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2.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3.xml" ContentType="application/vnd.openxmlformats-officedocument.wordprocessingml.header+xml"/>
  <Override PartName="/word/footer9.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header6.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DA93266" w14:textId="77777777" w:rsidR="00102961" w:rsidRDefault="00102961" w:rsidP="008D37A9">
      <w:pPr>
        <w:jc w:val="center"/>
        <w:rPr>
          <w:sz w:val="32"/>
        </w:rPr>
      </w:pPr>
      <w:bookmarkStart w:id="0" w:name="_Hlk33010692"/>
      <w:bookmarkStart w:id="1" w:name="_Hlk36387993"/>
      <w:bookmarkEnd w:id="0"/>
      <w:r>
        <w:rPr>
          <w:sz w:val="32"/>
        </w:rPr>
        <w:t>POLITECNICO DI MILANO</w:t>
      </w:r>
    </w:p>
    <w:p w14:paraId="7EFF2CAC" w14:textId="77777777" w:rsidR="00102961" w:rsidRPr="00360E29" w:rsidRDefault="00102961" w:rsidP="008D37A9">
      <w:pPr>
        <w:spacing w:after="360"/>
        <w:jc w:val="center"/>
        <w:rPr>
          <w:sz w:val="32"/>
          <w:u w:val="single"/>
        </w:rPr>
      </w:pPr>
      <w:r>
        <w:rPr>
          <w:sz w:val="32"/>
        </w:rPr>
        <w:t>Dipartimento di Elettronica, Informazione e Bioingegneria.</w:t>
      </w:r>
    </w:p>
    <w:p w14:paraId="1E61B67A" w14:textId="77777777" w:rsidR="00102961" w:rsidRPr="003C26C7" w:rsidRDefault="00102961" w:rsidP="008D37A9">
      <w:pPr>
        <w:jc w:val="center"/>
        <w:rPr>
          <w:sz w:val="32"/>
        </w:rPr>
      </w:pPr>
      <w:r w:rsidRPr="003C26C7">
        <w:rPr>
          <w:noProof/>
          <w:sz w:val="32"/>
        </w:rPr>
        <w:drawing>
          <wp:inline distT="0" distB="0" distL="0" distR="0" wp14:anchorId="69A94CD8" wp14:editId="1EF5EF49">
            <wp:extent cx="1379855" cy="1363345"/>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79855" cy="1363345"/>
                    </a:xfrm>
                    <a:prstGeom prst="rect">
                      <a:avLst/>
                    </a:prstGeom>
                    <a:noFill/>
                    <a:ln>
                      <a:noFill/>
                    </a:ln>
                  </pic:spPr>
                </pic:pic>
              </a:graphicData>
            </a:graphic>
          </wp:inline>
        </w:drawing>
      </w:r>
    </w:p>
    <w:p w14:paraId="25A220B1" w14:textId="72223D3C" w:rsidR="00102961" w:rsidRPr="002F7419" w:rsidRDefault="00896FED" w:rsidP="008D37A9">
      <w:pPr>
        <w:pStyle w:val="Titolo"/>
        <w:outlineLvl w:val="9"/>
        <w:rPr>
          <w:lang w:val="en-US"/>
        </w:rPr>
      </w:pPr>
      <w:r w:rsidRPr="002F7419">
        <w:rPr>
          <w:lang w:val="en-US"/>
        </w:rPr>
        <w:t>CINEMA SOUND: CHARACTERISTICS AND 3D ACOUSTIC MEASUREMENTS</w:t>
      </w:r>
    </w:p>
    <w:p w14:paraId="57CCECE2" w14:textId="77777777" w:rsidR="00102961" w:rsidRDefault="00102961" w:rsidP="008D37A9">
      <w:pPr>
        <w:jc w:val="left"/>
        <w:rPr>
          <w:sz w:val="32"/>
        </w:rPr>
      </w:pPr>
      <w:r>
        <w:rPr>
          <w:sz w:val="32"/>
        </w:rPr>
        <w:t>Relatore: Prof. Lamberto Tronchin</w:t>
      </w:r>
    </w:p>
    <w:p w14:paraId="6BA877FC" w14:textId="63ADDB2C" w:rsidR="00102961" w:rsidRPr="00520A4E" w:rsidRDefault="00102961" w:rsidP="008D37A9">
      <w:pPr>
        <w:spacing w:before="1320"/>
        <w:jc w:val="right"/>
        <w:rPr>
          <w:sz w:val="32"/>
        </w:rPr>
      </w:pPr>
      <w:r>
        <w:rPr>
          <w:sz w:val="32"/>
        </w:rPr>
        <w:t xml:space="preserve">Tesi </w:t>
      </w:r>
      <w:r w:rsidRPr="00520A4E">
        <w:rPr>
          <w:sz w:val="32"/>
        </w:rPr>
        <w:t>di laurea di:</w:t>
      </w:r>
    </w:p>
    <w:p w14:paraId="390FEF3D" w14:textId="77777777" w:rsidR="00102961" w:rsidRDefault="00102961" w:rsidP="008D37A9">
      <w:pPr>
        <w:jc w:val="right"/>
        <w:rPr>
          <w:sz w:val="32"/>
        </w:rPr>
      </w:pPr>
      <w:r w:rsidRPr="00520A4E">
        <w:rPr>
          <w:sz w:val="32"/>
        </w:rPr>
        <w:t>N</w:t>
      </w:r>
      <w:r>
        <w:rPr>
          <w:sz w:val="32"/>
        </w:rPr>
        <w:t>icola Scaroni</w:t>
      </w:r>
      <w:r w:rsidRPr="00520A4E">
        <w:rPr>
          <w:sz w:val="32"/>
        </w:rPr>
        <w:t xml:space="preserve"> Matr.</w:t>
      </w:r>
      <w:r>
        <w:rPr>
          <w:sz w:val="32"/>
        </w:rPr>
        <w:t xml:space="preserve"> 899457</w:t>
      </w:r>
    </w:p>
    <w:p w14:paraId="3359D832" w14:textId="77777777" w:rsidR="00102961" w:rsidRDefault="00102961" w:rsidP="008D37A9">
      <w:pPr>
        <w:pStyle w:val="cellaverticale"/>
        <w:spacing w:before="1320"/>
        <w:rPr>
          <w:rFonts w:ascii="Georgia" w:hAnsi="Georgia" w:cs="Times New Roman"/>
          <w:sz w:val="32"/>
        </w:rPr>
      </w:pPr>
      <w:r w:rsidRPr="00520A4E">
        <w:rPr>
          <w:rFonts w:ascii="Georgia" w:hAnsi="Georgia" w:cs="Times New Roman"/>
          <w:sz w:val="32"/>
        </w:rPr>
        <w:t>Anno accademico 20</w:t>
      </w:r>
      <w:r>
        <w:rPr>
          <w:rFonts w:ascii="Georgia" w:hAnsi="Georgia" w:cs="Times New Roman"/>
          <w:sz w:val="32"/>
        </w:rPr>
        <w:t>19</w:t>
      </w:r>
      <w:r w:rsidRPr="00520A4E">
        <w:rPr>
          <w:rFonts w:ascii="Georgia" w:hAnsi="Georgia" w:cs="Times New Roman"/>
          <w:sz w:val="32"/>
        </w:rPr>
        <w:t>/20</w:t>
      </w:r>
      <w:r>
        <w:rPr>
          <w:rFonts w:ascii="Georgia" w:hAnsi="Georgia" w:cs="Times New Roman"/>
          <w:sz w:val="32"/>
        </w:rPr>
        <w:t>20</w:t>
      </w:r>
    </w:p>
    <w:p w14:paraId="18C7B242" w14:textId="77777777" w:rsidR="00102961" w:rsidRPr="00D15CF7" w:rsidRDefault="00102961" w:rsidP="00F95B5D">
      <w:pPr>
        <w:jc w:val="left"/>
        <w:sectPr w:rsidR="00102961" w:rsidRPr="00D15CF7" w:rsidSect="00102961">
          <w:footerReference w:type="even" r:id="rId9"/>
          <w:footerReference w:type="first" r:id="rId10"/>
          <w:type w:val="oddPage"/>
          <w:pgSz w:w="11906" w:h="16838" w:code="9"/>
          <w:pgMar w:top="1985" w:right="1701" w:bottom="1985" w:left="1644" w:header="851" w:footer="851" w:gutter="340"/>
          <w:pgNumType w:fmt="upperRoman" w:start="1"/>
          <w:cols w:space="720"/>
        </w:sectPr>
      </w:pPr>
    </w:p>
    <w:p w14:paraId="400E5B61" w14:textId="6257F46D" w:rsidR="00102961" w:rsidRPr="006145F7" w:rsidRDefault="006145F7" w:rsidP="00F95B5D">
      <w:pPr>
        <w:pStyle w:val="Titolo1"/>
        <w:numPr>
          <w:ilvl w:val="0"/>
          <w:numId w:val="0"/>
        </w:numPr>
        <w:ind w:left="-624"/>
        <w:jc w:val="left"/>
        <w:rPr>
          <w:b w:val="0"/>
          <w:bCs/>
          <w:sz w:val="36"/>
          <w:szCs w:val="36"/>
        </w:rPr>
      </w:pPr>
      <w:bookmarkStart w:id="2" w:name="_Toc36993789"/>
      <w:r>
        <w:rPr>
          <w:sz w:val="36"/>
          <w:szCs w:val="36"/>
        </w:rPr>
        <w:lastRenderedPageBreak/>
        <w:t>ringraziamenti</w:t>
      </w:r>
      <w:bookmarkEnd w:id="2"/>
    </w:p>
    <w:p w14:paraId="01D46412" w14:textId="670173AE" w:rsidR="00102961" w:rsidRDefault="00DF5224" w:rsidP="00A317B2">
      <w:r>
        <w:t>Ringrazio il prof. Lamberto Tronchin per avermi concesso di utilizzare materiale per misure acustiche estremamente costoso e delicato</w:t>
      </w:r>
      <w:r w:rsidR="00FC35D8">
        <w:t xml:space="preserve"> e per il supporto professionale che ha fornito durante la campagna di misure a Roma.</w:t>
      </w:r>
    </w:p>
    <w:p w14:paraId="03BB72FC" w14:textId="62E1C925" w:rsidR="00FC35D8" w:rsidRDefault="00FC35D8" w:rsidP="00A317B2">
      <w:r>
        <w:t xml:space="preserve">Ringrazio il </w:t>
      </w:r>
      <w:r w:rsidR="00C02D86">
        <w:t xml:space="preserve">G. le </w:t>
      </w:r>
      <w:r>
        <w:t>Simone Corelli per aver condiviso con noi</w:t>
      </w:r>
      <w:r w:rsidR="00C02D86">
        <w:t xml:space="preserve"> i suoi contatti nel mondo della cinematografia</w:t>
      </w:r>
      <w:r w:rsidR="009B1D38">
        <w:t xml:space="preserve"> e</w:t>
      </w:r>
      <w:r>
        <w:t xml:space="preserve"> le sue conoscenze da Re-Recording Mixer</w:t>
      </w:r>
      <w:r w:rsidR="00C02D86">
        <w:t>.</w:t>
      </w:r>
    </w:p>
    <w:p w14:paraId="6B7CC148" w14:textId="730CC932" w:rsidR="00C02D86" w:rsidRDefault="00C02D86" w:rsidP="00A317B2">
      <w:r>
        <w:t xml:space="preserve">I miei ringraziamenti vanno inoltre ai tecnici responsabili delle sale analizzate </w:t>
      </w:r>
      <w:r w:rsidR="00ED1592">
        <w:t>per averci concesso di accedere a spazi solitamenti interdetti a persone non appartenenti al settore.</w:t>
      </w:r>
    </w:p>
    <w:p w14:paraId="3C13DB9C" w14:textId="203778A8" w:rsidR="00EA2FCF" w:rsidRDefault="00ED1592" w:rsidP="00A317B2">
      <w:r>
        <w:t>Essenziale per la tesi anche l’interesse e immensa disponibilità del prof A. Farina le cui profonde e chiare conoscenze nel mondo dell’audio ci hanno permesso di ottenere</w:t>
      </w:r>
      <w:r w:rsidR="00EA2FCF">
        <w:t xml:space="preserve">, a partire dalle misure, </w:t>
      </w:r>
      <w:r>
        <w:t xml:space="preserve">risultati acusticamente significativi. </w:t>
      </w:r>
    </w:p>
    <w:p w14:paraId="4C0FB31F" w14:textId="58EB009F" w:rsidR="00EA2FCF" w:rsidRDefault="00EA2FCF" w:rsidP="00A317B2">
      <w:pPr>
        <w:sectPr w:rsidR="00EA2FCF" w:rsidSect="00D73FC2">
          <w:headerReference w:type="default" r:id="rId11"/>
          <w:footerReference w:type="default" r:id="rId12"/>
          <w:footerReference w:type="first" r:id="rId13"/>
          <w:type w:val="oddPage"/>
          <w:pgSz w:w="11906" w:h="16838" w:code="9"/>
          <w:pgMar w:top="1985" w:right="1701" w:bottom="1985" w:left="1644" w:header="851" w:footer="851" w:gutter="340"/>
          <w:pgNumType w:fmt="upperRoman" w:start="1"/>
          <w:cols w:space="720"/>
          <w:titlePg/>
          <w:docGrid w:linePitch="326"/>
        </w:sectPr>
      </w:pPr>
      <w:r>
        <w:t>I miei ringraziamenti vanno inoltre al Phd Daniel Pinardi, il cui supporto è stato importante, soprattutto per l’ultima parte della tesi.</w:t>
      </w:r>
    </w:p>
    <w:p w14:paraId="11578907" w14:textId="63FAB694" w:rsidR="00102961" w:rsidRPr="00945E92" w:rsidRDefault="00102961" w:rsidP="00945E92">
      <w:pPr>
        <w:pStyle w:val="titoloindice"/>
      </w:pPr>
      <w:bookmarkStart w:id="3" w:name="_Toc33293680"/>
      <w:bookmarkStart w:id="4" w:name="_Toc33294195"/>
      <w:bookmarkStart w:id="5" w:name="_Toc36993790"/>
      <w:r w:rsidRPr="00945E92">
        <w:lastRenderedPageBreak/>
        <w:t>S</w:t>
      </w:r>
      <w:bookmarkEnd w:id="3"/>
      <w:bookmarkEnd w:id="4"/>
      <w:r w:rsidR="006145F7" w:rsidRPr="00945E92">
        <w:t>INTESI</w:t>
      </w:r>
      <w:bookmarkEnd w:id="5"/>
    </w:p>
    <w:p w14:paraId="6817EF18" w14:textId="77777777" w:rsidR="00945E92" w:rsidRDefault="00945E92" w:rsidP="00A317B2"/>
    <w:p w14:paraId="1C758063" w14:textId="77777777" w:rsidR="00945E92" w:rsidRDefault="00945E92" w:rsidP="00A317B2"/>
    <w:p w14:paraId="21C30AE6" w14:textId="77777777" w:rsidR="00945E92" w:rsidRDefault="00945E92" w:rsidP="00A317B2"/>
    <w:p w14:paraId="5EE04B3C" w14:textId="7A0ADEAC" w:rsidR="00797818" w:rsidRDefault="00DF5224" w:rsidP="00A317B2">
      <w:r>
        <w:t xml:space="preserve">Il </w:t>
      </w:r>
      <w:r w:rsidR="00797818">
        <w:t>C</w:t>
      </w:r>
      <w:r>
        <w:t xml:space="preserve">inema sta perdendo clienti </w:t>
      </w:r>
      <w:r w:rsidR="00797818">
        <w:t>e questo anche perché oramai, con l’evoluzione della tecnologia, è possibile godere dei benefici dell’intrattenimento audio-vi</w:t>
      </w:r>
      <w:r w:rsidR="00945E92">
        <w:t>deo</w:t>
      </w:r>
      <w:r w:rsidR="00797818">
        <w:t xml:space="preserve"> restando comodamente a casa propria.</w:t>
      </w:r>
    </w:p>
    <w:p w14:paraId="49B83713" w14:textId="158645BD" w:rsidR="00797818" w:rsidRDefault="00797818" w:rsidP="00A317B2">
      <w:r>
        <w:t>Netflix e Amazon Prime stanno lentamente rimpiazzando le vecchie case di produzione cinematografica.</w:t>
      </w:r>
    </w:p>
    <w:p w14:paraId="4D24600C" w14:textId="306C1796" w:rsidR="00DF5224" w:rsidRDefault="00797818" w:rsidP="00A317B2">
      <w:r>
        <w:t xml:space="preserve">Gli esperti </w:t>
      </w:r>
      <w:r w:rsidR="00945E92">
        <w:t>n</w:t>
      </w:r>
      <w:r>
        <w:t>el settore</w:t>
      </w:r>
      <w:r w:rsidR="00EA2FCF">
        <w:t xml:space="preserve"> cinematografico</w:t>
      </w:r>
      <w:r>
        <w:t xml:space="preserve"> ritengono necessario</w:t>
      </w:r>
      <w:r w:rsidR="00DF5224">
        <w:t xml:space="preserve"> trovare un modo per </w:t>
      </w:r>
      <w:r>
        <w:t>fornire al cliente che entra nel Cinema</w:t>
      </w:r>
      <w:r w:rsidR="00DF5224">
        <w:t xml:space="preserve"> un’esperienza migliore</w:t>
      </w:r>
      <w:r>
        <w:t xml:space="preserve"> di quella domestica</w:t>
      </w:r>
      <w:r w:rsidR="00DF5224">
        <w:t xml:space="preserve"> </w:t>
      </w:r>
      <w:r>
        <w:t xml:space="preserve">e questo si traduce soprattutto </w:t>
      </w:r>
      <w:r w:rsidR="00B714D3">
        <w:t>in un miglioramento della</w:t>
      </w:r>
      <w:r>
        <w:t xml:space="preserve"> qualità sonora e </w:t>
      </w:r>
      <w:r w:rsidR="00B714D3">
        <w:t>d</w:t>
      </w:r>
      <w:r>
        <w:t>ell’immersività</w:t>
      </w:r>
      <w:r w:rsidR="00DF5224">
        <w:t>.</w:t>
      </w:r>
    </w:p>
    <w:p w14:paraId="622323E8" w14:textId="027B8F75" w:rsidR="00DF5224" w:rsidRDefault="00797818" w:rsidP="00A317B2">
      <w:r>
        <w:t xml:space="preserve">Per ottenere questo si punta ad </w:t>
      </w:r>
      <w:r w:rsidR="00DF5224">
        <w:t xml:space="preserve">avere </w:t>
      </w:r>
      <w:r>
        <w:t>consistenza sonora</w:t>
      </w:r>
      <w:r w:rsidR="00DF5224">
        <w:t xml:space="preserve"> </w:t>
      </w:r>
      <w:r>
        <w:t>nel percorso che va dalla Sala Mix</w:t>
      </w:r>
      <w:r w:rsidR="00DF5224">
        <w:t xml:space="preserve"> </w:t>
      </w:r>
      <w:r>
        <w:t>al</w:t>
      </w:r>
      <w:r w:rsidR="00DF5224">
        <w:t xml:space="preserve"> </w:t>
      </w:r>
      <w:r>
        <w:t>C</w:t>
      </w:r>
      <w:r w:rsidR="00DF5224">
        <w:t>inema.</w:t>
      </w:r>
    </w:p>
    <w:p w14:paraId="0C265E74" w14:textId="029CC3A9" w:rsidR="00102961" w:rsidRDefault="00B733AB" w:rsidP="00A317B2">
      <w:pPr>
        <w:sectPr w:rsidR="00102961" w:rsidSect="00102961">
          <w:footerReference w:type="default" r:id="rId14"/>
          <w:footerReference w:type="first" r:id="rId15"/>
          <w:type w:val="oddPage"/>
          <w:pgSz w:w="11906" w:h="16838" w:code="9"/>
          <w:pgMar w:top="1985" w:right="1701" w:bottom="1985" w:left="1644" w:header="851" w:footer="851" w:gutter="340"/>
          <w:pgNumType w:fmt="upperRoman"/>
          <w:cols w:space="720"/>
          <w:titlePg/>
          <w:docGrid w:linePitch="326"/>
        </w:sectPr>
      </w:pPr>
      <w:r>
        <w:t xml:space="preserve">Dopo un’introduzione storica sul suono nel Cinema e sui suoi formati di distribuzione verranno analizzati i metodi di misura che possono essere utilizzati per verificare la consistenza sonora </w:t>
      </w:r>
      <w:r w:rsidR="00A317B2">
        <w:t>sopra</w:t>
      </w:r>
      <w:r>
        <w:t xml:space="preserve"> citata.</w:t>
      </w:r>
    </w:p>
    <w:sdt>
      <w:sdtPr>
        <w:rPr>
          <w:rFonts w:ascii="Times New Roman" w:eastAsia="Times New Roman" w:hAnsi="Times New Roman" w:cs="Times New Roman"/>
          <w:color w:val="auto"/>
          <w:sz w:val="24"/>
          <w:szCs w:val="24"/>
        </w:rPr>
        <w:id w:val="166519859"/>
        <w:docPartObj>
          <w:docPartGallery w:val="Table of Contents"/>
          <w:docPartUnique/>
        </w:docPartObj>
      </w:sdtPr>
      <w:sdtEndPr>
        <w:rPr>
          <w:b/>
          <w:bCs/>
        </w:rPr>
      </w:sdtEndPr>
      <w:sdtContent>
        <w:p w14:paraId="137FC2DD" w14:textId="55212B87" w:rsidR="002C5089" w:rsidRDefault="002C5089">
          <w:pPr>
            <w:pStyle w:val="Titolosommario"/>
          </w:pPr>
        </w:p>
        <w:p w14:paraId="4C41375E" w14:textId="23675050" w:rsidR="003B7B8E" w:rsidRDefault="002C5089">
          <w:pPr>
            <w:pStyle w:val="Sommario1"/>
            <w:rPr>
              <w:rFonts w:asciiTheme="minorHAnsi" w:eastAsiaTheme="minorEastAsia" w:hAnsiTheme="minorHAnsi" w:cstheme="minorBidi"/>
              <w:b w:val="0"/>
              <w:bCs w:val="0"/>
              <w:caps w:val="0"/>
              <w:noProof/>
              <w:sz w:val="22"/>
              <w:szCs w:val="22"/>
            </w:rPr>
          </w:pPr>
          <w:r>
            <w:fldChar w:fldCharType="begin"/>
          </w:r>
          <w:r>
            <w:instrText xml:space="preserve"> TOC \o "1-3" \h \z \u </w:instrText>
          </w:r>
          <w:r>
            <w:fldChar w:fldCharType="separate"/>
          </w:r>
          <w:hyperlink w:anchor="_Toc36993789" w:history="1">
            <w:r w:rsidR="003B7B8E" w:rsidRPr="00FF20A1">
              <w:rPr>
                <w:rStyle w:val="Collegamentoipertestuale"/>
                <w:noProof/>
              </w:rPr>
              <w:t>ringraziamenti</w:t>
            </w:r>
            <w:r w:rsidR="003B7B8E">
              <w:rPr>
                <w:noProof/>
                <w:webHidden/>
              </w:rPr>
              <w:tab/>
            </w:r>
            <w:r w:rsidR="003B7B8E">
              <w:rPr>
                <w:noProof/>
                <w:webHidden/>
              </w:rPr>
              <w:fldChar w:fldCharType="begin"/>
            </w:r>
            <w:r w:rsidR="003B7B8E">
              <w:rPr>
                <w:noProof/>
                <w:webHidden/>
              </w:rPr>
              <w:instrText xml:space="preserve"> PAGEREF _Toc36993789 \h </w:instrText>
            </w:r>
            <w:r w:rsidR="003B7B8E">
              <w:rPr>
                <w:noProof/>
                <w:webHidden/>
              </w:rPr>
            </w:r>
            <w:r w:rsidR="003B7B8E">
              <w:rPr>
                <w:noProof/>
                <w:webHidden/>
              </w:rPr>
              <w:fldChar w:fldCharType="separate"/>
            </w:r>
            <w:r w:rsidR="003B7B8E">
              <w:rPr>
                <w:noProof/>
                <w:webHidden/>
              </w:rPr>
              <w:t>I</w:t>
            </w:r>
            <w:r w:rsidR="003B7B8E">
              <w:rPr>
                <w:noProof/>
                <w:webHidden/>
              </w:rPr>
              <w:fldChar w:fldCharType="end"/>
            </w:r>
          </w:hyperlink>
        </w:p>
        <w:p w14:paraId="7CF5E5BD" w14:textId="3515F5D4" w:rsidR="003B7B8E" w:rsidRDefault="00B5571E">
          <w:pPr>
            <w:pStyle w:val="Sommario1"/>
            <w:rPr>
              <w:rFonts w:asciiTheme="minorHAnsi" w:eastAsiaTheme="minorEastAsia" w:hAnsiTheme="minorHAnsi" w:cstheme="minorBidi"/>
              <w:b w:val="0"/>
              <w:bCs w:val="0"/>
              <w:caps w:val="0"/>
              <w:noProof/>
              <w:sz w:val="22"/>
              <w:szCs w:val="22"/>
            </w:rPr>
          </w:pPr>
          <w:hyperlink w:anchor="_Toc36993790" w:history="1">
            <w:r w:rsidR="003B7B8E" w:rsidRPr="00FF20A1">
              <w:rPr>
                <w:rStyle w:val="Collegamentoipertestuale"/>
                <w:noProof/>
              </w:rPr>
              <w:t>SINTESI</w:t>
            </w:r>
            <w:r w:rsidR="003B7B8E">
              <w:rPr>
                <w:noProof/>
                <w:webHidden/>
              </w:rPr>
              <w:tab/>
            </w:r>
            <w:r w:rsidR="003B7B8E">
              <w:rPr>
                <w:noProof/>
                <w:webHidden/>
              </w:rPr>
              <w:fldChar w:fldCharType="begin"/>
            </w:r>
            <w:r w:rsidR="003B7B8E">
              <w:rPr>
                <w:noProof/>
                <w:webHidden/>
              </w:rPr>
              <w:instrText xml:space="preserve"> PAGEREF _Toc36993790 \h </w:instrText>
            </w:r>
            <w:r w:rsidR="003B7B8E">
              <w:rPr>
                <w:noProof/>
                <w:webHidden/>
              </w:rPr>
            </w:r>
            <w:r w:rsidR="003B7B8E">
              <w:rPr>
                <w:noProof/>
                <w:webHidden/>
              </w:rPr>
              <w:fldChar w:fldCharType="separate"/>
            </w:r>
            <w:r w:rsidR="003B7B8E">
              <w:rPr>
                <w:noProof/>
                <w:webHidden/>
              </w:rPr>
              <w:t>II</w:t>
            </w:r>
            <w:r w:rsidR="003B7B8E">
              <w:rPr>
                <w:noProof/>
                <w:webHidden/>
              </w:rPr>
              <w:fldChar w:fldCharType="end"/>
            </w:r>
          </w:hyperlink>
        </w:p>
        <w:p w14:paraId="007B86A4" w14:textId="27931F14" w:rsidR="003B7B8E" w:rsidRDefault="00B5571E">
          <w:pPr>
            <w:pStyle w:val="Sommario1"/>
            <w:rPr>
              <w:rFonts w:asciiTheme="minorHAnsi" w:eastAsiaTheme="minorEastAsia" w:hAnsiTheme="minorHAnsi" w:cstheme="minorBidi"/>
              <w:b w:val="0"/>
              <w:bCs w:val="0"/>
              <w:caps w:val="0"/>
              <w:noProof/>
              <w:sz w:val="22"/>
              <w:szCs w:val="22"/>
            </w:rPr>
          </w:pPr>
          <w:hyperlink w:anchor="_Toc36993791" w:history="1">
            <w:r w:rsidR="003B7B8E" w:rsidRPr="00FF20A1">
              <w:rPr>
                <w:rStyle w:val="Collegamentoipertestuale"/>
                <w:noProof/>
              </w:rPr>
              <w:t>INTRODUZIONE</w:t>
            </w:r>
            <w:r w:rsidR="003B7B8E">
              <w:rPr>
                <w:noProof/>
                <w:webHidden/>
              </w:rPr>
              <w:tab/>
            </w:r>
            <w:r w:rsidR="003B7B8E">
              <w:rPr>
                <w:noProof/>
                <w:webHidden/>
              </w:rPr>
              <w:fldChar w:fldCharType="begin"/>
            </w:r>
            <w:r w:rsidR="003B7B8E">
              <w:rPr>
                <w:noProof/>
                <w:webHidden/>
              </w:rPr>
              <w:instrText xml:space="preserve"> PAGEREF _Toc36993791 \h </w:instrText>
            </w:r>
            <w:r w:rsidR="003B7B8E">
              <w:rPr>
                <w:noProof/>
                <w:webHidden/>
              </w:rPr>
            </w:r>
            <w:r w:rsidR="003B7B8E">
              <w:rPr>
                <w:noProof/>
                <w:webHidden/>
              </w:rPr>
              <w:fldChar w:fldCharType="separate"/>
            </w:r>
            <w:r w:rsidR="003B7B8E">
              <w:rPr>
                <w:noProof/>
                <w:webHidden/>
              </w:rPr>
              <w:t>1</w:t>
            </w:r>
            <w:r w:rsidR="003B7B8E">
              <w:rPr>
                <w:noProof/>
                <w:webHidden/>
              </w:rPr>
              <w:fldChar w:fldCharType="end"/>
            </w:r>
          </w:hyperlink>
        </w:p>
        <w:p w14:paraId="1DE8E22D" w14:textId="2033100C" w:rsidR="003B7B8E" w:rsidRDefault="00B5571E">
          <w:pPr>
            <w:pStyle w:val="Sommario1"/>
            <w:rPr>
              <w:rFonts w:asciiTheme="minorHAnsi" w:eastAsiaTheme="minorEastAsia" w:hAnsiTheme="minorHAnsi" w:cstheme="minorBidi"/>
              <w:b w:val="0"/>
              <w:bCs w:val="0"/>
              <w:caps w:val="0"/>
              <w:noProof/>
              <w:sz w:val="22"/>
              <w:szCs w:val="22"/>
            </w:rPr>
          </w:pPr>
          <w:hyperlink w:anchor="_Toc36993792" w:history="1">
            <w:r w:rsidR="003B7B8E" w:rsidRPr="00FF20A1">
              <w:rPr>
                <w:rStyle w:val="Collegamentoipertestuale"/>
                <w:noProof/>
                <w:lang w:val="en-US"/>
              </w:rPr>
              <w:t>CHAPTER 1: CINEMA SOUND THROUGH HISTORY</w:t>
            </w:r>
            <w:r w:rsidR="003B7B8E">
              <w:rPr>
                <w:noProof/>
                <w:webHidden/>
              </w:rPr>
              <w:tab/>
            </w:r>
            <w:r w:rsidR="003B7B8E">
              <w:rPr>
                <w:noProof/>
                <w:webHidden/>
              </w:rPr>
              <w:fldChar w:fldCharType="begin"/>
            </w:r>
            <w:r w:rsidR="003B7B8E">
              <w:rPr>
                <w:noProof/>
                <w:webHidden/>
              </w:rPr>
              <w:instrText xml:space="preserve"> PAGEREF _Toc36993792 \h </w:instrText>
            </w:r>
            <w:r w:rsidR="003B7B8E">
              <w:rPr>
                <w:noProof/>
                <w:webHidden/>
              </w:rPr>
            </w:r>
            <w:r w:rsidR="003B7B8E">
              <w:rPr>
                <w:noProof/>
                <w:webHidden/>
              </w:rPr>
              <w:fldChar w:fldCharType="separate"/>
            </w:r>
            <w:r w:rsidR="003B7B8E">
              <w:rPr>
                <w:noProof/>
                <w:webHidden/>
              </w:rPr>
              <w:t>3</w:t>
            </w:r>
            <w:r w:rsidR="003B7B8E">
              <w:rPr>
                <w:noProof/>
                <w:webHidden/>
              </w:rPr>
              <w:fldChar w:fldCharType="end"/>
            </w:r>
          </w:hyperlink>
        </w:p>
        <w:p w14:paraId="0A398C5A" w14:textId="793E5F4C" w:rsidR="003B7B8E" w:rsidRDefault="00B5571E">
          <w:pPr>
            <w:pStyle w:val="Sommario1"/>
            <w:rPr>
              <w:rFonts w:asciiTheme="minorHAnsi" w:eastAsiaTheme="minorEastAsia" w:hAnsiTheme="minorHAnsi" w:cstheme="minorBidi"/>
              <w:b w:val="0"/>
              <w:bCs w:val="0"/>
              <w:caps w:val="0"/>
              <w:noProof/>
              <w:sz w:val="22"/>
              <w:szCs w:val="22"/>
            </w:rPr>
          </w:pPr>
          <w:hyperlink w:anchor="_Toc36993793" w:history="1">
            <w:r w:rsidR="003B7B8E" w:rsidRPr="00FF20A1">
              <w:rPr>
                <w:rStyle w:val="Collegamentoipertestuale"/>
                <w:noProof/>
                <w:lang w:val="en-US"/>
              </w:rPr>
              <w:t>CHAPTER 2: DCP</w:t>
            </w:r>
            <w:r w:rsidR="003B7B8E">
              <w:rPr>
                <w:noProof/>
                <w:webHidden/>
              </w:rPr>
              <w:tab/>
            </w:r>
            <w:r w:rsidR="003B7B8E">
              <w:rPr>
                <w:noProof/>
                <w:webHidden/>
              </w:rPr>
              <w:fldChar w:fldCharType="begin"/>
            </w:r>
            <w:r w:rsidR="003B7B8E">
              <w:rPr>
                <w:noProof/>
                <w:webHidden/>
              </w:rPr>
              <w:instrText xml:space="preserve"> PAGEREF _Toc36993793 \h </w:instrText>
            </w:r>
            <w:r w:rsidR="003B7B8E">
              <w:rPr>
                <w:noProof/>
                <w:webHidden/>
              </w:rPr>
            </w:r>
            <w:r w:rsidR="003B7B8E">
              <w:rPr>
                <w:noProof/>
                <w:webHidden/>
              </w:rPr>
              <w:fldChar w:fldCharType="separate"/>
            </w:r>
            <w:r w:rsidR="003B7B8E">
              <w:rPr>
                <w:noProof/>
                <w:webHidden/>
              </w:rPr>
              <w:t>11</w:t>
            </w:r>
            <w:r w:rsidR="003B7B8E">
              <w:rPr>
                <w:noProof/>
                <w:webHidden/>
              </w:rPr>
              <w:fldChar w:fldCharType="end"/>
            </w:r>
          </w:hyperlink>
        </w:p>
        <w:p w14:paraId="5CCA19EB" w14:textId="70E21CAE" w:rsidR="003B7B8E" w:rsidRDefault="00B5571E">
          <w:pPr>
            <w:pStyle w:val="Sommario2"/>
            <w:tabs>
              <w:tab w:val="right" w:leader="dot" w:pos="8211"/>
            </w:tabs>
            <w:rPr>
              <w:rFonts w:asciiTheme="minorHAnsi" w:eastAsiaTheme="minorEastAsia" w:hAnsiTheme="minorHAnsi" w:cstheme="minorBidi"/>
              <w:smallCaps w:val="0"/>
              <w:noProof/>
              <w:sz w:val="22"/>
              <w:szCs w:val="22"/>
            </w:rPr>
          </w:pPr>
          <w:hyperlink w:anchor="_Toc36993794" w:history="1">
            <w:r w:rsidR="003B7B8E" w:rsidRPr="00FF20A1">
              <w:rPr>
                <w:rStyle w:val="Collegamentoipertestuale"/>
                <w:noProof/>
                <w:shd w:val="clear" w:color="auto" w:fill="FFFFFF"/>
                <w:lang w:val="en-US"/>
              </w:rPr>
              <w:t>2.1 CINEMA SOUND IN DCP: BASICS</w:t>
            </w:r>
            <w:r w:rsidR="003B7B8E">
              <w:rPr>
                <w:noProof/>
                <w:webHidden/>
              </w:rPr>
              <w:tab/>
            </w:r>
            <w:r w:rsidR="003B7B8E">
              <w:rPr>
                <w:noProof/>
                <w:webHidden/>
              </w:rPr>
              <w:fldChar w:fldCharType="begin"/>
            </w:r>
            <w:r w:rsidR="003B7B8E">
              <w:rPr>
                <w:noProof/>
                <w:webHidden/>
              </w:rPr>
              <w:instrText xml:space="preserve"> PAGEREF _Toc36993794 \h </w:instrText>
            </w:r>
            <w:r w:rsidR="003B7B8E">
              <w:rPr>
                <w:noProof/>
                <w:webHidden/>
              </w:rPr>
            </w:r>
            <w:r w:rsidR="003B7B8E">
              <w:rPr>
                <w:noProof/>
                <w:webHidden/>
              </w:rPr>
              <w:fldChar w:fldCharType="separate"/>
            </w:r>
            <w:r w:rsidR="003B7B8E">
              <w:rPr>
                <w:noProof/>
                <w:webHidden/>
              </w:rPr>
              <w:t>18</w:t>
            </w:r>
            <w:r w:rsidR="003B7B8E">
              <w:rPr>
                <w:noProof/>
                <w:webHidden/>
              </w:rPr>
              <w:fldChar w:fldCharType="end"/>
            </w:r>
          </w:hyperlink>
        </w:p>
        <w:p w14:paraId="50513DED" w14:textId="0F8542C9" w:rsidR="003B7B8E" w:rsidRDefault="00B5571E">
          <w:pPr>
            <w:pStyle w:val="Sommario1"/>
            <w:rPr>
              <w:rFonts w:asciiTheme="minorHAnsi" w:eastAsiaTheme="minorEastAsia" w:hAnsiTheme="minorHAnsi" w:cstheme="minorBidi"/>
              <w:b w:val="0"/>
              <w:bCs w:val="0"/>
              <w:caps w:val="0"/>
              <w:noProof/>
              <w:sz w:val="22"/>
              <w:szCs w:val="22"/>
            </w:rPr>
          </w:pPr>
          <w:hyperlink w:anchor="_Toc36993795" w:history="1">
            <w:r w:rsidR="003B7B8E" w:rsidRPr="00FF20A1">
              <w:rPr>
                <w:rStyle w:val="Collegamentoipertestuale"/>
                <w:noProof/>
                <w:lang w:val="en-US"/>
              </w:rPr>
              <w:t>CHAPTER 3: IMMERSIVE SOUND</w:t>
            </w:r>
            <w:r w:rsidR="003B7B8E">
              <w:rPr>
                <w:noProof/>
                <w:webHidden/>
              </w:rPr>
              <w:tab/>
            </w:r>
            <w:r w:rsidR="003B7B8E">
              <w:rPr>
                <w:noProof/>
                <w:webHidden/>
              </w:rPr>
              <w:fldChar w:fldCharType="begin"/>
            </w:r>
            <w:r w:rsidR="003B7B8E">
              <w:rPr>
                <w:noProof/>
                <w:webHidden/>
              </w:rPr>
              <w:instrText xml:space="preserve"> PAGEREF _Toc36993795 \h </w:instrText>
            </w:r>
            <w:r w:rsidR="003B7B8E">
              <w:rPr>
                <w:noProof/>
                <w:webHidden/>
              </w:rPr>
            </w:r>
            <w:r w:rsidR="003B7B8E">
              <w:rPr>
                <w:noProof/>
                <w:webHidden/>
              </w:rPr>
              <w:fldChar w:fldCharType="separate"/>
            </w:r>
            <w:r w:rsidR="003B7B8E">
              <w:rPr>
                <w:noProof/>
                <w:webHidden/>
              </w:rPr>
              <w:t>20</w:t>
            </w:r>
            <w:r w:rsidR="003B7B8E">
              <w:rPr>
                <w:noProof/>
                <w:webHidden/>
              </w:rPr>
              <w:fldChar w:fldCharType="end"/>
            </w:r>
          </w:hyperlink>
        </w:p>
        <w:p w14:paraId="57C17E52" w14:textId="2C424EAD" w:rsidR="003B7B8E" w:rsidRDefault="00B5571E">
          <w:pPr>
            <w:pStyle w:val="Sommario1"/>
            <w:rPr>
              <w:rFonts w:asciiTheme="minorHAnsi" w:eastAsiaTheme="minorEastAsia" w:hAnsiTheme="minorHAnsi" w:cstheme="minorBidi"/>
              <w:b w:val="0"/>
              <w:bCs w:val="0"/>
              <w:caps w:val="0"/>
              <w:noProof/>
              <w:sz w:val="22"/>
              <w:szCs w:val="22"/>
            </w:rPr>
          </w:pPr>
          <w:hyperlink w:anchor="_Toc36993796" w:history="1">
            <w:r w:rsidR="003B7B8E" w:rsidRPr="00FF20A1">
              <w:rPr>
                <w:rStyle w:val="Collegamentoipertestuale"/>
                <w:noProof/>
                <w:lang w:val="en-US"/>
              </w:rPr>
              <w:t>CHAPTER 4: MEASUREMENT METHODS</w:t>
            </w:r>
            <w:r w:rsidR="003B7B8E">
              <w:rPr>
                <w:noProof/>
                <w:webHidden/>
              </w:rPr>
              <w:tab/>
            </w:r>
            <w:r w:rsidR="003B7B8E">
              <w:rPr>
                <w:noProof/>
                <w:webHidden/>
              </w:rPr>
              <w:fldChar w:fldCharType="begin"/>
            </w:r>
            <w:r w:rsidR="003B7B8E">
              <w:rPr>
                <w:noProof/>
                <w:webHidden/>
              </w:rPr>
              <w:instrText xml:space="preserve"> PAGEREF _Toc36993796 \h </w:instrText>
            </w:r>
            <w:r w:rsidR="003B7B8E">
              <w:rPr>
                <w:noProof/>
                <w:webHidden/>
              </w:rPr>
            </w:r>
            <w:r w:rsidR="003B7B8E">
              <w:rPr>
                <w:noProof/>
                <w:webHidden/>
              </w:rPr>
              <w:fldChar w:fldCharType="separate"/>
            </w:r>
            <w:r w:rsidR="003B7B8E">
              <w:rPr>
                <w:noProof/>
                <w:webHidden/>
              </w:rPr>
              <w:t>25</w:t>
            </w:r>
            <w:r w:rsidR="003B7B8E">
              <w:rPr>
                <w:noProof/>
                <w:webHidden/>
              </w:rPr>
              <w:fldChar w:fldCharType="end"/>
            </w:r>
          </w:hyperlink>
        </w:p>
        <w:p w14:paraId="3517E5BC" w14:textId="1EB027F0" w:rsidR="003B7B8E" w:rsidRDefault="00B5571E">
          <w:pPr>
            <w:pStyle w:val="Sommario2"/>
            <w:tabs>
              <w:tab w:val="right" w:leader="dot" w:pos="8211"/>
            </w:tabs>
            <w:rPr>
              <w:rFonts w:asciiTheme="minorHAnsi" w:eastAsiaTheme="minorEastAsia" w:hAnsiTheme="minorHAnsi" w:cstheme="minorBidi"/>
              <w:smallCaps w:val="0"/>
              <w:noProof/>
              <w:sz w:val="22"/>
              <w:szCs w:val="22"/>
            </w:rPr>
          </w:pPr>
          <w:hyperlink w:anchor="_Toc36993797" w:history="1">
            <w:r w:rsidR="003B7B8E" w:rsidRPr="00FF20A1">
              <w:rPr>
                <w:rStyle w:val="Collegamentoipertestuale"/>
                <w:noProof/>
                <w:lang w:val="en-US"/>
              </w:rPr>
              <w:t>4.1 RTA METHOD</w:t>
            </w:r>
            <w:r w:rsidR="003B7B8E">
              <w:rPr>
                <w:noProof/>
                <w:webHidden/>
              </w:rPr>
              <w:tab/>
            </w:r>
            <w:r w:rsidR="003B7B8E">
              <w:rPr>
                <w:noProof/>
                <w:webHidden/>
              </w:rPr>
              <w:fldChar w:fldCharType="begin"/>
            </w:r>
            <w:r w:rsidR="003B7B8E">
              <w:rPr>
                <w:noProof/>
                <w:webHidden/>
              </w:rPr>
              <w:instrText xml:space="preserve"> PAGEREF _Toc36993797 \h </w:instrText>
            </w:r>
            <w:r w:rsidR="003B7B8E">
              <w:rPr>
                <w:noProof/>
                <w:webHidden/>
              </w:rPr>
            </w:r>
            <w:r w:rsidR="003B7B8E">
              <w:rPr>
                <w:noProof/>
                <w:webHidden/>
              </w:rPr>
              <w:fldChar w:fldCharType="separate"/>
            </w:r>
            <w:r w:rsidR="003B7B8E">
              <w:rPr>
                <w:noProof/>
                <w:webHidden/>
              </w:rPr>
              <w:t>25</w:t>
            </w:r>
            <w:r w:rsidR="003B7B8E">
              <w:rPr>
                <w:noProof/>
                <w:webHidden/>
              </w:rPr>
              <w:fldChar w:fldCharType="end"/>
            </w:r>
          </w:hyperlink>
        </w:p>
        <w:p w14:paraId="70D51DE2" w14:textId="685869E2" w:rsidR="003B7B8E" w:rsidRDefault="00B5571E">
          <w:pPr>
            <w:pStyle w:val="Sommario3"/>
            <w:tabs>
              <w:tab w:val="right" w:leader="dot" w:pos="8211"/>
            </w:tabs>
            <w:rPr>
              <w:rFonts w:asciiTheme="minorHAnsi" w:eastAsiaTheme="minorEastAsia" w:hAnsiTheme="minorHAnsi" w:cstheme="minorBidi"/>
              <w:i w:val="0"/>
              <w:iCs w:val="0"/>
              <w:noProof/>
              <w:sz w:val="22"/>
              <w:szCs w:val="22"/>
            </w:rPr>
          </w:pPr>
          <w:hyperlink w:anchor="_Toc36993798" w:history="1">
            <w:r w:rsidR="003B7B8E" w:rsidRPr="00FF20A1">
              <w:rPr>
                <w:rStyle w:val="Collegamentoipertestuale"/>
                <w:noProof/>
                <w:lang w:val="en-US"/>
              </w:rPr>
              <w:t>4.1.1 Critics to RTA Measurement method</w:t>
            </w:r>
            <w:r w:rsidR="003B7B8E">
              <w:rPr>
                <w:noProof/>
                <w:webHidden/>
              </w:rPr>
              <w:tab/>
            </w:r>
            <w:r w:rsidR="003B7B8E">
              <w:rPr>
                <w:noProof/>
                <w:webHidden/>
              </w:rPr>
              <w:fldChar w:fldCharType="begin"/>
            </w:r>
            <w:r w:rsidR="003B7B8E">
              <w:rPr>
                <w:noProof/>
                <w:webHidden/>
              </w:rPr>
              <w:instrText xml:space="preserve"> PAGEREF _Toc36993798 \h </w:instrText>
            </w:r>
            <w:r w:rsidR="003B7B8E">
              <w:rPr>
                <w:noProof/>
                <w:webHidden/>
              </w:rPr>
            </w:r>
            <w:r w:rsidR="003B7B8E">
              <w:rPr>
                <w:noProof/>
                <w:webHidden/>
              </w:rPr>
              <w:fldChar w:fldCharType="separate"/>
            </w:r>
            <w:r w:rsidR="003B7B8E">
              <w:rPr>
                <w:noProof/>
                <w:webHidden/>
              </w:rPr>
              <w:t>28</w:t>
            </w:r>
            <w:r w:rsidR="003B7B8E">
              <w:rPr>
                <w:noProof/>
                <w:webHidden/>
              </w:rPr>
              <w:fldChar w:fldCharType="end"/>
            </w:r>
          </w:hyperlink>
        </w:p>
        <w:p w14:paraId="3AE856F8" w14:textId="7C937394" w:rsidR="003B7B8E" w:rsidRDefault="00B5571E">
          <w:pPr>
            <w:pStyle w:val="Sommario2"/>
            <w:tabs>
              <w:tab w:val="right" w:leader="dot" w:pos="8211"/>
            </w:tabs>
            <w:rPr>
              <w:rFonts w:asciiTheme="minorHAnsi" w:eastAsiaTheme="minorEastAsia" w:hAnsiTheme="minorHAnsi" w:cstheme="minorBidi"/>
              <w:smallCaps w:val="0"/>
              <w:noProof/>
              <w:sz w:val="22"/>
              <w:szCs w:val="22"/>
            </w:rPr>
          </w:pPr>
          <w:hyperlink w:anchor="_Toc36993799" w:history="1">
            <w:r w:rsidR="003B7B8E" w:rsidRPr="00FF20A1">
              <w:rPr>
                <w:rStyle w:val="Collegamentoipertestuale"/>
                <w:noProof/>
                <w:lang w:val="en-US"/>
              </w:rPr>
              <w:t>4.2 IMPULSE RESPONSE METHOD</w:t>
            </w:r>
            <w:r w:rsidR="003B7B8E">
              <w:rPr>
                <w:noProof/>
                <w:webHidden/>
              </w:rPr>
              <w:tab/>
            </w:r>
            <w:r w:rsidR="003B7B8E">
              <w:rPr>
                <w:noProof/>
                <w:webHidden/>
              </w:rPr>
              <w:fldChar w:fldCharType="begin"/>
            </w:r>
            <w:r w:rsidR="003B7B8E">
              <w:rPr>
                <w:noProof/>
                <w:webHidden/>
              </w:rPr>
              <w:instrText xml:space="preserve"> PAGEREF _Toc36993799 \h </w:instrText>
            </w:r>
            <w:r w:rsidR="003B7B8E">
              <w:rPr>
                <w:noProof/>
                <w:webHidden/>
              </w:rPr>
            </w:r>
            <w:r w:rsidR="003B7B8E">
              <w:rPr>
                <w:noProof/>
                <w:webHidden/>
              </w:rPr>
              <w:fldChar w:fldCharType="separate"/>
            </w:r>
            <w:r w:rsidR="003B7B8E">
              <w:rPr>
                <w:noProof/>
                <w:webHidden/>
              </w:rPr>
              <w:t>30</w:t>
            </w:r>
            <w:r w:rsidR="003B7B8E">
              <w:rPr>
                <w:noProof/>
                <w:webHidden/>
              </w:rPr>
              <w:fldChar w:fldCharType="end"/>
            </w:r>
          </w:hyperlink>
        </w:p>
        <w:p w14:paraId="7E5D4946" w14:textId="2EEA2FC9" w:rsidR="003B7B8E" w:rsidRDefault="00B5571E">
          <w:pPr>
            <w:pStyle w:val="Sommario3"/>
            <w:tabs>
              <w:tab w:val="right" w:leader="dot" w:pos="8211"/>
            </w:tabs>
            <w:rPr>
              <w:rFonts w:asciiTheme="minorHAnsi" w:eastAsiaTheme="minorEastAsia" w:hAnsiTheme="minorHAnsi" w:cstheme="minorBidi"/>
              <w:i w:val="0"/>
              <w:iCs w:val="0"/>
              <w:noProof/>
              <w:sz w:val="22"/>
              <w:szCs w:val="22"/>
            </w:rPr>
          </w:pPr>
          <w:hyperlink w:anchor="_Toc36993800" w:history="1">
            <w:r w:rsidR="003B7B8E" w:rsidRPr="00FF20A1">
              <w:rPr>
                <w:rStyle w:val="Collegamentoipertestuale"/>
                <w:noProof/>
                <w:lang w:val="en-US"/>
              </w:rPr>
              <w:t>4.2.1 TEST SIGNAL</w:t>
            </w:r>
            <w:r w:rsidR="003B7B8E">
              <w:rPr>
                <w:noProof/>
                <w:webHidden/>
              </w:rPr>
              <w:tab/>
            </w:r>
            <w:r w:rsidR="003B7B8E">
              <w:rPr>
                <w:noProof/>
                <w:webHidden/>
              </w:rPr>
              <w:fldChar w:fldCharType="begin"/>
            </w:r>
            <w:r w:rsidR="003B7B8E">
              <w:rPr>
                <w:noProof/>
                <w:webHidden/>
              </w:rPr>
              <w:instrText xml:space="preserve"> PAGEREF _Toc36993800 \h </w:instrText>
            </w:r>
            <w:r w:rsidR="003B7B8E">
              <w:rPr>
                <w:noProof/>
                <w:webHidden/>
              </w:rPr>
            </w:r>
            <w:r w:rsidR="003B7B8E">
              <w:rPr>
                <w:noProof/>
                <w:webHidden/>
              </w:rPr>
              <w:fldChar w:fldCharType="separate"/>
            </w:r>
            <w:r w:rsidR="003B7B8E">
              <w:rPr>
                <w:noProof/>
                <w:webHidden/>
              </w:rPr>
              <w:t>33</w:t>
            </w:r>
            <w:r w:rsidR="003B7B8E">
              <w:rPr>
                <w:noProof/>
                <w:webHidden/>
              </w:rPr>
              <w:fldChar w:fldCharType="end"/>
            </w:r>
          </w:hyperlink>
        </w:p>
        <w:p w14:paraId="5BD0F2D2" w14:textId="3FAE237D" w:rsidR="003B7B8E" w:rsidRDefault="00B5571E">
          <w:pPr>
            <w:pStyle w:val="Sommario3"/>
            <w:tabs>
              <w:tab w:val="right" w:leader="dot" w:pos="8211"/>
            </w:tabs>
            <w:rPr>
              <w:rFonts w:asciiTheme="minorHAnsi" w:eastAsiaTheme="minorEastAsia" w:hAnsiTheme="minorHAnsi" w:cstheme="minorBidi"/>
              <w:i w:val="0"/>
              <w:iCs w:val="0"/>
              <w:noProof/>
              <w:sz w:val="22"/>
              <w:szCs w:val="22"/>
            </w:rPr>
          </w:pPr>
          <w:hyperlink w:anchor="_Toc36993801" w:history="1">
            <w:r w:rsidR="003B7B8E" w:rsidRPr="00FF20A1">
              <w:rPr>
                <w:rStyle w:val="Collegamentoipertestuale"/>
                <w:noProof/>
                <w:lang w:val="en-US"/>
              </w:rPr>
              <w:t>4.2.2 HOW TO GENERATE ESS</w:t>
            </w:r>
            <w:r w:rsidR="003B7B8E">
              <w:rPr>
                <w:noProof/>
                <w:webHidden/>
              </w:rPr>
              <w:tab/>
            </w:r>
            <w:r w:rsidR="003B7B8E">
              <w:rPr>
                <w:noProof/>
                <w:webHidden/>
              </w:rPr>
              <w:fldChar w:fldCharType="begin"/>
            </w:r>
            <w:r w:rsidR="003B7B8E">
              <w:rPr>
                <w:noProof/>
                <w:webHidden/>
              </w:rPr>
              <w:instrText xml:space="preserve"> PAGEREF _Toc36993801 \h </w:instrText>
            </w:r>
            <w:r w:rsidR="003B7B8E">
              <w:rPr>
                <w:noProof/>
                <w:webHidden/>
              </w:rPr>
            </w:r>
            <w:r w:rsidR="003B7B8E">
              <w:rPr>
                <w:noProof/>
                <w:webHidden/>
              </w:rPr>
              <w:fldChar w:fldCharType="separate"/>
            </w:r>
            <w:r w:rsidR="003B7B8E">
              <w:rPr>
                <w:noProof/>
                <w:webHidden/>
              </w:rPr>
              <w:t>37</w:t>
            </w:r>
            <w:r w:rsidR="003B7B8E">
              <w:rPr>
                <w:noProof/>
                <w:webHidden/>
              </w:rPr>
              <w:fldChar w:fldCharType="end"/>
            </w:r>
          </w:hyperlink>
        </w:p>
        <w:p w14:paraId="7A004DCF" w14:textId="14296F1C" w:rsidR="003B7B8E" w:rsidRDefault="00B5571E">
          <w:pPr>
            <w:pStyle w:val="Sommario3"/>
            <w:tabs>
              <w:tab w:val="right" w:leader="dot" w:pos="8211"/>
            </w:tabs>
            <w:rPr>
              <w:rFonts w:asciiTheme="minorHAnsi" w:eastAsiaTheme="minorEastAsia" w:hAnsiTheme="minorHAnsi" w:cstheme="minorBidi"/>
              <w:i w:val="0"/>
              <w:iCs w:val="0"/>
              <w:noProof/>
              <w:sz w:val="22"/>
              <w:szCs w:val="22"/>
            </w:rPr>
          </w:pPr>
          <w:hyperlink w:anchor="_Toc36993802" w:history="1">
            <w:r w:rsidR="003B7B8E" w:rsidRPr="00FF20A1">
              <w:rPr>
                <w:rStyle w:val="Collegamentoipertestuale"/>
                <w:noProof/>
                <w:lang w:val="en-US"/>
              </w:rPr>
              <w:t>4.2.3 EXTRACTION OF THE IMPULSE RESPONSE</w:t>
            </w:r>
            <w:r w:rsidR="003B7B8E">
              <w:rPr>
                <w:noProof/>
                <w:webHidden/>
              </w:rPr>
              <w:tab/>
            </w:r>
            <w:r w:rsidR="003B7B8E">
              <w:rPr>
                <w:noProof/>
                <w:webHidden/>
              </w:rPr>
              <w:fldChar w:fldCharType="begin"/>
            </w:r>
            <w:r w:rsidR="003B7B8E">
              <w:rPr>
                <w:noProof/>
                <w:webHidden/>
              </w:rPr>
              <w:instrText xml:space="preserve"> PAGEREF _Toc36993802 \h </w:instrText>
            </w:r>
            <w:r w:rsidR="003B7B8E">
              <w:rPr>
                <w:noProof/>
                <w:webHidden/>
              </w:rPr>
            </w:r>
            <w:r w:rsidR="003B7B8E">
              <w:rPr>
                <w:noProof/>
                <w:webHidden/>
              </w:rPr>
              <w:fldChar w:fldCharType="separate"/>
            </w:r>
            <w:r w:rsidR="003B7B8E">
              <w:rPr>
                <w:noProof/>
                <w:webHidden/>
              </w:rPr>
              <w:t>39</w:t>
            </w:r>
            <w:r w:rsidR="003B7B8E">
              <w:rPr>
                <w:noProof/>
                <w:webHidden/>
              </w:rPr>
              <w:fldChar w:fldCharType="end"/>
            </w:r>
          </w:hyperlink>
        </w:p>
        <w:p w14:paraId="78B5F123" w14:textId="0123799E" w:rsidR="003B7B8E" w:rsidRDefault="00B5571E">
          <w:pPr>
            <w:pStyle w:val="Sommario1"/>
            <w:rPr>
              <w:rFonts w:asciiTheme="minorHAnsi" w:eastAsiaTheme="minorEastAsia" w:hAnsiTheme="minorHAnsi" w:cstheme="minorBidi"/>
              <w:b w:val="0"/>
              <w:bCs w:val="0"/>
              <w:caps w:val="0"/>
              <w:noProof/>
              <w:sz w:val="22"/>
              <w:szCs w:val="22"/>
            </w:rPr>
          </w:pPr>
          <w:hyperlink w:anchor="_Toc36993803" w:history="1">
            <w:r w:rsidR="003B7B8E" w:rsidRPr="00FF20A1">
              <w:rPr>
                <w:rStyle w:val="Collegamentoipertestuale"/>
                <w:noProof/>
                <w:lang w:val="en-US"/>
              </w:rPr>
              <w:t>CHAPTER 5: MEASUREMENT LOCATIONS</w:t>
            </w:r>
            <w:r w:rsidR="003B7B8E">
              <w:rPr>
                <w:noProof/>
                <w:webHidden/>
              </w:rPr>
              <w:tab/>
            </w:r>
            <w:r w:rsidR="003B7B8E">
              <w:rPr>
                <w:noProof/>
                <w:webHidden/>
              </w:rPr>
              <w:fldChar w:fldCharType="begin"/>
            </w:r>
            <w:r w:rsidR="003B7B8E">
              <w:rPr>
                <w:noProof/>
                <w:webHidden/>
              </w:rPr>
              <w:instrText xml:space="preserve"> PAGEREF _Toc36993803 \h </w:instrText>
            </w:r>
            <w:r w:rsidR="003B7B8E">
              <w:rPr>
                <w:noProof/>
                <w:webHidden/>
              </w:rPr>
            </w:r>
            <w:r w:rsidR="003B7B8E">
              <w:rPr>
                <w:noProof/>
                <w:webHidden/>
              </w:rPr>
              <w:fldChar w:fldCharType="separate"/>
            </w:r>
            <w:r w:rsidR="003B7B8E">
              <w:rPr>
                <w:noProof/>
                <w:webHidden/>
              </w:rPr>
              <w:t>41</w:t>
            </w:r>
            <w:r w:rsidR="003B7B8E">
              <w:rPr>
                <w:noProof/>
                <w:webHidden/>
              </w:rPr>
              <w:fldChar w:fldCharType="end"/>
            </w:r>
          </w:hyperlink>
        </w:p>
        <w:p w14:paraId="76F0BE21" w14:textId="0FD65A73" w:rsidR="003B7B8E" w:rsidRDefault="00B5571E">
          <w:pPr>
            <w:pStyle w:val="Sommario2"/>
            <w:tabs>
              <w:tab w:val="right" w:leader="dot" w:pos="8211"/>
            </w:tabs>
            <w:rPr>
              <w:rFonts w:asciiTheme="minorHAnsi" w:eastAsiaTheme="minorEastAsia" w:hAnsiTheme="minorHAnsi" w:cstheme="minorBidi"/>
              <w:smallCaps w:val="0"/>
              <w:noProof/>
              <w:sz w:val="22"/>
              <w:szCs w:val="22"/>
            </w:rPr>
          </w:pPr>
          <w:hyperlink w:anchor="_Toc36993804" w:history="1">
            <w:r w:rsidR="003B7B8E" w:rsidRPr="00FF20A1">
              <w:rPr>
                <w:rStyle w:val="Collegamentoipertestuale"/>
                <w:noProof/>
                <w:lang w:val="en-US"/>
              </w:rPr>
              <w:t>5.1 DUBBING STAGE (CINEMA MIX ROOM)</w:t>
            </w:r>
            <w:r w:rsidR="003B7B8E">
              <w:rPr>
                <w:noProof/>
                <w:webHidden/>
              </w:rPr>
              <w:tab/>
            </w:r>
            <w:r w:rsidR="003B7B8E">
              <w:rPr>
                <w:noProof/>
                <w:webHidden/>
              </w:rPr>
              <w:fldChar w:fldCharType="begin"/>
            </w:r>
            <w:r w:rsidR="003B7B8E">
              <w:rPr>
                <w:noProof/>
                <w:webHidden/>
              </w:rPr>
              <w:instrText xml:space="preserve"> PAGEREF _Toc36993804 \h </w:instrText>
            </w:r>
            <w:r w:rsidR="003B7B8E">
              <w:rPr>
                <w:noProof/>
                <w:webHidden/>
              </w:rPr>
            </w:r>
            <w:r w:rsidR="003B7B8E">
              <w:rPr>
                <w:noProof/>
                <w:webHidden/>
              </w:rPr>
              <w:fldChar w:fldCharType="separate"/>
            </w:r>
            <w:r w:rsidR="003B7B8E">
              <w:rPr>
                <w:noProof/>
                <w:webHidden/>
              </w:rPr>
              <w:t>41</w:t>
            </w:r>
            <w:r w:rsidR="003B7B8E">
              <w:rPr>
                <w:noProof/>
                <w:webHidden/>
              </w:rPr>
              <w:fldChar w:fldCharType="end"/>
            </w:r>
          </w:hyperlink>
        </w:p>
        <w:p w14:paraId="0CBADFEB" w14:textId="238EA5B1" w:rsidR="003B7B8E" w:rsidRDefault="00B5571E">
          <w:pPr>
            <w:pStyle w:val="Sommario2"/>
            <w:tabs>
              <w:tab w:val="right" w:leader="dot" w:pos="8211"/>
            </w:tabs>
            <w:rPr>
              <w:rFonts w:asciiTheme="minorHAnsi" w:eastAsiaTheme="minorEastAsia" w:hAnsiTheme="minorHAnsi" w:cstheme="minorBidi"/>
              <w:smallCaps w:val="0"/>
              <w:noProof/>
              <w:sz w:val="22"/>
              <w:szCs w:val="22"/>
            </w:rPr>
          </w:pPr>
          <w:hyperlink w:anchor="_Toc36993805" w:history="1">
            <w:r w:rsidR="003B7B8E" w:rsidRPr="00FF20A1">
              <w:rPr>
                <w:rStyle w:val="Collegamentoipertestuale"/>
                <w:noProof/>
                <w:lang w:val="en-US"/>
              </w:rPr>
              <w:t>5.2 CINEMA LUX (ROOM 10)</w:t>
            </w:r>
            <w:r w:rsidR="003B7B8E">
              <w:rPr>
                <w:noProof/>
                <w:webHidden/>
              </w:rPr>
              <w:tab/>
            </w:r>
            <w:r w:rsidR="003B7B8E">
              <w:rPr>
                <w:noProof/>
                <w:webHidden/>
              </w:rPr>
              <w:fldChar w:fldCharType="begin"/>
            </w:r>
            <w:r w:rsidR="003B7B8E">
              <w:rPr>
                <w:noProof/>
                <w:webHidden/>
              </w:rPr>
              <w:instrText xml:space="preserve"> PAGEREF _Toc36993805 \h </w:instrText>
            </w:r>
            <w:r w:rsidR="003B7B8E">
              <w:rPr>
                <w:noProof/>
                <w:webHidden/>
              </w:rPr>
            </w:r>
            <w:r w:rsidR="003B7B8E">
              <w:rPr>
                <w:noProof/>
                <w:webHidden/>
              </w:rPr>
              <w:fldChar w:fldCharType="separate"/>
            </w:r>
            <w:r w:rsidR="003B7B8E">
              <w:rPr>
                <w:noProof/>
                <w:webHidden/>
              </w:rPr>
              <w:t>43</w:t>
            </w:r>
            <w:r w:rsidR="003B7B8E">
              <w:rPr>
                <w:noProof/>
                <w:webHidden/>
              </w:rPr>
              <w:fldChar w:fldCharType="end"/>
            </w:r>
          </w:hyperlink>
        </w:p>
        <w:p w14:paraId="782CEB72" w14:textId="0140D2C4" w:rsidR="003B7B8E" w:rsidRDefault="00B5571E">
          <w:pPr>
            <w:pStyle w:val="Sommario1"/>
            <w:rPr>
              <w:rFonts w:asciiTheme="minorHAnsi" w:eastAsiaTheme="minorEastAsia" w:hAnsiTheme="minorHAnsi" w:cstheme="minorBidi"/>
              <w:b w:val="0"/>
              <w:bCs w:val="0"/>
              <w:caps w:val="0"/>
              <w:noProof/>
              <w:sz w:val="22"/>
              <w:szCs w:val="22"/>
            </w:rPr>
          </w:pPr>
          <w:hyperlink w:anchor="_Toc36993806" w:history="1">
            <w:r w:rsidR="003B7B8E" w:rsidRPr="00FF20A1">
              <w:rPr>
                <w:rStyle w:val="Collegamentoipertestuale"/>
                <w:noProof/>
                <w:lang w:val="en-US"/>
              </w:rPr>
              <w:t>CHAPTER 6: FIRST MEASUREMENT SYSTEM</w:t>
            </w:r>
            <w:r w:rsidR="003B7B8E">
              <w:rPr>
                <w:noProof/>
                <w:webHidden/>
              </w:rPr>
              <w:tab/>
            </w:r>
            <w:r w:rsidR="003B7B8E">
              <w:rPr>
                <w:noProof/>
                <w:webHidden/>
              </w:rPr>
              <w:fldChar w:fldCharType="begin"/>
            </w:r>
            <w:r w:rsidR="003B7B8E">
              <w:rPr>
                <w:noProof/>
                <w:webHidden/>
              </w:rPr>
              <w:instrText xml:space="preserve"> PAGEREF _Toc36993806 \h </w:instrText>
            </w:r>
            <w:r w:rsidR="003B7B8E">
              <w:rPr>
                <w:noProof/>
                <w:webHidden/>
              </w:rPr>
            </w:r>
            <w:r w:rsidR="003B7B8E">
              <w:rPr>
                <w:noProof/>
                <w:webHidden/>
              </w:rPr>
              <w:fldChar w:fldCharType="separate"/>
            </w:r>
            <w:r w:rsidR="003B7B8E">
              <w:rPr>
                <w:noProof/>
                <w:webHidden/>
              </w:rPr>
              <w:t>45</w:t>
            </w:r>
            <w:r w:rsidR="003B7B8E">
              <w:rPr>
                <w:noProof/>
                <w:webHidden/>
              </w:rPr>
              <w:fldChar w:fldCharType="end"/>
            </w:r>
          </w:hyperlink>
        </w:p>
        <w:p w14:paraId="6E5173A4" w14:textId="7F7D5752" w:rsidR="003B7B8E" w:rsidRDefault="00B5571E">
          <w:pPr>
            <w:pStyle w:val="Sommario3"/>
            <w:tabs>
              <w:tab w:val="right" w:leader="dot" w:pos="8211"/>
            </w:tabs>
            <w:rPr>
              <w:rFonts w:asciiTheme="minorHAnsi" w:eastAsiaTheme="minorEastAsia" w:hAnsiTheme="minorHAnsi" w:cstheme="minorBidi"/>
              <w:i w:val="0"/>
              <w:iCs w:val="0"/>
              <w:noProof/>
              <w:sz w:val="22"/>
              <w:szCs w:val="22"/>
            </w:rPr>
          </w:pPr>
          <w:hyperlink w:anchor="_Toc36993807" w:history="1">
            <w:r w:rsidR="003B7B8E" w:rsidRPr="00FF20A1">
              <w:rPr>
                <w:rStyle w:val="Collegamentoipertestuale"/>
                <w:noProof/>
                <w:lang w:val="en-US"/>
              </w:rPr>
              <w:t>6.1.1 LOOKLINE DODECAEDRON</w:t>
            </w:r>
            <w:r w:rsidR="003B7B8E">
              <w:rPr>
                <w:noProof/>
                <w:webHidden/>
              </w:rPr>
              <w:tab/>
            </w:r>
            <w:r w:rsidR="003B7B8E">
              <w:rPr>
                <w:noProof/>
                <w:webHidden/>
              </w:rPr>
              <w:fldChar w:fldCharType="begin"/>
            </w:r>
            <w:r w:rsidR="003B7B8E">
              <w:rPr>
                <w:noProof/>
                <w:webHidden/>
              </w:rPr>
              <w:instrText xml:space="preserve"> PAGEREF _Toc36993807 \h </w:instrText>
            </w:r>
            <w:r w:rsidR="003B7B8E">
              <w:rPr>
                <w:noProof/>
                <w:webHidden/>
              </w:rPr>
            </w:r>
            <w:r w:rsidR="003B7B8E">
              <w:rPr>
                <w:noProof/>
                <w:webHidden/>
              </w:rPr>
              <w:fldChar w:fldCharType="separate"/>
            </w:r>
            <w:r w:rsidR="003B7B8E">
              <w:rPr>
                <w:noProof/>
                <w:webHidden/>
              </w:rPr>
              <w:t>46</w:t>
            </w:r>
            <w:r w:rsidR="003B7B8E">
              <w:rPr>
                <w:noProof/>
                <w:webHidden/>
              </w:rPr>
              <w:fldChar w:fldCharType="end"/>
            </w:r>
          </w:hyperlink>
        </w:p>
        <w:p w14:paraId="45CE44E7" w14:textId="7590628E" w:rsidR="003B7B8E" w:rsidRDefault="00B5571E">
          <w:pPr>
            <w:pStyle w:val="Sommario3"/>
            <w:tabs>
              <w:tab w:val="right" w:leader="dot" w:pos="8211"/>
            </w:tabs>
            <w:rPr>
              <w:rFonts w:asciiTheme="minorHAnsi" w:eastAsiaTheme="minorEastAsia" w:hAnsiTheme="minorHAnsi" w:cstheme="minorBidi"/>
              <w:i w:val="0"/>
              <w:iCs w:val="0"/>
              <w:noProof/>
              <w:sz w:val="22"/>
              <w:szCs w:val="22"/>
            </w:rPr>
          </w:pPr>
          <w:hyperlink w:anchor="_Toc36993808" w:history="1">
            <w:r w:rsidR="003B7B8E" w:rsidRPr="00FF20A1">
              <w:rPr>
                <w:rStyle w:val="Collegamentoipertestuale"/>
                <w:noProof/>
                <w:lang w:val="en-US"/>
              </w:rPr>
              <w:t>6.1.2 ZOOM F8</w:t>
            </w:r>
            <w:r w:rsidR="003B7B8E">
              <w:rPr>
                <w:noProof/>
                <w:webHidden/>
              </w:rPr>
              <w:tab/>
            </w:r>
            <w:r w:rsidR="003B7B8E">
              <w:rPr>
                <w:noProof/>
                <w:webHidden/>
              </w:rPr>
              <w:fldChar w:fldCharType="begin"/>
            </w:r>
            <w:r w:rsidR="003B7B8E">
              <w:rPr>
                <w:noProof/>
                <w:webHidden/>
              </w:rPr>
              <w:instrText xml:space="preserve"> PAGEREF _Toc36993808 \h </w:instrText>
            </w:r>
            <w:r w:rsidR="003B7B8E">
              <w:rPr>
                <w:noProof/>
                <w:webHidden/>
              </w:rPr>
            </w:r>
            <w:r w:rsidR="003B7B8E">
              <w:rPr>
                <w:noProof/>
                <w:webHidden/>
              </w:rPr>
              <w:fldChar w:fldCharType="separate"/>
            </w:r>
            <w:r w:rsidR="003B7B8E">
              <w:rPr>
                <w:noProof/>
                <w:webHidden/>
              </w:rPr>
              <w:t>47</w:t>
            </w:r>
            <w:r w:rsidR="003B7B8E">
              <w:rPr>
                <w:noProof/>
                <w:webHidden/>
              </w:rPr>
              <w:fldChar w:fldCharType="end"/>
            </w:r>
          </w:hyperlink>
        </w:p>
        <w:p w14:paraId="1536222B" w14:textId="7640D3E1" w:rsidR="003B7B8E" w:rsidRDefault="00B5571E">
          <w:pPr>
            <w:pStyle w:val="Sommario3"/>
            <w:tabs>
              <w:tab w:val="right" w:leader="dot" w:pos="8211"/>
            </w:tabs>
            <w:rPr>
              <w:rFonts w:asciiTheme="minorHAnsi" w:eastAsiaTheme="minorEastAsia" w:hAnsiTheme="minorHAnsi" w:cstheme="minorBidi"/>
              <w:i w:val="0"/>
              <w:iCs w:val="0"/>
              <w:noProof/>
              <w:sz w:val="22"/>
              <w:szCs w:val="22"/>
            </w:rPr>
          </w:pPr>
          <w:hyperlink w:anchor="_Toc36993809" w:history="1">
            <w:r w:rsidR="003B7B8E" w:rsidRPr="00FF20A1">
              <w:rPr>
                <w:rStyle w:val="Collegamentoipertestuale"/>
                <w:noProof/>
                <w:lang w:val="en-US"/>
              </w:rPr>
              <w:t>6.1.3 NEUMANN KU 100</w:t>
            </w:r>
            <w:r w:rsidR="003B7B8E">
              <w:rPr>
                <w:noProof/>
                <w:webHidden/>
              </w:rPr>
              <w:tab/>
            </w:r>
            <w:r w:rsidR="003B7B8E">
              <w:rPr>
                <w:noProof/>
                <w:webHidden/>
              </w:rPr>
              <w:fldChar w:fldCharType="begin"/>
            </w:r>
            <w:r w:rsidR="003B7B8E">
              <w:rPr>
                <w:noProof/>
                <w:webHidden/>
              </w:rPr>
              <w:instrText xml:space="preserve"> PAGEREF _Toc36993809 \h </w:instrText>
            </w:r>
            <w:r w:rsidR="003B7B8E">
              <w:rPr>
                <w:noProof/>
                <w:webHidden/>
              </w:rPr>
            </w:r>
            <w:r w:rsidR="003B7B8E">
              <w:rPr>
                <w:noProof/>
                <w:webHidden/>
              </w:rPr>
              <w:fldChar w:fldCharType="separate"/>
            </w:r>
            <w:r w:rsidR="003B7B8E">
              <w:rPr>
                <w:noProof/>
                <w:webHidden/>
              </w:rPr>
              <w:t>48</w:t>
            </w:r>
            <w:r w:rsidR="003B7B8E">
              <w:rPr>
                <w:noProof/>
                <w:webHidden/>
              </w:rPr>
              <w:fldChar w:fldCharType="end"/>
            </w:r>
          </w:hyperlink>
        </w:p>
        <w:p w14:paraId="58C993B3" w14:textId="1135F6C5" w:rsidR="003B7B8E" w:rsidRDefault="00B5571E">
          <w:pPr>
            <w:pStyle w:val="Sommario3"/>
            <w:tabs>
              <w:tab w:val="right" w:leader="dot" w:pos="8211"/>
            </w:tabs>
            <w:rPr>
              <w:rFonts w:asciiTheme="minorHAnsi" w:eastAsiaTheme="minorEastAsia" w:hAnsiTheme="minorHAnsi" w:cstheme="minorBidi"/>
              <w:i w:val="0"/>
              <w:iCs w:val="0"/>
              <w:noProof/>
              <w:sz w:val="22"/>
              <w:szCs w:val="22"/>
            </w:rPr>
          </w:pPr>
          <w:hyperlink w:anchor="_Toc36993810" w:history="1">
            <w:r w:rsidR="003B7B8E" w:rsidRPr="00FF20A1">
              <w:rPr>
                <w:rStyle w:val="Collegamentoipertestuale"/>
                <w:noProof/>
                <w:lang w:val="en-US"/>
              </w:rPr>
              <w:t>6.1.4 BEHRINGER ECM 8000</w:t>
            </w:r>
            <w:r w:rsidR="003B7B8E">
              <w:rPr>
                <w:noProof/>
                <w:webHidden/>
              </w:rPr>
              <w:tab/>
            </w:r>
            <w:r w:rsidR="003B7B8E">
              <w:rPr>
                <w:noProof/>
                <w:webHidden/>
              </w:rPr>
              <w:fldChar w:fldCharType="begin"/>
            </w:r>
            <w:r w:rsidR="003B7B8E">
              <w:rPr>
                <w:noProof/>
                <w:webHidden/>
              </w:rPr>
              <w:instrText xml:space="preserve"> PAGEREF _Toc36993810 \h </w:instrText>
            </w:r>
            <w:r w:rsidR="003B7B8E">
              <w:rPr>
                <w:noProof/>
                <w:webHidden/>
              </w:rPr>
            </w:r>
            <w:r w:rsidR="003B7B8E">
              <w:rPr>
                <w:noProof/>
                <w:webHidden/>
              </w:rPr>
              <w:fldChar w:fldCharType="separate"/>
            </w:r>
            <w:r w:rsidR="003B7B8E">
              <w:rPr>
                <w:noProof/>
                <w:webHidden/>
              </w:rPr>
              <w:t>50</w:t>
            </w:r>
            <w:r w:rsidR="003B7B8E">
              <w:rPr>
                <w:noProof/>
                <w:webHidden/>
              </w:rPr>
              <w:fldChar w:fldCharType="end"/>
            </w:r>
          </w:hyperlink>
        </w:p>
        <w:p w14:paraId="48343030" w14:textId="514386CE" w:rsidR="003B7B8E" w:rsidRDefault="00B5571E">
          <w:pPr>
            <w:pStyle w:val="Sommario3"/>
            <w:tabs>
              <w:tab w:val="right" w:leader="dot" w:pos="8211"/>
            </w:tabs>
            <w:rPr>
              <w:rFonts w:asciiTheme="minorHAnsi" w:eastAsiaTheme="minorEastAsia" w:hAnsiTheme="minorHAnsi" w:cstheme="minorBidi"/>
              <w:i w:val="0"/>
              <w:iCs w:val="0"/>
              <w:noProof/>
              <w:sz w:val="22"/>
              <w:szCs w:val="22"/>
            </w:rPr>
          </w:pPr>
          <w:hyperlink w:anchor="_Toc36993811" w:history="1">
            <w:r w:rsidR="003B7B8E" w:rsidRPr="00FF20A1">
              <w:rPr>
                <w:rStyle w:val="Collegamentoipertestuale"/>
                <w:noProof/>
                <w:lang w:val="en-US"/>
              </w:rPr>
              <w:t>6.1.5 SENNHEISER AMBEO</w:t>
            </w:r>
            <w:r w:rsidR="003B7B8E">
              <w:rPr>
                <w:noProof/>
                <w:webHidden/>
              </w:rPr>
              <w:tab/>
            </w:r>
            <w:r w:rsidR="003B7B8E">
              <w:rPr>
                <w:noProof/>
                <w:webHidden/>
              </w:rPr>
              <w:fldChar w:fldCharType="begin"/>
            </w:r>
            <w:r w:rsidR="003B7B8E">
              <w:rPr>
                <w:noProof/>
                <w:webHidden/>
              </w:rPr>
              <w:instrText xml:space="preserve"> PAGEREF _Toc36993811 \h </w:instrText>
            </w:r>
            <w:r w:rsidR="003B7B8E">
              <w:rPr>
                <w:noProof/>
                <w:webHidden/>
              </w:rPr>
            </w:r>
            <w:r w:rsidR="003B7B8E">
              <w:rPr>
                <w:noProof/>
                <w:webHidden/>
              </w:rPr>
              <w:fldChar w:fldCharType="separate"/>
            </w:r>
            <w:r w:rsidR="003B7B8E">
              <w:rPr>
                <w:noProof/>
                <w:webHidden/>
              </w:rPr>
              <w:t>51</w:t>
            </w:r>
            <w:r w:rsidR="003B7B8E">
              <w:rPr>
                <w:noProof/>
                <w:webHidden/>
              </w:rPr>
              <w:fldChar w:fldCharType="end"/>
            </w:r>
          </w:hyperlink>
        </w:p>
        <w:p w14:paraId="15298C70" w14:textId="3DD8D160" w:rsidR="003B7B8E" w:rsidRDefault="00B5571E">
          <w:pPr>
            <w:pStyle w:val="Sommario2"/>
            <w:tabs>
              <w:tab w:val="right" w:leader="dot" w:pos="8211"/>
            </w:tabs>
            <w:rPr>
              <w:rFonts w:asciiTheme="minorHAnsi" w:eastAsiaTheme="minorEastAsia" w:hAnsiTheme="minorHAnsi" w:cstheme="minorBidi"/>
              <w:smallCaps w:val="0"/>
              <w:noProof/>
              <w:sz w:val="22"/>
              <w:szCs w:val="22"/>
            </w:rPr>
          </w:pPr>
          <w:hyperlink w:anchor="_Toc36993812" w:history="1">
            <w:r w:rsidR="003B7B8E" w:rsidRPr="00FF20A1">
              <w:rPr>
                <w:rStyle w:val="Collegamentoipertestuale"/>
                <w:noProof/>
                <w:lang w:val="en-US"/>
              </w:rPr>
              <w:t>6.2 EXTRACTION OF ISO PARAMETERS 3382</w:t>
            </w:r>
            <w:r w:rsidR="003B7B8E">
              <w:rPr>
                <w:noProof/>
                <w:webHidden/>
              </w:rPr>
              <w:tab/>
            </w:r>
            <w:r w:rsidR="003B7B8E">
              <w:rPr>
                <w:noProof/>
                <w:webHidden/>
              </w:rPr>
              <w:fldChar w:fldCharType="begin"/>
            </w:r>
            <w:r w:rsidR="003B7B8E">
              <w:rPr>
                <w:noProof/>
                <w:webHidden/>
              </w:rPr>
              <w:instrText xml:space="preserve"> PAGEREF _Toc36993812 \h </w:instrText>
            </w:r>
            <w:r w:rsidR="003B7B8E">
              <w:rPr>
                <w:noProof/>
                <w:webHidden/>
              </w:rPr>
            </w:r>
            <w:r w:rsidR="003B7B8E">
              <w:rPr>
                <w:noProof/>
                <w:webHidden/>
              </w:rPr>
              <w:fldChar w:fldCharType="separate"/>
            </w:r>
            <w:r w:rsidR="003B7B8E">
              <w:rPr>
                <w:noProof/>
                <w:webHidden/>
              </w:rPr>
              <w:t>54</w:t>
            </w:r>
            <w:r w:rsidR="003B7B8E">
              <w:rPr>
                <w:noProof/>
                <w:webHidden/>
              </w:rPr>
              <w:fldChar w:fldCharType="end"/>
            </w:r>
          </w:hyperlink>
        </w:p>
        <w:p w14:paraId="75FD66D9" w14:textId="27532023" w:rsidR="003B7B8E" w:rsidRDefault="00B5571E">
          <w:pPr>
            <w:pStyle w:val="Sommario2"/>
            <w:tabs>
              <w:tab w:val="right" w:leader="dot" w:pos="8211"/>
            </w:tabs>
            <w:rPr>
              <w:rFonts w:asciiTheme="minorHAnsi" w:eastAsiaTheme="minorEastAsia" w:hAnsiTheme="minorHAnsi" w:cstheme="minorBidi"/>
              <w:smallCaps w:val="0"/>
              <w:noProof/>
              <w:sz w:val="22"/>
              <w:szCs w:val="22"/>
            </w:rPr>
          </w:pPr>
          <w:hyperlink w:anchor="_Toc36993813" w:history="1">
            <w:r w:rsidR="003B7B8E" w:rsidRPr="00FF20A1">
              <w:rPr>
                <w:rStyle w:val="Collegamentoipertestuale"/>
                <w:noProof/>
                <w:lang w:val="en-US"/>
              </w:rPr>
              <w:t>6.3 IMPULSE RESPONSE ANALYSIS</w:t>
            </w:r>
            <w:r w:rsidR="003B7B8E">
              <w:rPr>
                <w:noProof/>
                <w:webHidden/>
              </w:rPr>
              <w:tab/>
            </w:r>
            <w:r w:rsidR="003B7B8E">
              <w:rPr>
                <w:noProof/>
                <w:webHidden/>
              </w:rPr>
              <w:fldChar w:fldCharType="begin"/>
            </w:r>
            <w:r w:rsidR="003B7B8E">
              <w:rPr>
                <w:noProof/>
                <w:webHidden/>
              </w:rPr>
              <w:instrText xml:space="preserve"> PAGEREF _Toc36993813 \h </w:instrText>
            </w:r>
            <w:r w:rsidR="003B7B8E">
              <w:rPr>
                <w:noProof/>
                <w:webHidden/>
              </w:rPr>
            </w:r>
            <w:r w:rsidR="003B7B8E">
              <w:rPr>
                <w:noProof/>
                <w:webHidden/>
              </w:rPr>
              <w:fldChar w:fldCharType="separate"/>
            </w:r>
            <w:r w:rsidR="003B7B8E">
              <w:rPr>
                <w:noProof/>
                <w:webHidden/>
              </w:rPr>
              <w:t>56</w:t>
            </w:r>
            <w:r w:rsidR="003B7B8E">
              <w:rPr>
                <w:noProof/>
                <w:webHidden/>
              </w:rPr>
              <w:fldChar w:fldCharType="end"/>
            </w:r>
          </w:hyperlink>
        </w:p>
        <w:p w14:paraId="155F7B96" w14:textId="1F26241D" w:rsidR="003B7B8E" w:rsidRDefault="00B5571E">
          <w:pPr>
            <w:pStyle w:val="Sommario3"/>
            <w:tabs>
              <w:tab w:val="right" w:leader="dot" w:pos="8211"/>
            </w:tabs>
            <w:rPr>
              <w:rFonts w:asciiTheme="minorHAnsi" w:eastAsiaTheme="minorEastAsia" w:hAnsiTheme="minorHAnsi" w:cstheme="minorBidi"/>
              <w:i w:val="0"/>
              <w:iCs w:val="0"/>
              <w:noProof/>
              <w:sz w:val="22"/>
              <w:szCs w:val="22"/>
            </w:rPr>
          </w:pPr>
          <w:hyperlink w:anchor="_Toc36993814" w:history="1">
            <w:r w:rsidR="003B7B8E" w:rsidRPr="00FF20A1">
              <w:rPr>
                <w:rStyle w:val="Collegamentoipertestuale"/>
                <w:noProof/>
                <w:lang w:val="en-US"/>
              </w:rPr>
              <w:t>6.2.1 Energetic Parameters</w:t>
            </w:r>
            <w:r w:rsidR="003B7B8E">
              <w:rPr>
                <w:noProof/>
                <w:webHidden/>
              </w:rPr>
              <w:tab/>
            </w:r>
            <w:r w:rsidR="003B7B8E">
              <w:rPr>
                <w:noProof/>
                <w:webHidden/>
              </w:rPr>
              <w:fldChar w:fldCharType="begin"/>
            </w:r>
            <w:r w:rsidR="003B7B8E">
              <w:rPr>
                <w:noProof/>
                <w:webHidden/>
              </w:rPr>
              <w:instrText xml:space="preserve"> PAGEREF _Toc36993814 \h </w:instrText>
            </w:r>
            <w:r w:rsidR="003B7B8E">
              <w:rPr>
                <w:noProof/>
                <w:webHidden/>
              </w:rPr>
            </w:r>
            <w:r w:rsidR="003B7B8E">
              <w:rPr>
                <w:noProof/>
                <w:webHidden/>
              </w:rPr>
              <w:fldChar w:fldCharType="separate"/>
            </w:r>
            <w:r w:rsidR="003B7B8E">
              <w:rPr>
                <w:noProof/>
                <w:webHidden/>
              </w:rPr>
              <w:t>58</w:t>
            </w:r>
            <w:r w:rsidR="003B7B8E">
              <w:rPr>
                <w:noProof/>
                <w:webHidden/>
              </w:rPr>
              <w:fldChar w:fldCharType="end"/>
            </w:r>
          </w:hyperlink>
        </w:p>
        <w:p w14:paraId="0B14DA93" w14:textId="4ACBC40B" w:rsidR="003B7B8E" w:rsidRDefault="00B5571E">
          <w:pPr>
            <w:pStyle w:val="Sommario3"/>
            <w:tabs>
              <w:tab w:val="right" w:leader="dot" w:pos="8211"/>
            </w:tabs>
            <w:rPr>
              <w:rFonts w:asciiTheme="minorHAnsi" w:eastAsiaTheme="minorEastAsia" w:hAnsiTheme="minorHAnsi" w:cstheme="minorBidi"/>
              <w:i w:val="0"/>
              <w:iCs w:val="0"/>
              <w:noProof/>
              <w:sz w:val="22"/>
              <w:szCs w:val="22"/>
            </w:rPr>
          </w:pPr>
          <w:hyperlink w:anchor="_Toc36993815" w:history="1">
            <w:r w:rsidR="003B7B8E" w:rsidRPr="00FF20A1">
              <w:rPr>
                <w:rStyle w:val="Collegamentoipertestuale"/>
                <w:noProof/>
                <w:lang w:val="en-US"/>
              </w:rPr>
              <w:t>6.2.2 Spatial Parameters</w:t>
            </w:r>
            <w:r w:rsidR="003B7B8E">
              <w:rPr>
                <w:noProof/>
                <w:webHidden/>
              </w:rPr>
              <w:tab/>
            </w:r>
            <w:r w:rsidR="003B7B8E">
              <w:rPr>
                <w:noProof/>
                <w:webHidden/>
              </w:rPr>
              <w:fldChar w:fldCharType="begin"/>
            </w:r>
            <w:r w:rsidR="003B7B8E">
              <w:rPr>
                <w:noProof/>
                <w:webHidden/>
              </w:rPr>
              <w:instrText xml:space="preserve"> PAGEREF _Toc36993815 \h </w:instrText>
            </w:r>
            <w:r w:rsidR="003B7B8E">
              <w:rPr>
                <w:noProof/>
                <w:webHidden/>
              </w:rPr>
            </w:r>
            <w:r w:rsidR="003B7B8E">
              <w:rPr>
                <w:noProof/>
                <w:webHidden/>
              </w:rPr>
              <w:fldChar w:fldCharType="separate"/>
            </w:r>
            <w:r w:rsidR="003B7B8E">
              <w:rPr>
                <w:noProof/>
                <w:webHidden/>
              </w:rPr>
              <w:t>63</w:t>
            </w:r>
            <w:r w:rsidR="003B7B8E">
              <w:rPr>
                <w:noProof/>
                <w:webHidden/>
              </w:rPr>
              <w:fldChar w:fldCharType="end"/>
            </w:r>
          </w:hyperlink>
        </w:p>
        <w:p w14:paraId="3A11EBE8" w14:textId="0850F264" w:rsidR="003B7B8E" w:rsidRDefault="00B5571E">
          <w:pPr>
            <w:pStyle w:val="Sommario1"/>
            <w:rPr>
              <w:rFonts w:asciiTheme="minorHAnsi" w:eastAsiaTheme="minorEastAsia" w:hAnsiTheme="minorHAnsi" w:cstheme="minorBidi"/>
              <w:b w:val="0"/>
              <w:bCs w:val="0"/>
              <w:caps w:val="0"/>
              <w:noProof/>
              <w:sz w:val="22"/>
              <w:szCs w:val="22"/>
            </w:rPr>
          </w:pPr>
          <w:hyperlink w:anchor="_Toc36993816" w:history="1">
            <w:r w:rsidR="003B7B8E" w:rsidRPr="00FF20A1">
              <w:rPr>
                <w:rStyle w:val="Collegamentoipertestuale"/>
                <w:noProof/>
                <w:lang w:val="en-US"/>
              </w:rPr>
              <w:t>CHAPTER 7: SECOND MEASUREMENT SYSTEM</w:t>
            </w:r>
            <w:r w:rsidR="003B7B8E">
              <w:rPr>
                <w:noProof/>
                <w:webHidden/>
              </w:rPr>
              <w:tab/>
            </w:r>
            <w:r w:rsidR="003B7B8E">
              <w:rPr>
                <w:noProof/>
                <w:webHidden/>
              </w:rPr>
              <w:fldChar w:fldCharType="begin"/>
            </w:r>
            <w:r w:rsidR="003B7B8E">
              <w:rPr>
                <w:noProof/>
                <w:webHidden/>
              </w:rPr>
              <w:instrText xml:space="preserve"> PAGEREF _Toc36993816 \h </w:instrText>
            </w:r>
            <w:r w:rsidR="003B7B8E">
              <w:rPr>
                <w:noProof/>
                <w:webHidden/>
              </w:rPr>
            </w:r>
            <w:r w:rsidR="003B7B8E">
              <w:rPr>
                <w:noProof/>
                <w:webHidden/>
              </w:rPr>
              <w:fldChar w:fldCharType="separate"/>
            </w:r>
            <w:r w:rsidR="003B7B8E">
              <w:rPr>
                <w:noProof/>
                <w:webHidden/>
              </w:rPr>
              <w:t>65</w:t>
            </w:r>
            <w:r w:rsidR="003B7B8E">
              <w:rPr>
                <w:noProof/>
                <w:webHidden/>
              </w:rPr>
              <w:fldChar w:fldCharType="end"/>
            </w:r>
          </w:hyperlink>
        </w:p>
        <w:p w14:paraId="5C93E717" w14:textId="15A49686" w:rsidR="003B7B8E" w:rsidRDefault="00B5571E">
          <w:pPr>
            <w:pStyle w:val="Sommario3"/>
            <w:tabs>
              <w:tab w:val="right" w:leader="dot" w:pos="8211"/>
            </w:tabs>
            <w:rPr>
              <w:rFonts w:asciiTheme="minorHAnsi" w:eastAsiaTheme="minorEastAsia" w:hAnsiTheme="minorHAnsi" w:cstheme="minorBidi"/>
              <w:i w:val="0"/>
              <w:iCs w:val="0"/>
              <w:noProof/>
              <w:sz w:val="22"/>
              <w:szCs w:val="22"/>
            </w:rPr>
          </w:pPr>
          <w:hyperlink w:anchor="_Toc36993817" w:history="1">
            <w:r w:rsidR="003B7B8E" w:rsidRPr="00FF20A1">
              <w:rPr>
                <w:rStyle w:val="Collegamentoipertestuale"/>
                <w:noProof/>
                <w:lang w:val="en-US"/>
              </w:rPr>
              <w:t>7.1.1 EIGENMIKE SYSTEM SETUP</w:t>
            </w:r>
            <w:r w:rsidR="003B7B8E">
              <w:rPr>
                <w:noProof/>
                <w:webHidden/>
              </w:rPr>
              <w:tab/>
            </w:r>
            <w:r w:rsidR="003B7B8E">
              <w:rPr>
                <w:noProof/>
                <w:webHidden/>
              </w:rPr>
              <w:fldChar w:fldCharType="begin"/>
            </w:r>
            <w:r w:rsidR="003B7B8E">
              <w:rPr>
                <w:noProof/>
                <w:webHidden/>
              </w:rPr>
              <w:instrText xml:space="preserve"> PAGEREF _Toc36993817 \h </w:instrText>
            </w:r>
            <w:r w:rsidR="003B7B8E">
              <w:rPr>
                <w:noProof/>
                <w:webHidden/>
              </w:rPr>
            </w:r>
            <w:r w:rsidR="003B7B8E">
              <w:rPr>
                <w:noProof/>
                <w:webHidden/>
              </w:rPr>
              <w:fldChar w:fldCharType="separate"/>
            </w:r>
            <w:r w:rsidR="003B7B8E">
              <w:rPr>
                <w:noProof/>
                <w:webHidden/>
              </w:rPr>
              <w:t>65</w:t>
            </w:r>
            <w:r w:rsidR="003B7B8E">
              <w:rPr>
                <w:noProof/>
                <w:webHidden/>
              </w:rPr>
              <w:fldChar w:fldCharType="end"/>
            </w:r>
          </w:hyperlink>
        </w:p>
        <w:p w14:paraId="311545F5" w14:textId="0093FB5F" w:rsidR="003B7B8E" w:rsidRDefault="00B5571E">
          <w:pPr>
            <w:pStyle w:val="Sommario3"/>
            <w:tabs>
              <w:tab w:val="right" w:leader="dot" w:pos="8211"/>
            </w:tabs>
            <w:rPr>
              <w:rFonts w:asciiTheme="minorHAnsi" w:eastAsiaTheme="minorEastAsia" w:hAnsiTheme="minorHAnsi" w:cstheme="minorBidi"/>
              <w:i w:val="0"/>
              <w:iCs w:val="0"/>
              <w:noProof/>
              <w:sz w:val="22"/>
              <w:szCs w:val="22"/>
            </w:rPr>
          </w:pPr>
          <w:hyperlink w:anchor="_Toc36993818" w:history="1">
            <w:r w:rsidR="003B7B8E" w:rsidRPr="00FF20A1">
              <w:rPr>
                <w:rStyle w:val="Collegamentoipertestuale"/>
                <w:noProof/>
                <w:lang w:val="en-US"/>
              </w:rPr>
              <w:t>7.1.2 RECORDED SIGNALS</w:t>
            </w:r>
            <w:r w:rsidR="003B7B8E">
              <w:rPr>
                <w:noProof/>
                <w:webHidden/>
              </w:rPr>
              <w:tab/>
            </w:r>
            <w:r w:rsidR="003B7B8E">
              <w:rPr>
                <w:noProof/>
                <w:webHidden/>
              </w:rPr>
              <w:fldChar w:fldCharType="begin"/>
            </w:r>
            <w:r w:rsidR="003B7B8E">
              <w:rPr>
                <w:noProof/>
                <w:webHidden/>
              </w:rPr>
              <w:instrText xml:space="preserve"> PAGEREF _Toc36993818 \h </w:instrText>
            </w:r>
            <w:r w:rsidR="003B7B8E">
              <w:rPr>
                <w:noProof/>
                <w:webHidden/>
              </w:rPr>
            </w:r>
            <w:r w:rsidR="003B7B8E">
              <w:rPr>
                <w:noProof/>
                <w:webHidden/>
              </w:rPr>
              <w:fldChar w:fldCharType="separate"/>
            </w:r>
            <w:r w:rsidR="003B7B8E">
              <w:rPr>
                <w:noProof/>
                <w:webHidden/>
              </w:rPr>
              <w:t>67</w:t>
            </w:r>
            <w:r w:rsidR="003B7B8E">
              <w:rPr>
                <w:noProof/>
                <w:webHidden/>
              </w:rPr>
              <w:fldChar w:fldCharType="end"/>
            </w:r>
          </w:hyperlink>
        </w:p>
        <w:p w14:paraId="1829915D" w14:textId="718A0948" w:rsidR="003B7B8E" w:rsidRDefault="00B5571E">
          <w:pPr>
            <w:pStyle w:val="Sommario3"/>
            <w:tabs>
              <w:tab w:val="right" w:leader="dot" w:pos="8211"/>
            </w:tabs>
            <w:rPr>
              <w:rFonts w:asciiTheme="minorHAnsi" w:eastAsiaTheme="minorEastAsia" w:hAnsiTheme="minorHAnsi" w:cstheme="minorBidi"/>
              <w:i w:val="0"/>
              <w:iCs w:val="0"/>
              <w:noProof/>
              <w:sz w:val="22"/>
              <w:szCs w:val="22"/>
            </w:rPr>
          </w:pPr>
          <w:hyperlink w:anchor="_Toc36993819" w:history="1">
            <w:r w:rsidR="003B7B8E" w:rsidRPr="00FF20A1">
              <w:rPr>
                <w:rStyle w:val="Collegamentoipertestuale"/>
                <w:noProof/>
                <w:lang w:val="en-US"/>
              </w:rPr>
              <w:t>7.1.3 TRAILER DCP TEST SIGNAL</w:t>
            </w:r>
            <w:r w:rsidR="003B7B8E">
              <w:rPr>
                <w:noProof/>
                <w:webHidden/>
              </w:rPr>
              <w:tab/>
            </w:r>
            <w:r w:rsidR="003B7B8E">
              <w:rPr>
                <w:noProof/>
                <w:webHidden/>
              </w:rPr>
              <w:fldChar w:fldCharType="begin"/>
            </w:r>
            <w:r w:rsidR="003B7B8E">
              <w:rPr>
                <w:noProof/>
                <w:webHidden/>
              </w:rPr>
              <w:instrText xml:space="preserve"> PAGEREF _Toc36993819 \h </w:instrText>
            </w:r>
            <w:r w:rsidR="003B7B8E">
              <w:rPr>
                <w:noProof/>
                <w:webHidden/>
              </w:rPr>
            </w:r>
            <w:r w:rsidR="003B7B8E">
              <w:rPr>
                <w:noProof/>
                <w:webHidden/>
              </w:rPr>
              <w:fldChar w:fldCharType="separate"/>
            </w:r>
            <w:r w:rsidR="003B7B8E">
              <w:rPr>
                <w:noProof/>
                <w:webHidden/>
              </w:rPr>
              <w:t>68</w:t>
            </w:r>
            <w:r w:rsidR="003B7B8E">
              <w:rPr>
                <w:noProof/>
                <w:webHidden/>
              </w:rPr>
              <w:fldChar w:fldCharType="end"/>
            </w:r>
          </w:hyperlink>
        </w:p>
        <w:p w14:paraId="0DBA4998" w14:textId="43C3611D" w:rsidR="003B7B8E" w:rsidRDefault="00B5571E">
          <w:pPr>
            <w:pStyle w:val="Sommario3"/>
            <w:tabs>
              <w:tab w:val="right" w:leader="dot" w:pos="8211"/>
            </w:tabs>
            <w:rPr>
              <w:rFonts w:asciiTheme="minorHAnsi" w:eastAsiaTheme="minorEastAsia" w:hAnsiTheme="minorHAnsi" w:cstheme="minorBidi"/>
              <w:i w:val="0"/>
              <w:iCs w:val="0"/>
              <w:noProof/>
              <w:sz w:val="22"/>
              <w:szCs w:val="22"/>
            </w:rPr>
          </w:pPr>
          <w:hyperlink w:anchor="_Toc36993820" w:history="1">
            <w:r w:rsidR="003B7B8E" w:rsidRPr="00FF20A1">
              <w:rPr>
                <w:rStyle w:val="Collegamentoipertestuale"/>
                <w:noProof/>
                <w:lang w:val="en-US"/>
              </w:rPr>
              <w:t>7.1.4 CAMERA RICOH THETA V</w:t>
            </w:r>
            <w:r w:rsidR="003B7B8E">
              <w:rPr>
                <w:noProof/>
                <w:webHidden/>
              </w:rPr>
              <w:tab/>
            </w:r>
            <w:r w:rsidR="003B7B8E">
              <w:rPr>
                <w:noProof/>
                <w:webHidden/>
              </w:rPr>
              <w:fldChar w:fldCharType="begin"/>
            </w:r>
            <w:r w:rsidR="003B7B8E">
              <w:rPr>
                <w:noProof/>
                <w:webHidden/>
              </w:rPr>
              <w:instrText xml:space="preserve"> PAGEREF _Toc36993820 \h </w:instrText>
            </w:r>
            <w:r w:rsidR="003B7B8E">
              <w:rPr>
                <w:noProof/>
                <w:webHidden/>
              </w:rPr>
            </w:r>
            <w:r w:rsidR="003B7B8E">
              <w:rPr>
                <w:noProof/>
                <w:webHidden/>
              </w:rPr>
              <w:fldChar w:fldCharType="separate"/>
            </w:r>
            <w:r w:rsidR="003B7B8E">
              <w:rPr>
                <w:noProof/>
                <w:webHidden/>
              </w:rPr>
              <w:t>70</w:t>
            </w:r>
            <w:r w:rsidR="003B7B8E">
              <w:rPr>
                <w:noProof/>
                <w:webHidden/>
              </w:rPr>
              <w:fldChar w:fldCharType="end"/>
            </w:r>
          </w:hyperlink>
        </w:p>
        <w:p w14:paraId="3EA61786" w14:textId="3E6162EC" w:rsidR="003B7B8E" w:rsidRDefault="00B5571E">
          <w:pPr>
            <w:pStyle w:val="Sommario3"/>
            <w:tabs>
              <w:tab w:val="right" w:leader="dot" w:pos="8211"/>
            </w:tabs>
            <w:rPr>
              <w:rFonts w:asciiTheme="minorHAnsi" w:eastAsiaTheme="minorEastAsia" w:hAnsiTheme="minorHAnsi" w:cstheme="minorBidi"/>
              <w:i w:val="0"/>
              <w:iCs w:val="0"/>
              <w:noProof/>
              <w:sz w:val="22"/>
              <w:szCs w:val="22"/>
            </w:rPr>
          </w:pPr>
          <w:hyperlink w:anchor="_Toc36993821" w:history="1">
            <w:r w:rsidR="003B7B8E" w:rsidRPr="00FF20A1">
              <w:rPr>
                <w:rStyle w:val="Collegamentoipertestuale"/>
                <w:noProof/>
                <w:lang w:val="en-US"/>
              </w:rPr>
              <w:t>7.1.5 OCULUS QUEST &amp; GOOGLE CARDBOARD</w:t>
            </w:r>
            <w:r w:rsidR="003B7B8E">
              <w:rPr>
                <w:noProof/>
                <w:webHidden/>
              </w:rPr>
              <w:tab/>
            </w:r>
            <w:r w:rsidR="003B7B8E">
              <w:rPr>
                <w:noProof/>
                <w:webHidden/>
              </w:rPr>
              <w:fldChar w:fldCharType="begin"/>
            </w:r>
            <w:r w:rsidR="003B7B8E">
              <w:rPr>
                <w:noProof/>
                <w:webHidden/>
              </w:rPr>
              <w:instrText xml:space="preserve"> PAGEREF _Toc36993821 \h </w:instrText>
            </w:r>
            <w:r w:rsidR="003B7B8E">
              <w:rPr>
                <w:noProof/>
                <w:webHidden/>
              </w:rPr>
            </w:r>
            <w:r w:rsidR="003B7B8E">
              <w:rPr>
                <w:noProof/>
                <w:webHidden/>
              </w:rPr>
              <w:fldChar w:fldCharType="separate"/>
            </w:r>
            <w:r w:rsidR="003B7B8E">
              <w:rPr>
                <w:noProof/>
                <w:webHidden/>
              </w:rPr>
              <w:t>71</w:t>
            </w:r>
            <w:r w:rsidR="003B7B8E">
              <w:rPr>
                <w:noProof/>
                <w:webHidden/>
              </w:rPr>
              <w:fldChar w:fldCharType="end"/>
            </w:r>
          </w:hyperlink>
        </w:p>
        <w:p w14:paraId="04E13837" w14:textId="2A9C11E8" w:rsidR="003B7B8E" w:rsidRDefault="00B5571E">
          <w:pPr>
            <w:pStyle w:val="Sommario2"/>
            <w:tabs>
              <w:tab w:val="right" w:leader="dot" w:pos="8211"/>
            </w:tabs>
            <w:rPr>
              <w:rFonts w:asciiTheme="minorHAnsi" w:eastAsiaTheme="minorEastAsia" w:hAnsiTheme="minorHAnsi" w:cstheme="minorBidi"/>
              <w:smallCaps w:val="0"/>
              <w:noProof/>
              <w:sz w:val="22"/>
              <w:szCs w:val="22"/>
            </w:rPr>
          </w:pPr>
          <w:hyperlink w:anchor="_Toc36993822" w:history="1">
            <w:r w:rsidR="003B7B8E" w:rsidRPr="00FF20A1">
              <w:rPr>
                <w:rStyle w:val="Collegamentoipertestuale"/>
                <w:noProof/>
                <w:lang w:val="en-US"/>
              </w:rPr>
              <w:t>7.2 VR FOR 5.1 TRAILER</w:t>
            </w:r>
            <w:r w:rsidR="003B7B8E">
              <w:rPr>
                <w:noProof/>
                <w:webHidden/>
              </w:rPr>
              <w:tab/>
            </w:r>
            <w:r w:rsidR="003B7B8E">
              <w:rPr>
                <w:noProof/>
                <w:webHidden/>
              </w:rPr>
              <w:fldChar w:fldCharType="begin"/>
            </w:r>
            <w:r w:rsidR="003B7B8E">
              <w:rPr>
                <w:noProof/>
                <w:webHidden/>
              </w:rPr>
              <w:instrText xml:space="preserve"> PAGEREF _Toc36993822 \h </w:instrText>
            </w:r>
            <w:r w:rsidR="003B7B8E">
              <w:rPr>
                <w:noProof/>
                <w:webHidden/>
              </w:rPr>
            </w:r>
            <w:r w:rsidR="003B7B8E">
              <w:rPr>
                <w:noProof/>
                <w:webHidden/>
              </w:rPr>
              <w:fldChar w:fldCharType="separate"/>
            </w:r>
            <w:r w:rsidR="003B7B8E">
              <w:rPr>
                <w:noProof/>
                <w:webHidden/>
              </w:rPr>
              <w:t>72</w:t>
            </w:r>
            <w:r w:rsidR="003B7B8E">
              <w:rPr>
                <w:noProof/>
                <w:webHidden/>
              </w:rPr>
              <w:fldChar w:fldCharType="end"/>
            </w:r>
          </w:hyperlink>
        </w:p>
        <w:p w14:paraId="4F3642DD" w14:textId="7FCD51FB" w:rsidR="003B7B8E" w:rsidRDefault="00B5571E">
          <w:pPr>
            <w:pStyle w:val="Sommario2"/>
            <w:tabs>
              <w:tab w:val="right" w:leader="dot" w:pos="8211"/>
            </w:tabs>
            <w:rPr>
              <w:rFonts w:asciiTheme="minorHAnsi" w:eastAsiaTheme="minorEastAsia" w:hAnsiTheme="minorHAnsi" w:cstheme="minorBidi"/>
              <w:smallCaps w:val="0"/>
              <w:noProof/>
              <w:sz w:val="22"/>
              <w:szCs w:val="22"/>
            </w:rPr>
          </w:pPr>
          <w:hyperlink w:anchor="_Toc36993823" w:history="1">
            <w:r w:rsidR="003B7B8E" w:rsidRPr="00FF20A1">
              <w:rPr>
                <w:rStyle w:val="Collegamentoipertestuale"/>
                <w:noProof/>
                <w:lang w:val="en-US"/>
              </w:rPr>
              <w:t>7.3 TRAILER 5.1 SOUND ON PANORAMIC IMAGE</w:t>
            </w:r>
            <w:r w:rsidR="003B7B8E">
              <w:rPr>
                <w:noProof/>
                <w:webHidden/>
              </w:rPr>
              <w:tab/>
            </w:r>
            <w:r w:rsidR="003B7B8E">
              <w:rPr>
                <w:noProof/>
                <w:webHidden/>
              </w:rPr>
              <w:fldChar w:fldCharType="begin"/>
            </w:r>
            <w:r w:rsidR="003B7B8E">
              <w:rPr>
                <w:noProof/>
                <w:webHidden/>
              </w:rPr>
              <w:instrText xml:space="preserve"> PAGEREF _Toc36993823 \h </w:instrText>
            </w:r>
            <w:r w:rsidR="003B7B8E">
              <w:rPr>
                <w:noProof/>
                <w:webHidden/>
              </w:rPr>
            </w:r>
            <w:r w:rsidR="003B7B8E">
              <w:rPr>
                <w:noProof/>
                <w:webHidden/>
              </w:rPr>
              <w:fldChar w:fldCharType="separate"/>
            </w:r>
            <w:r w:rsidR="003B7B8E">
              <w:rPr>
                <w:noProof/>
                <w:webHidden/>
              </w:rPr>
              <w:t>76</w:t>
            </w:r>
            <w:r w:rsidR="003B7B8E">
              <w:rPr>
                <w:noProof/>
                <w:webHidden/>
              </w:rPr>
              <w:fldChar w:fldCharType="end"/>
            </w:r>
          </w:hyperlink>
        </w:p>
        <w:p w14:paraId="6FAFEA8E" w14:textId="3C8BFC58" w:rsidR="003B7B8E" w:rsidRDefault="00B5571E">
          <w:pPr>
            <w:pStyle w:val="Sommario2"/>
            <w:tabs>
              <w:tab w:val="right" w:leader="dot" w:pos="8211"/>
            </w:tabs>
            <w:rPr>
              <w:rFonts w:asciiTheme="minorHAnsi" w:eastAsiaTheme="minorEastAsia" w:hAnsiTheme="minorHAnsi" w:cstheme="minorBidi"/>
              <w:smallCaps w:val="0"/>
              <w:noProof/>
              <w:sz w:val="22"/>
              <w:szCs w:val="22"/>
            </w:rPr>
          </w:pPr>
          <w:hyperlink w:anchor="_Toc36993824" w:history="1">
            <w:r w:rsidR="003B7B8E" w:rsidRPr="00FF20A1">
              <w:rPr>
                <w:rStyle w:val="Collegamentoipertestuale"/>
                <w:noProof/>
                <w:lang w:val="en-GB"/>
              </w:rPr>
              <w:t>7.4 SOUND REFLECTIONS FROM IMPULSE RESPONSE ON PANORAMIC IMAGE</w:t>
            </w:r>
            <w:r w:rsidR="003B7B8E">
              <w:rPr>
                <w:noProof/>
                <w:webHidden/>
              </w:rPr>
              <w:tab/>
            </w:r>
            <w:r w:rsidR="003B7B8E">
              <w:rPr>
                <w:noProof/>
                <w:webHidden/>
              </w:rPr>
              <w:fldChar w:fldCharType="begin"/>
            </w:r>
            <w:r w:rsidR="003B7B8E">
              <w:rPr>
                <w:noProof/>
                <w:webHidden/>
              </w:rPr>
              <w:instrText xml:space="preserve"> PAGEREF _Toc36993824 \h </w:instrText>
            </w:r>
            <w:r w:rsidR="003B7B8E">
              <w:rPr>
                <w:noProof/>
                <w:webHidden/>
              </w:rPr>
            </w:r>
            <w:r w:rsidR="003B7B8E">
              <w:rPr>
                <w:noProof/>
                <w:webHidden/>
              </w:rPr>
              <w:fldChar w:fldCharType="separate"/>
            </w:r>
            <w:r w:rsidR="003B7B8E">
              <w:rPr>
                <w:noProof/>
                <w:webHidden/>
              </w:rPr>
              <w:t>80</w:t>
            </w:r>
            <w:r w:rsidR="003B7B8E">
              <w:rPr>
                <w:noProof/>
                <w:webHidden/>
              </w:rPr>
              <w:fldChar w:fldCharType="end"/>
            </w:r>
          </w:hyperlink>
        </w:p>
        <w:p w14:paraId="4AC6345C" w14:textId="422E3FAD" w:rsidR="003B7B8E" w:rsidRDefault="00B5571E">
          <w:pPr>
            <w:pStyle w:val="Sommario1"/>
            <w:rPr>
              <w:rFonts w:asciiTheme="minorHAnsi" w:eastAsiaTheme="minorEastAsia" w:hAnsiTheme="minorHAnsi" w:cstheme="minorBidi"/>
              <w:b w:val="0"/>
              <w:bCs w:val="0"/>
              <w:caps w:val="0"/>
              <w:noProof/>
              <w:sz w:val="22"/>
              <w:szCs w:val="22"/>
            </w:rPr>
          </w:pPr>
          <w:hyperlink w:anchor="_Toc36993825" w:history="1">
            <w:r w:rsidR="003B7B8E" w:rsidRPr="00FF20A1">
              <w:rPr>
                <w:rStyle w:val="Collegamentoipertestuale"/>
                <w:noProof/>
                <w:lang w:val="en-GB"/>
              </w:rPr>
              <w:t>Conclusions</w:t>
            </w:r>
            <w:r w:rsidR="003B7B8E">
              <w:rPr>
                <w:noProof/>
                <w:webHidden/>
              </w:rPr>
              <w:tab/>
            </w:r>
            <w:r w:rsidR="003B7B8E">
              <w:rPr>
                <w:noProof/>
                <w:webHidden/>
              </w:rPr>
              <w:fldChar w:fldCharType="begin"/>
            </w:r>
            <w:r w:rsidR="003B7B8E">
              <w:rPr>
                <w:noProof/>
                <w:webHidden/>
              </w:rPr>
              <w:instrText xml:space="preserve"> PAGEREF _Toc36993825 \h </w:instrText>
            </w:r>
            <w:r w:rsidR="003B7B8E">
              <w:rPr>
                <w:noProof/>
                <w:webHidden/>
              </w:rPr>
            </w:r>
            <w:r w:rsidR="003B7B8E">
              <w:rPr>
                <w:noProof/>
                <w:webHidden/>
              </w:rPr>
              <w:fldChar w:fldCharType="separate"/>
            </w:r>
            <w:r w:rsidR="003B7B8E">
              <w:rPr>
                <w:noProof/>
                <w:webHidden/>
              </w:rPr>
              <w:t>85</w:t>
            </w:r>
            <w:r w:rsidR="003B7B8E">
              <w:rPr>
                <w:noProof/>
                <w:webHidden/>
              </w:rPr>
              <w:fldChar w:fldCharType="end"/>
            </w:r>
          </w:hyperlink>
        </w:p>
        <w:p w14:paraId="30D3811E" w14:textId="75CBDDE1" w:rsidR="003B7B8E" w:rsidRDefault="00B5571E">
          <w:pPr>
            <w:pStyle w:val="Sommario1"/>
            <w:rPr>
              <w:rFonts w:asciiTheme="minorHAnsi" w:eastAsiaTheme="minorEastAsia" w:hAnsiTheme="minorHAnsi" w:cstheme="minorBidi"/>
              <w:b w:val="0"/>
              <w:bCs w:val="0"/>
              <w:caps w:val="0"/>
              <w:noProof/>
              <w:sz w:val="22"/>
              <w:szCs w:val="22"/>
            </w:rPr>
          </w:pPr>
          <w:hyperlink w:anchor="_Toc36993826" w:history="1">
            <w:r w:rsidR="003B7B8E" w:rsidRPr="00FF20A1">
              <w:rPr>
                <w:rStyle w:val="Collegamentoipertestuale"/>
                <w:noProof/>
                <w:lang w:val="en-US"/>
              </w:rPr>
              <w:t>Bibliography</w:t>
            </w:r>
            <w:r w:rsidR="003B7B8E">
              <w:rPr>
                <w:noProof/>
                <w:webHidden/>
              </w:rPr>
              <w:tab/>
            </w:r>
            <w:r w:rsidR="003B7B8E">
              <w:rPr>
                <w:noProof/>
                <w:webHidden/>
              </w:rPr>
              <w:fldChar w:fldCharType="begin"/>
            </w:r>
            <w:r w:rsidR="003B7B8E">
              <w:rPr>
                <w:noProof/>
                <w:webHidden/>
              </w:rPr>
              <w:instrText xml:space="preserve"> PAGEREF _Toc36993826 \h </w:instrText>
            </w:r>
            <w:r w:rsidR="003B7B8E">
              <w:rPr>
                <w:noProof/>
                <w:webHidden/>
              </w:rPr>
            </w:r>
            <w:r w:rsidR="003B7B8E">
              <w:rPr>
                <w:noProof/>
                <w:webHidden/>
              </w:rPr>
              <w:fldChar w:fldCharType="separate"/>
            </w:r>
            <w:r w:rsidR="003B7B8E">
              <w:rPr>
                <w:noProof/>
                <w:webHidden/>
              </w:rPr>
              <w:t>86</w:t>
            </w:r>
            <w:r w:rsidR="003B7B8E">
              <w:rPr>
                <w:noProof/>
                <w:webHidden/>
              </w:rPr>
              <w:fldChar w:fldCharType="end"/>
            </w:r>
          </w:hyperlink>
        </w:p>
        <w:p w14:paraId="3D0D319E" w14:textId="3FD1B03A" w:rsidR="003B7B8E" w:rsidRDefault="00B5571E">
          <w:pPr>
            <w:pStyle w:val="Sommario1"/>
            <w:rPr>
              <w:rFonts w:asciiTheme="minorHAnsi" w:eastAsiaTheme="minorEastAsia" w:hAnsiTheme="minorHAnsi" w:cstheme="minorBidi"/>
              <w:b w:val="0"/>
              <w:bCs w:val="0"/>
              <w:caps w:val="0"/>
              <w:noProof/>
              <w:sz w:val="22"/>
              <w:szCs w:val="22"/>
            </w:rPr>
          </w:pPr>
          <w:hyperlink w:anchor="_Toc36993827" w:history="1">
            <w:r w:rsidR="003B7B8E" w:rsidRPr="00FF20A1">
              <w:rPr>
                <w:rStyle w:val="Collegamentoipertestuale"/>
                <w:noProof/>
                <w:lang w:val="en-GB"/>
              </w:rPr>
              <w:t>Appendix A: MAIN ASSOCIATIONS &amp; IMPORTANT TERMS</w:t>
            </w:r>
            <w:r w:rsidR="003B7B8E">
              <w:rPr>
                <w:noProof/>
                <w:webHidden/>
              </w:rPr>
              <w:tab/>
            </w:r>
            <w:r w:rsidR="003B7B8E">
              <w:rPr>
                <w:noProof/>
                <w:webHidden/>
              </w:rPr>
              <w:fldChar w:fldCharType="begin"/>
            </w:r>
            <w:r w:rsidR="003B7B8E">
              <w:rPr>
                <w:noProof/>
                <w:webHidden/>
              </w:rPr>
              <w:instrText xml:space="preserve"> PAGEREF _Toc36993827 \h </w:instrText>
            </w:r>
            <w:r w:rsidR="003B7B8E">
              <w:rPr>
                <w:noProof/>
                <w:webHidden/>
              </w:rPr>
            </w:r>
            <w:r w:rsidR="003B7B8E">
              <w:rPr>
                <w:noProof/>
                <w:webHidden/>
              </w:rPr>
              <w:fldChar w:fldCharType="separate"/>
            </w:r>
            <w:r w:rsidR="003B7B8E">
              <w:rPr>
                <w:noProof/>
                <w:webHidden/>
              </w:rPr>
              <w:t>88</w:t>
            </w:r>
            <w:r w:rsidR="003B7B8E">
              <w:rPr>
                <w:noProof/>
                <w:webHidden/>
              </w:rPr>
              <w:fldChar w:fldCharType="end"/>
            </w:r>
          </w:hyperlink>
        </w:p>
        <w:p w14:paraId="3E354C72" w14:textId="04779707" w:rsidR="003B7B8E" w:rsidRDefault="00B5571E">
          <w:pPr>
            <w:pStyle w:val="Sommario1"/>
            <w:rPr>
              <w:rFonts w:asciiTheme="minorHAnsi" w:eastAsiaTheme="minorEastAsia" w:hAnsiTheme="minorHAnsi" w:cstheme="minorBidi"/>
              <w:b w:val="0"/>
              <w:bCs w:val="0"/>
              <w:caps w:val="0"/>
              <w:noProof/>
              <w:sz w:val="22"/>
              <w:szCs w:val="22"/>
            </w:rPr>
          </w:pPr>
          <w:hyperlink w:anchor="_Toc36993828" w:history="1">
            <w:r w:rsidR="003B7B8E" w:rsidRPr="00FF20A1">
              <w:rPr>
                <w:rStyle w:val="Collegamentoipertestuale"/>
                <w:noProof/>
                <w:lang w:val="en-GB"/>
              </w:rPr>
              <w:t>Appendix B: iso 3382 PARAMETERS</w:t>
            </w:r>
            <w:r w:rsidR="003B7B8E">
              <w:rPr>
                <w:noProof/>
                <w:webHidden/>
              </w:rPr>
              <w:tab/>
            </w:r>
            <w:r w:rsidR="003B7B8E">
              <w:rPr>
                <w:noProof/>
                <w:webHidden/>
              </w:rPr>
              <w:fldChar w:fldCharType="begin"/>
            </w:r>
            <w:r w:rsidR="003B7B8E">
              <w:rPr>
                <w:noProof/>
                <w:webHidden/>
              </w:rPr>
              <w:instrText xml:space="preserve"> PAGEREF _Toc36993828 \h </w:instrText>
            </w:r>
            <w:r w:rsidR="003B7B8E">
              <w:rPr>
                <w:noProof/>
                <w:webHidden/>
              </w:rPr>
            </w:r>
            <w:r w:rsidR="003B7B8E">
              <w:rPr>
                <w:noProof/>
                <w:webHidden/>
              </w:rPr>
              <w:fldChar w:fldCharType="separate"/>
            </w:r>
            <w:r w:rsidR="003B7B8E">
              <w:rPr>
                <w:noProof/>
                <w:webHidden/>
              </w:rPr>
              <w:t>93</w:t>
            </w:r>
            <w:r w:rsidR="003B7B8E">
              <w:rPr>
                <w:noProof/>
                <w:webHidden/>
              </w:rPr>
              <w:fldChar w:fldCharType="end"/>
            </w:r>
          </w:hyperlink>
        </w:p>
        <w:p w14:paraId="1DC28749" w14:textId="20A70DAE" w:rsidR="003B7B8E" w:rsidRDefault="00B5571E">
          <w:pPr>
            <w:pStyle w:val="Sommario1"/>
            <w:rPr>
              <w:rFonts w:asciiTheme="minorHAnsi" w:eastAsiaTheme="minorEastAsia" w:hAnsiTheme="minorHAnsi" w:cstheme="minorBidi"/>
              <w:b w:val="0"/>
              <w:bCs w:val="0"/>
              <w:caps w:val="0"/>
              <w:noProof/>
              <w:sz w:val="22"/>
              <w:szCs w:val="22"/>
            </w:rPr>
          </w:pPr>
          <w:hyperlink w:anchor="_Toc36993829" w:history="1">
            <w:r w:rsidR="003B7B8E" w:rsidRPr="00FF20A1">
              <w:rPr>
                <w:rStyle w:val="Collegamentoipertestuale"/>
                <w:noProof/>
                <w:lang w:val="en-GB"/>
              </w:rPr>
              <w:t>Appendix C: PILLS OF AMBISONICS</w:t>
            </w:r>
            <w:r w:rsidR="003B7B8E">
              <w:rPr>
                <w:noProof/>
                <w:webHidden/>
              </w:rPr>
              <w:tab/>
            </w:r>
            <w:r w:rsidR="003B7B8E">
              <w:rPr>
                <w:noProof/>
                <w:webHidden/>
              </w:rPr>
              <w:fldChar w:fldCharType="begin"/>
            </w:r>
            <w:r w:rsidR="003B7B8E">
              <w:rPr>
                <w:noProof/>
                <w:webHidden/>
              </w:rPr>
              <w:instrText xml:space="preserve"> PAGEREF _Toc36993829 \h </w:instrText>
            </w:r>
            <w:r w:rsidR="003B7B8E">
              <w:rPr>
                <w:noProof/>
                <w:webHidden/>
              </w:rPr>
            </w:r>
            <w:r w:rsidR="003B7B8E">
              <w:rPr>
                <w:noProof/>
                <w:webHidden/>
              </w:rPr>
              <w:fldChar w:fldCharType="separate"/>
            </w:r>
            <w:r w:rsidR="003B7B8E">
              <w:rPr>
                <w:noProof/>
                <w:webHidden/>
              </w:rPr>
              <w:t>99</w:t>
            </w:r>
            <w:r w:rsidR="003B7B8E">
              <w:rPr>
                <w:noProof/>
                <w:webHidden/>
              </w:rPr>
              <w:fldChar w:fldCharType="end"/>
            </w:r>
          </w:hyperlink>
        </w:p>
        <w:p w14:paraId="4ACCB524" w14:textId="79C70066" w:rsidR="003B7B8E" w:rsidRDefault="00B5571E">
          <w:pPr>
            <w:pStyle w:val="Sommario1"/>
            <w:rPr>
              <w:rFonts w:asciiTheme="minorHAnsi" w:eastAsiaTheme="minorEastAsia" w:hAnsiTheme="minorHAnsi" w:cstheme="minorBidi"/>
              <w:b w:val="0"/>
              <w:bCs w:val="0"/>
              <w:caps w:val="0"/>
              <w:noProof/>
              <w:sz w:val="22"/>
              <w:szCs w:val="22"/>
            </w:rPr>
          </w:pPr>
          <w:hyperlink w:anchor="_Toc36993830" w:history="1">
            <w:r w:rsidR="003B7B8E" w:rsidRPr="00FF20A1">
              <w:rPr>
                <w:rStyle w:val="Collegamentoipertestuale"/>
                <w:noProof/>
                <w:lang w:val="en-GB"/>
              </w:rPr>
              <w:t>Appendix D: PILLS OF SPATIAL SAMPLING</w:t>
            </w:r>
            <w:r w:rsidR="003B7B8E">
              <w:rPr>
                <w:noProof/>
                <w:webHidden/>
              </w:rPr>
              <w:tab/>
            </w:r>
            <w:r w:rsidR="003B7B8E">
              <w:rPr>
                <w:noProof/>
                <w:webHidden/>
              </w:rPr>
              <w:fldChar w:fldCharType="begin"/>
            </w:r>
            <w:r w:rsidR="003B7B8E">
              <w:rPr>
                <w:noProof/>
                <w:webHidden/>
              </w:rPr>
              <w:instrText xml:space="preserve"> PAGEREF _Toc36993830 \h </w:instrText>
            </w:r>
            <w:r w:rsidR="003B7B8E">
              <w:rPr>
                <w:noProof/>
                <w:webHidden/>
              </w:rPr>
            </w:r>
            <w:r w:rsidR="003B7B8E">
              <w:rPr>
                <w:noProof/>
                <w:webHidden/>
              </w:rPr>
              <w:fldChar w:fldCharType="separate"/>
            </w:r>
            <w:r w:rsidR="003B7B8E">
              <w:rPr>
                <w:noProof/>
                <w:webHidden/>
              </w:rPr>
              <w:t>101</w:t>
            </w:r>
            <w:r w:rsidR="003B7B8E">
              <w:rPr>
                <w:noProof/>
                <w:webHidden/>
              </w:rPr>
              <w:fldChar w:fldCharType="end"/>
            </w:r>
          </w:hyperlink>
        </w:p>
        <w:p w14:paraId="2A4DF3B5" w14:textId="78309F9C" w:rsidR="003B7B8E" w:rsidRDefault="00B5571E">
          <w:pPr>
            <w:pStyle w:val="Sommario1"/>
            <w:rPr>
              <w:rFonts w:asciiTheme="minorHAnsi" w:eastAsiaTheme="minorEastAsia" w:hAnsiTheme="minorHAnsi" w:cstheme="minorBidi"/>
              <w:b w:val="0"/>
              <w:bCs w:val="0"/>
              <w:caps w:val="0"/>
              <w:noProof/>
              <w:sz w:val="22"/>
              <w:szCs w:val="22"/>
            </w:rPr>
          </w:pPr>
          <w:hyperlink w:anchor="_Toc36993831" w:history="1">
            <w:r w:rsidR="003B7B8E" w:rsidRPr="00FF20A1">
              <w:rPr>
                <w:rStyle w:val="Collegamentoipertestuale"/>
                <w:noProof/>
                <w:lang w:val="en-GB"/>
              </w:rPr>
              <w:t>Appendix E: EIGENMIKE VIRTUAL MICS</w:t>
            </w:r>
            <w:r w:rsidR="003B7B8E">
              <w:rPr>
                <w:noProof/>
                <w:webHidden/>
              </w:rPr>
              <w:tab/>
            </w:r>
            <w:r w:rsidR="003B7B8E">
              <w:rPr>
                <w:noProof/>
                <w:webHidden/>
              </w:rPr>
              <w:fldChar w:fldCharType="begin"/>
            </w:r>
            <w:r w:rsidR="003B7B8E">
              <w:rPr>
                <w:noProof/>
                <w:webHidden/>
              </w:rPr>
              <w:instrText xml:space="preserve"> PAGEREF _Toc36993831 \h </w:instrText>
            </w:r>
            <w:r w:rsidR="003B7B8E">
              <w:rPr>
                <w:noProof/>
                <w:webHidden/>
              </w:rPr>
            </w:r>
            <w:r w:rsidR="003B7B8E">
              <w:rPr>
                <w:noProof/>
                <w:webHidden/>
              </w:rPr>
              <w:fldChar w:fldCharType="separate"/>
            </w:r>
            <w:r w:rsidR="003B7B8E">
              <w:rPr>
                <w:noProof/>
                <w:webHidden/>
              </w:rPr>
              <w:t>103</w:t>
            </w:r>
            <w:r w:rsidR="003B7B8E">
              <w:rPr>
                <w:noProof/>
                <w:webHidden/>
              </w:rPr>
              <w:fldChar w:fldCharType="end"/>
            </w:r>
          </w:hyperlink>
        </w:p>
        <w:p w14:paraId="0B8B2120" w14:textId="44E58B18" w:rsidR="003B7B8E" w:rsidRDefault="00B5571E">
          <w:pPr>
            <w:pStyle w:val="Sommario1"/>
            <w:rPr>
              <w:rFonts w:asciiTheme="minorHAnsi" w:eastAsiaTheme="minorEastAsia" w:hAnsiTheme="minorHAnsi" w:cstheme="minorBidi"/>
              <w:b w:val="0"/>
              <w:bCs w:val="0"/>
              <w:caps w:val="0"/>
              <w:noProof/>
              <w:sz w:val="22"/>
              <w:szCs w:val="22"/>
            </w:rPr>
          </w:pPr>
          <w:hyperlink w:anchor="_Toc36993832" w:history="1">
            <w:r w:rsidR="003B7B8E" w:rsidRPr="00FF20A1">
              <w:rPr>
                <w:rStyle w:val="Collegamentoipertestuale"/>
                <w:noProof/>
                <w:lang w:val="en-GB"/>
              </w:rPr>
              <w:t>APPENDIX F: MATLAB SCRIPT</w:t>
            </w:r>
            <w:r w:rsidR="003B7B8E">
              <w:rPr>
                <w:noProof/>
                <w:webHidden/>
              </w:rPr>
              <w:tab/>
            </w:r>
            <w:r w:rsidR="003B7B8E">
              <w:rPr>
                <w:noProof/>
                <w:webHidden/>
              </w:rPr>
              <w:fldChar w:fldCharType="begin"/>
            </w:r>
            <w:r w:rsidR="003B7B8E">
              <w:rPr>
                <w:noProof/>
                <w:webHidden/>
              </w:rPr>
              <w:instrText xml:space="preserve"> PAGEREF _Toc36993832 \h </w:instrText>
            </w:r>
            <w:r w:rsidR="003B7B8E">
              <w:rPr>
                <w:noProof/>
                <w:webHidden/>
              </w:rPr>
            </w:r>
            <w:r w:rsidR="003B7B8E">
              <w:rPr>
                <w:noProof/>
                <w:webHidden/>
              </w:rPr>
              <w:fldChar w:fldCharType="separate"/>
            </w:r>
            <w:r w:rsidR="003B7B8E">
              <w:rPr>
                <w:noProof/>
                <w:webHidden/>
              </w:rPr>
              <w:t>105</w:t>
            </w:r>
            <w:r w:rsidR="003B7B8E">
              <w:rPr>
                <w:noProof/>
                <w:webHidden/>
              </w:rPr>
              <w:fldChar w:fldCharType="end"/>
            </w:r>
          </w:hyperlink>
        </w:p>
        <w:p w14:paraId="27635DF8" w14:textId="73828F34" w:rsidR="002C5089" w:rsidRDefault="002C5089">
          <w:r>
            <w:rPr>
              <w:b/>
              <w:bCs/>
            </w:rPr>
            <w:fldChar w:fldCharType="end"/>
          </w:r>
        </w:p>
      </w:sdtContent>
    </w:sdt>
    <w:p w14:paraId="2DF540C8" w14:textId="77777777" w:rsidR="00102961" w:rsidRDefault="00102961" w:rsidP="00F95B5D">
      <w:pPr>
        <w:pStyle w:val="Indicedellefigure"/>
        <w:tabs>
          <w:tab w:val="clear" w:pos="7655"/>
          <w:tab w:val="right" w:pos="8222"/>
        </w:tabs>
        <w:jc w:val="left"/>
        <w:sectPr w:rsidR="00102961" w:rsidSect="00D73FC2">
          <w:headerReference w:type="even" r:id="rId16"/>
          <w:footerReference w:type="even" r:id="rId17"/>
          <w:footerReference w:type="default" r:id="rId18"/>
          <w:headerReference w:type="first" r:id="rId19"/>
          <w:footerReference w:type="first" r:id="rId20"/>
          <w:type w:val="oddPage"/>
          <w:pgSz w:w="11906" w:h="16838" w:code="9"/>
          <w:pgMar w:top="1985" w:right="1701" w:bottom="1985" w:left="1644" w:header="851" w:footer="851" w:gutter="340"/>
          <w:pgNumType w:fmt="upperRoman" w:start="1"/>
          <w:cols w:space="720"/>
          <w:titlePg/>
          <w:docGrid w:linePitch="326"/>
        </w:sectPr>
      </w:pPr>
    </w:p>
    <w:p w14:paraId="34C2F340" w14:textId="0213B79C" w:rsidR="00102961" w:rsidRPr="002E7CE8" w:rsidRDefault="00102961" w:rsidP="00F95B5D">
      <w:pPr>
        <w:pStyle w:val="primoparagrafo"/>
        <w:ind w:firstLine="0"/>
        <w:jc w:val="left"/>
        <w:outlineLvl w:val="0"/>
        <w:rPr>
          <w:color w:val="000000" w:themeColor="text1"/>
          <w:sz w:val="36"/>
          <w:szCs w:val="36"/>
        </w:rPr>
      </w:pPr>
      <w:bookmarkStart w:id="6" w:name="_Toc33293683"/>
      <w:bookmarkStart w:id="7" w:name="_Toc36993791"/>
      <w:r w:rsidRPr="002E7CE8">
        <w:rPr>
          <w:color w:val="000000" w:themeColor="text1"/>
          <w:sz w:val="36"/>
          <w:szCs w:val="36"/>
        </w:rPr>
        <w:lastRenderedPageBreak/>
        <w:t>INTRODUZIONE</w:t>
      </w:r>
      <w:bookmarkEnd w:id="6"/>
      <w:bookmarkEnd w:id="7"/>
    </w:p>
    <w:p w14:paraId="35FAB9BD" w14:textId="77777777" w:rsidR="00102961" w:rsidRPr="004260F4" w:rsidRDefault="00102961" w:rsidP="00F95B5D">
      <w:pPr>
        <w:pStyle w:val="Corpotesto"/>
        <w:jc w:val="left"/>
      </w:pPr>
    </w:p>
    <w:p w14:paraId="6EB4592E" w14:textId="2684A540" w:rsidR="00102961" w:rsidRDefault="00102961" w:rsidP="007A620C">
      <w:pPr>
        <w:pStyle w:val="primoparagrafo"/>
        <w:ind w:firstLine="0"/>
      </w:pPr>
      <w:r>
        <w:t>Come aveva predetto Moore</w:t>
      </w:r>
      <w:r w:rsidR="00D73FC2">
        <w:t xml:space="preserve"> nel 1965</w:t>
      </w:r>
      <w:r w:rsidR="003B7B8E">
        <w:t>,</w:t>
      </w:r>
      <w:r>
        <w:t xml:space="preserve"> l’evoluzione della tecnologia </w:t>
      </w:r>
      <w:r w:rsidR="00D73FC2">
        <w:t xml:space="preserve">ha assunto un andamento </w:t>
      </w:r>
      <w:r>
        <w:t xml:space="preserve">esponenziale negli ultimi </w:t>
      </w:r>
      <w:r w:rsidR="00D73FC2">
        <w:t>decenni</w:t>
      </w:r>
      <w:r>
        <w:t xml:space="preserve"> e questo fenomeno ha ovviamente interessato anche il reparto audio, consentendo </w:t>
      </w:r>
      <w:r w:rsidR="00CE2F2B">
        <w:t>una più ambia fruizione di materi</w:t>
      </w:r>
      <w:r w:rsidR="00B733AB">
        <w:t>a</w:t>
      </w:r>
      <w:r w:rsidR="00CE2F2B">
        <w:t xml:space="preserve">le economico </w:t>
      </w:r>
      <w:r w:rsidR="00B733AB">
        <w:t>ma</w:t>
      </w:r>
      <w:r w:rsidR="00CE2F2B">
        <w:t xml:space="preserve"> di buona qualità</w:t>
      </w:r>
      <w:r>
        <w:t>.</w:t>
      </w:r>
    </w:p>
    <w:p w14:paraId="17CE2B88" w14:textId="29245C1D" w:rsidR="00102961" w:rsidRDefault="00102961" w:rsidP="007A620C">
      <w:pPr>
        <w:pStyle w:val="Corpotesto"/>
      </w:pPr>
      <w:r>
        <w:t>Questo ovviamente vale sia per la possibilità di poter ascoltare nelle proprie case brani musicali con una q</w:t>
      </w:r>
      <w:r w:rsidR="00431A14">
        <w:t>u</w:t>
      </w:r>
      <w:r>
        <w:t>alità sempre maggiore sia di poter godere di una soddisfacente esperienza di intrattenimento</w:t>
      </w:r>
      <w:r w:rsidR="00D73FC2">
        <w:t xml:space="preserve"> combinato</w:t>
      </w:r>
      <w:r>
        <w:t xml:space="preserve"> audio-video che di solito sarebbe stato possibile ottenere solo andando al cinema e pagando il biglietto.</w:t>
      </w:r>
    </w:p>
    <w:p w14:paraId="5B68B095" w14:textId="7836268B" w:rsidR="00102961" w:rsidRDefault="00102961" w:rsidP="007A620C">
      <w:pPr>
        <w:pStyle w:val="Corpotesto"/>
      </w:pPr>
      <w:r>
        <w:t xml:space="preserve">Le nuove piattaforme di streaming infatti (per esempio Netflix o Amazon Prime) forniscono un materiale di intrattenimento </w:t>
      </w:r>
      <w:r w:rsidR="00CE2F2B">
        <w:t>di buon livello</w:t>
      </w:r>
      <w:r>
        <w:t xml:space="preserve"> sia per </w:t>
      </w:r>
      <w:r w:rsidR="00CE2F2B">
        <w:t xml:space="preserve">il </w:t>
      </w:r>
      <w:r>
        <w:t>video che per l’audio (Sourround 5.1 e Dolby Atmos sono infatti già implementati in molti titoli).</w:t>
      </w:r>
    </w:p>
    <w:p w14:paraId="5A4B3C76" w14:textId="77777777" w:rsidR="00102961" w:rsidRDefault="00102961" w:rsidP="007A620C">
      <w:pPr>
        <w:pStyle w:val="Corpotesto"/>
      </w:pPr>
      <w:r>
        <w:t>Un utente che possiede un sistema di riproduzione surround 5.1 ad esempio potrà godere dell’immersività sonora garantita da questo formato audio senza particolari sforzi economici e stando comodamente a casa propria.</w:t>
      </w:r>
    </w:p>
    <w:p w14:paraId="135B7022" w14:textId="05DFC9B7" w:rsidR="00102961" w:rsidRDefault="00102961" w:rsidP="007A620C">
      <w:pPr>
        <w:pStyle w:val="Corpotesto"/>
      </w:pPr>
      <w:r>
        <w:t>Fortunatamente l’idea di ‘andare al cinema’</w:t>
      </w:r>
      <w:r w:rsidR="00B733AB">
        <w:t xml:space="preserve"> </w:t>
      </w:r>
      <w:r>
        <w:t>non ha ancora perso definitivamente la sua attrattiva essendo un’esperienza ancora differente</w:t>
      </w:r>
      <w:r w:rsidR="00CE2F2B">
        <w:t>,</w:t>
      </w:r>
      <w:r>
        <w:t xml:space="preserve"> condivisa con altri e </w:t>
      </w:r>
      <w:r w:rsidR="00CE2F2B">
        <w:t xml:space="preserve">ancora legata alle vecchie case di produzione le quali si rivolgono come prima cosa ai cinema per </w:t>
      </w:r>
      <w:r w:rsidR="00B733AB">
        <w:t xml:space="preserve">le Premiere </w:t>
      </w:r>
      <w:r w:rsidR="00CE2F2B">
        <w:t>dei loro titoli</w:t>
      </w:r>
      <w:r>
        <w:t>.</w:t>
      </w:r>
    </w:p>
    <w:p w14:paraId="35E98618" w14:textId="21CD7159" w:rsidR="00102961" w:rsidRDefault="00102961" w:rsidP="007A620C">
      <w:pPr>
        <w:pStyle w:val="Corpotesto"/>
      </w:pPr>
      <w:r>
        <w:t xml:space="preserve">I grandi giganti dell’intrattenimento </w:t>
      </w:r>
      <w:r w:rsidR="00D73FC2">
        <w:t xml:space="preserve">streaming </w:t>
      </w:r>
      <w:r>
        <w:t xml:space="preserve">però, oltre </w:t>
      </w:r>
      <w:r w:rsidR="00CE2F2B">
        <w:t>ad aumentare la produzione di serie</w:t>
      </w:r>
      <w:r>
        <w:t xml:space="preserve"> tv, si stanno concentrando anche sui film spesso ‘rubando’ il personale che prima lavorava nelle classiche case di produzione (fonici di mix, attori, rumoristi etc…).</w:t>
      </w:r>
    </w:p>
    <w:p w14:paraId="5ACA13F8" w14:textId="0BFA1293" w:rsidR="00102961" w:rsidRDefault="00102961" w:rsidP="007A620C">
      <w:pPr>
        <w:pStyle w:val="Corpotesto"/>
      </w:pPr>
      <w:r>
        <w:t>Per non perdere la sua efficacia, l’ambiente del cinema deve impegnarsi, nonostante la crescita tecnologica, per offrire all’utente un’esperienza che non potrà trovare altrove.</w:t>
      </w:r>
    </w:p>
    <w:p w14:paraId="13A7367F" w14:textId="79022F3C" w:rsidR="00B44B6E" w:rsidRDefault="00B44B6E" w:rsidP="007A620C">
      <w:pPr>
        <w:pStyle w:val="Corpotesto"/>
      </w:pPr>
      <w:r>
        <w:t>In particolare</w:t>
      </w:r>
      <w:r w:rsidR="00451518">
        <w:t>,</w:t>
      </w:r>
      <w:r>
        <w:t xml:space="preserve"> l</w:t>
      </w:r>
      <w:r w:rsidR="003553A7">
        <w:t>’</w:t>
      </w:r>
      <w:r>
        <w:t xml:space="preserve">obiettivo ideale </w:t>
      </w:r>
      <w:r w:rsidR="002B5566">
        <w:t>è</w:t>
      </w:r>
      <w:r>
        <w:t xml:space="preserve"> quello di garantire una riproduzione in sala identica a quella nella sala Dubbing</w:t>
      </w:r>
      <w:r w:rsidR="00B733AB">
        <w:t xml:space="preserve"> (Cinema Mix)</w:t>
      </w:r>
      <w:r>
        <w:t>.</w:t>
      </w:r>
    </w:p>
    <w:p w14:paraId="14053E73" w14:textId="1ADD66B4" w:rsidR="00F34B03" w:rsidRDefault="00102961" w:rsidP="007A620C">
      <w:pPr>
        <w:pStyle w:val="Corpotesto"/>
      </w:pPr>
      <w:r>
        <w:lastRenderedPageBreak/>
        <w:t xml:space="preserve">Già in passato sono stati fatti sforzi in questa direzione cercando </w:t>
      </w:r>
      <w:r w:rsidR="007C5AD5">
        <w:t>degli</w:t>
      </w:r>
      <w:r>
        <w:t xml:space="preserve"> standard che consentissero una riproduzione fedele nel percorso </w:t>
      </w:r>
      <w:r w:rsidR="00B733AB">
        <w:t>del</w:t>
      </w:r>
      <w:r w:rsidR="00CE2F2B">
        <w:t xml:space="preserve"> suono </w:t>
      </w:r>
      <w:r w:rsidR="00B733AB">
        <w:t>che va</w:t>
      </w:r>
      <w:r>
        <w:t xml:space="preserve"> dalla </w:t>
      </w:r>
      <w:r w:rsidR="00B733AB">
        <w:t>S</w:t>
      </w:r>
      <w:r>
        <w:t xml:space="preserve">ala </w:t>
      </w:r>
      <w:r w:rsidR="00B733AB">
        <w:t>M</w:t>
      </w:r>
      <w:r>
        <w:t xml:space="preserve">ix </w:t>
      </w:r>
      <w:r w:rsidR="007C5AD5">
        <w:t xml:space="preserve">fino alla destinazione finale del </w:t>
      </w:r>
      <w:r w:rsidR="00B733AB">
        <w:t>C</w:t>
      </w:r>
      <w:r w:rsidR="007C5AD5">
        <w:t>i</w:t>
      </w:r>
      <w:r>
        <w:t xml:space="preserve">nema e </w:t>
      </w:r>
      <w:r w:rsidR="007C5AD5">
        <w:t>de</w:t>
      </w:r>
      <w:r>
        <w:t>lle multisale.</w:t>
      </w:r>
    </w:p>
    <w:p w14:paraId="6557F454" w14:textId="3AB9D2D8" w:rsidR="00102961" w:rsidRDefault="00F34B03" w:rsidP="007A620C">
      <w:pPr>
        <w:pStyle w:val="Corpotesto"/>
      </w:pPr>
      <w:r>
        <w:t xml:space="preserve">Peccato che </w:t>
      </w:r>
      <w:r w:rsidR="00102961">
        <w:t>le operazioni di standardizzazione</w:t>
      </w:r>
      <w:r w:rsidR="007C5AD5">
        <w:t xml:space="preserve"> oggi utilizzate</w:t>
      </w:r>
      <w:r w:rsidR="00102961">
        <w:t xml:space="preserve"> </w:t>
      </w:r>
      <w:r w:rsidR="007C5AD5">
        <w:t>sono spesso</w:t>
      </w:r>
      <w:r w:rsidR="00102961">
        <w:t xml:space="preserve"> basate su un sistema che manca di un supporto scientifico</w:t>
      </w:r>
      <w:r w:rsidR="00D73FC2">
        <w:t xml:space="preserve"> valido</w:t>
      </w:r>
      <w:r w:rsidR="00102961">
        <w:t>.</w:t>
      </w:r>
    </w:p>
    <w:p w14:paraId="3BCC7E13" w14:textId="4F4AE15E" w:rsidR="007C5AD5" w:rsidRDefault="007C5AD5" w:rsidP="007A620C">
      <w:pPr>
        <w:pStyle w:val="Corpotesto"/>
      </w:pPr>
      <w:r>
        <w:t xml:space="preserve">Uno dei sistemi di calibrazione delle sale cinema che viene ancora </w:t>
      </w:r>
      <w:r w:rsidR="00B733AB">
        <w:t>implementato</w:t>
      </w:r>
      <w:r>
        <w:t xml:space="preserve"> si </w:t>
      </w:r>
      <w:r w:rsidR="00102961">
        <w:t>basa sull’analisi RTA tramite pink noise</w:t>
      </w:r>
      <w:r>
        <w:t>.</w:t>
      </w:r>
    </w:p>
    <w:p w14:paraId="7A451673" w14:textId="39E13EC5" w:rsidR="00102961" w:rsidRDefault="007C5AD5" w:rsidP="007A620C">
      <w:pPr>
        <w:pStyle w:val="Corpotesto"/>
      </w:pPr>
      <w:r>
        <w:t>A detta di THX e molti altri questo sistema consentirebbe di</w:t>
      </w:r>
      <w:r w:rsidR="00102961">
        <w:t xml:space="preserve"> ‘equalizzare’ la stanza in base alla forma che risult</w:t>
      </w:r>
      <w:r>
        <w:t>a</w:t>
      </w:r>
      <w:r w:rsidR="00102961">
        <w:t xml:space="preserve"> dall’analisi in frequenza</w:t>
      </w:r>
      <w:r>
        <w:t xml:space="preserve"> della registrazione del pink noise a 2/3 della sala, </w:t>
      </w:r>
      <w:r w:rsidR="002B5566">
        <w:t>appiattendola</w:t>
      </w:r>
      <w:r w:rsidR="00102961">
        <w:t xml:space="preserve"> laddove fossero presenti picchi o valli</w:t>
      </w:r>
      <w:r>
        <w:t xml:space="preserve"> andando ad aggiustare i guadagni prima che il suono </w:t>
      </w:r>
      <w:r w:rsidR="00B733AB">
        <w:t>venga</w:t>
      </w:r>
      <w:r>
        <w:t xml:space="preserve"> riprodotto dal sistema elettroacustico</w:t>
      </w:r>
      <w:r w:rsidR="00102961">
        <w:t xml:space="preserve">. </w:t>
      </w:r>
    </w:p>
    <w:p w14:paraId="477B351C" w14:textId="7177C0D4" w:rsidR="00102961" w:rsidRDefault="00B733AB" w:rsidP="007A620C">
      <w:pPr>
        <w:pStyle w:val="Corpotesto"/>
      </w:pPr>
      <w:r>
        <w:t xml:space="preserve">Questo </w:t>
      </w:r>
      <w:r w:rsidR="00102961">
        <w:t>sistema di misura potrebbe giustificare l’equalizzazione per ottenere una buona risposta flat per una postazione s</w:t>
      </w:r>
      <w:r w:rsidR="002B5566">
        <w:t>pecific</w:t>
      </w:r>
      <w:r w:rsidR="00102961">
        <w:t>a ma si dimentica degli altri posti presenti in sala nell’area di ascolto.</w:t>
      </w:r>
    </w:p>
    <w:p w14:paraId="5CB14C69" w14:textId="10437CBE" w:rsidR="00102961" w:rsidRDefault="00102961" w:rsidP="007A620C">
      <w:pPr>
        <w:pStyle w:val="Corpotesto"/>
      </w:pPr>
      <w:r>
        <w:t>Essendo la sala cinema un ambiente vasto, la risposta</w:t>
      </w:r>
      <w:r w:rsidR="002B5566">
        <w:t xml:space="preserve"> può</w:t>
      </w:r>
      <w:r>
        <w:t xml:space="preserve"> cambia</w:t>
      </w:r>
      <w:r w:rsidR="002B5566">
        <w:t>re</w:t>
      </w:r>
      <w:r>
        <w:t xml:space="preserve"> tremendamente, a causa dei modi, non appena ci muoviamo per misurare una nuova postazione e quindi già a partire da questo fatto si può intravedere una mancanza di coerenza scientifica.</w:t>
      </w:r>
    </w:p>
    <w:p w14:paraId="18CD3ECD" w14:textId="69D0C01A" w:rsidR="00102961" w:rsidRDefault="00102961" w:rsidP="007A620C">
      <w:pPr>
        <w:pStyle w:val="Corpotesto"/>
      </w:pPr>
      <w:r>
        <w:t>Come vedremo non è possibile ‘equalizzare’ una stanza e dunque se vogliamo migliorare la qualità dell’intrattenimento questa non è sicuramente la strada da seguire.</w:t>
      </w:r>
    </w:p>
    <w:p w14:paraId="2CE4930A" w14:textId="77777777" w:rsidR="00102961" w:rsidRDefault="00102961" w:rsidP="007A620C">
      <w:pPr>
        <w:pStyle w:val="Corpotesto"/>
      </w:pPr>
      <w:r>
        <w:t>Per capire le differenze acustiche tra sala mix e sala cinema abbiamo condotto una campagna di misure a Roma studiando in loco entrambi gli ambienti.</w:t>
      </w:r>
    </w:p>
    <w:p w14:paraId="57E9A832" w14:textId="4C199C42" w:rsidR="00102961" w:rsidRDefault="00102961" w:rsidP="007A620C">
      <w:pPr>
        <w:pStyle w:val="Corpotesto"/>
      </w:pPr>
      <w:r>
        <w:t xml:space="preserve">I sistemi di misura impiegati sono stati due: </w:t>
      </w:r>
      <w:r w:rsidR="00D73FC2">
        <w:t xml:space="preserve">uno formato da un set di tre microfoni (Soundfield, </w:t>
      </w:r>
      <w:r w:rsidR="00B714D3">
        <w:t>O</w:t>
      </w:r>
      <w:r w:rsidR="00D73FC2">
        <w:t>mnidirezionale</w:t>
      </w:r>
      <w:r w:rsidR="00B714D3">
        <w:t xml:space="preserve"> e</w:t>
      </w:r>
      <w:r w:rsidR="00D73FC2">
        <w:t xml:space="preserve"> Dummy Head </w:t>
      </w:r>
      <w:r w:rsidR="00B714D3">
        <w:t>B</w:t>
      </w:r>
      <w:r w:rsidR="00D73FC2">
        <w:t xml:space="preserve">inaurale) </w:t>
      </w:r>
      <w:r>
        <w:t>e</w:t>
      </w:r>
      <w:r w:rsidR="00D73FC2">
        <w:t xml:space="preserve"> </w:t>
      </w:r>
      <w:r w:rsidR="007C5AD5">
        <w:t>uno invece</w:t>
      </w:r>
      <w:r w:rsidR="00D73FC2">
        <w:t xml:space="preserve"> focalizzato sull’implementazione di un array</w:t>
      </w:r>
      <w:r>
        <w:t xml:space="preserve"> </w:t>
      </w:r>
      <w:r w:rsidR="00D73FC2">
        <w:t xml:space="preserve">sferico a 32 capsule chiamato </w:t>
      </w:r>
      <w:r>
        <w:t>Eigenmike</w:t>
      </w:r>
      <w:r w:rsidR="00825FD7">
        <w:t xml:space="preserve"> </w:t>
      </w:r>
      <w:r w:rsidR="00D73FC2">
        <w:t>prodotto da MH acoustics</w:t>
      </w:r>
      <w:r>
        <w:t>.</w:t>
      </w:r>
    </w:p>
    <w:p w14:paraId="6C061518" w14:textId="319E7835" w:rsidR="009B5F4C" w:rsidRDefault="009B5F4C" w:rsidP="00F95B5D">
      <w:pPr>
        <w:pStyle w:val="Corpotesto"/>
        <w:jc w:val="left"/>
      </w:pPr>
      <w:r>
        <w:t xml:space="preserve">Con </w:t>
      </w:r>
      <w:r w:rsidR="00825FD7">
        <w:t>il</w:t>
      </w:r>
      <w:r>
        <w:t xml:space="preserve"> </w:t>
      </w:r>
      <w:r w:rsidR="007C5AD5">
        <w:t xml:space="preserve">primo </w:t>
      </w:r>
      <w:r>
        <w:t xml:space="preserve">sistema </w:t>
      </w:r>
      <w:r w:rsidR="00825FD7">
        <w:t>abbiamo calcolato i parametri</w:t>
      </w:r>
      <w:r>
        <w:t xml:space="preserve"> ISO 3382 (per sale da performance) e con l’altro </w:t>
      </w:r>
      <w:r w:rsidR="00825FD7">
        <w:t>abbiamo analizzato la distribuzione spaziale del suono nella</w:t>
      </w:r>
      <w:r w:rsidR="00A317B2">
        <w:t xml:space="preserve"> stanza</w:t>
      </w:r>
      <w:r>
        <w:t>.</w:t>
      </w:r>
    </w:p>
    <w:p w14:paraId="41CEC711" w14:textId="63DAFB31" w:rsidR="00825FD7" w:rsidRDefault="00102961" w:rsidP="00F95B5D">
      <w:pPr>
        <w:pStyle w:val="Corpotesto"/>
        <w:jc w:val="left"/>
      </w:pPr>
      <w:r>
        <w:t>Come potremo constatare, anche grazie al supporto della realtà virtuale, le differenze tra i due ambienti acustici sono chiare da un punto di vista percettivo.</w:t>
      </w:r>
      <w:bookmarkStart w:id="8" w:name="_Toc33293685"/>
    </w:p>
    <w:p w14:paraId="62E3844E" w14:textId="77777777" w:rsidR="00451518" w:rsidRPr="007A620C" w:rsidRDefault="00451518" w:rsidP="00F95B5D">
      <w:pPr>
        <w:pStyle w:val="Corpotesto"/>
        <w:jc w:val="left"/>
      </w:pPr>
    </w:p>
    <w:p w14:paraId="52205040" w14:textId="675EB15B" w:rsidR="00102961" w:rsidRPr="0008049D" w:rsidRDefault="00114207" w:rsidP="00F95B5D">
      <w:pPr>
        <w:pStyle w:val="Corpotesto"/>
        <w:jc w:val="left"/>
        <w:outlineLvl w:val="0"/>
        <w:rPr>
          <w:color w:val="FF0000"/>
          <w:sz w:val="22"/>
          <w:szCs w:val="22"/>
          <w:lang w:val="en-US"/>
        </w:rPr>
      </w:pPr>
      <w:bookmarkStart w:id="9" w:name="_Toc36993792"/>
      <w:r w:rsidRPr="0008049D">
        <w:rPr>
          <w:color w:val="000000" w:themeColor="text1"/>
          <w:sz w:val="32"/>
          <w:szCs w:val="32"/>
          <w:lang w:val="en-US"/>
        </w:rPr>
        <w:lastRenderedPageBreak/>
        <w:t xml:space="preserve">CHAPTER 1: </w:t>
      </w:r>
      <w:r w:rsidR="00102961" w:rsidRPr="0008049D">
        <w:rPr>
          <w:color w:val="000000" w:themeColor="text1"/>
          <w:sz w:val="32"/>
          <w:szCs w:val="32"/>
          <w:lang w:val="en-US"/>
        </w:rPr>
        <w:t>CINEMA SOUND THROUGH HISTORY</w:t>
      </w:r>
      <w:bookmarkEnd w:id="8"/>
      <w:bookmarkEnd w:id="9"/>
    </w:p>
    <w:p w14:paraId="3CB37D91" w14:textId="0C399156" w:rsidR="00102961" w:rsidRPr="002F7419" w:rsidRDefault="00102961" w:rsidP="007A620C">
      <w:pPr>
        <w:pStyle w:val="Corpotesto"/>
        <w:rPr>
          <w:color w:val="FF0000"/>
          <w:lang w:val="en-US"/>
        </w:rPr>
      </w:pPr>
    </w:p>
    <w:p w14:paraId="4CE5071B" w14:textId="38BE6513" w:rsidR="00102961" w:rsidRPr="002F7419" w:rsidRDefault="00695F1C" w:rsidP="007A620C">
      <w:pPr>
        <w:pStyle w:val="Corpotesto"/>
        <w:rPr>
          <w:lang w:val="en-US"/>
        </w:rPr>
      </w:pPr>
      <w:r w:rsidRPr="006F04BE">
        <w:rPr>
          <w:noProof/>
          <w:color w:val="FF0000"/>
          <w:sz w:val="36"/>
          <w:szCs w:val="36"/>
        </w:rPr>
        <w:drawing>
          <wp:anchor distT="0" distB="0" distL="114300" distR="114300" simplePos="0" relativeHeight="251716608" behindDoc="0" locked="0" layoutInCell="1" allowOverlap="1" wp14:anchorId="5BE97DD0" wp14:editId="08D231B1">
            <wp:simplePos x="0" y="0"/>
            <wp:positionH relativeFrom="margin">
              <wp:align>left</wp:align>
            </wp:positionH>
            <wp:positionV relativeFrom="paragraph">
              <wp:posOffset>14605</wp:posOffset>
            </wp:positionV>
            <wp:extent cx="2133600" cy="2076450"/>
            <wp:effectExtent l="0" t="0" r="0" b="0"/>
            <wp:wrapSquare wrapText="bothSides"/>
            <wp:docPr id="75" name="Immagin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133600" cy="2076450"/>
                    </a:xfrm>
                    <a:prstGeom prst="rect">
                      <a:avLst/>
                    </a:prstGeom>
                    <a:noFill/>
                    <a:ln>
                      <a:noFill/>
                    </a:ln>
                  </pic:spPr>
                </pic:pic>
              </a:graphicData>
            </a:graphic>
            <wp14:sizeRelH relativeFrom="margin">
              <wp14:pctWidth>0</wp14:pctWidth>
            </wp14:sizeRelH>
          </wp:anchor>
        </w:drawing>
      </w:r>
      <w:r w:rsidR="00102961" w:rsidRPr="002F7419">
        <w:rPr>
          <w:lang w:val="en-US"/>
        </w:rPr>
        <w:t>The story begins with one of the original American pioneers of film: Thomas A. Edison who did’</w:t>
      </w:r>
      <w:r w:rsidR="00610C74">
        <w:rPr>
          <w:lang w:val="en-US"/>
        </w:rPr>
        <w:t xml:space="preserve"> </w:t>
      </w:r>
      <w:r w:rsidR="00102961" w:rsidRPr="002F7419">
        <w:rPr>
          <w:lang w:val="en-US"/>
        </w:rPr>
        <w:t>t invent motion pictures but the phonograph in 1877, a device capable of recording and playing back sound etched onto a wax c</w:t>
      </w:r>
      <w:r w:rsidR="00610C74">
        <w:rPr>
          <w:lang w:val="en-US"/>
        </w:rPr>
        <w:t>y</w:t>
      </w:r>
      <w:r w:rsidR="00102961" w:rsidRPr="002F7419">
        <w:rPr>
          <w:lang w:val="en-US"/>
        </w:rPr>
        <w:t>linder.</w:t>
      </w:r>
    </w:p>
    <w:p w14:paraId="094E7213" w14:textId="6B6E433A" w:rsidR="00102961" w:rsidRPr="002F7419" w:rsidRDefault="00695F1C" w:rsidP="007A620C">
      <w:pPr>
        <w:pStyle w:val="Corpotesto"/>
        <w:rPr>
          <w:lang w:val="en-US"/>
        </w:rPr>
      </w:pPr>
      <w:r>
        <w:rPr>
          <w:noProof/>
        </w:rPr>
        <mc:AlternateContent>
          <mc:Choice Requires="wps">
            <w:drawing>
              <wp:anchor distT="0" distB="0" distL="114300" distR="114300" simplePos="0" relativeHeight="251717632" behindDoc="0" locked="0" layoutInCell="1" allowOverlap="1" wp14:anchorId="5345E223" wp14:editId="0015E97B">
                <wp:simplePos x="0" y="0"/>
                <wp:positionH relativeFrom="margin">
                  <wp:align>left</wp:align>
                </wp:positionH>
                <wp:positionV relativeFrom="paragraph">
                  <wp:posOffset>591820</wp:posOffset>
                </wp:positionV>
                <wp:extent cx="2076450" cy="635"/>
                <wp:effectExtent l="0" t="0" r="0" b="1905"/>
                <wp:wrapSquare wrapText="bothSides"/>
                <wp:docPr id="76" name="Casella di testo 76"/>
                <wp:cNvGraphicFramePr/>
                <a:graphic xmlns:a="http://schemas.openxmlformats.org/drawingml/2006/main">
                  <a:graphicData uri="http://schemas.microsoft.com/office/word/2010/wordprocessingShape">
                    <wps:wsp>
                      <wps:cNvSpPr txBox="1"/>
                      <wps:spPr>
                        <a:xfrm>
                          <a:off x="0" y="0"/>
                          <a:ext cx="2076450" cy="635"/>
                        </a:xfrm>
                        <a:prstGeom prst="rect">
                          <a:avLst/>
                        </a:prstGeom>
                        <a:solidFill>
                          <a:prstClr val="white"/>
                        </a:solidFill>
                        <a:ln>
                          <a:noFill/>
                        </a:ln>
                      </wps:spPr>
                      <wps:txbx>
                        <w:txbxContent>
                          <w:p w14:paraId="4582E65F" w14:textId="1DD508FC" w:rsidR="00B5571E" w:rsidRPr="002569B9" w:rsidRDefault="00B5571E" w:rsidP="00BD63A4">
                            <w:pPr>
                              <w:pStyle w:val="Didascalia"/>
                              <w:spacing w:line="360" w:lineRule="auto"/>
                              <w:rPr>
                                <w:noProof/>
                                <w:color w:val="FF0000"/>
                                <w:sz w:val="18"/>
                                <w:szCs w:val="18"/>
                              </w:rPr>
                            </w:pPr>
                            <w:r w:rsidRPr="002569B9">
                              <w:rPr>
                                <w:sz w:val="18"/>
                                <w:szCs w:val="18"/>
                              </w:rPr>
                              <w:t>Figur</w:t>
                            </w:r>
                            <w:r>
                              <w:rPr>
                                <w:sz w:val="18"/>
                                <w:szCs w:val="18"/>
                              </w:rPr>
                              <w:t>e 1</w:t>
                            </w:r>
                            <w:r w:rsidRPr="002569B9">
                              <w:rPr>
                                <w:sz w:val="18"/>
                                <w:szCs w:val="18"/>
                              </w:rPr>
                              <w:t>: Edison's Phonograph</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5345E223" id="_x0000_t202" coordsize="21600,21600" o:spt="202" path="m,l,21600r21600,l21600,xe">
                <v:stroke joinstyle="miter"/>
                <v:path gradientshapeok="t" o:connecttype="rect"/>
              </v:shapetype>
              <v:shape id="Casella di testo 76" o:spid="_x0000_s1026" type="#_x0000_t202" style="position:absolute;left:0;text-align:left;margin-left:0;margin-top:46.6pt;width:163.5pt;height:.05pt;z-index:251717632;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" stroked="f">
                <v:textbox style="mso-fit-shape-to-text:t" inset="0,0,0,0">
                  <w:txbxContent>
                    <w:p w14:paraId="4582E65F" w14:textId="1DD508FC" w:rsidR="00B5571E" w:rsidRPr="002569B9" w:rsidRDefault="00B5571E" w:rsidP="00BD63A4">
                      <w:pPr>
                        <w:pStyle w:val="Didascalia"/>
                        <w:spacing w:line="360" w:lineRule="auto"/>
                        <w:rPr>
                          <w:noProof/>
                          <w:color w:val="FF0000"/>
                          <w:sz w:val="18"/>
                          <w:szCs w:val="18"/>
                        </w:rPr>
                      </w:pPr>
                      <w:r w:rsidRPr="002569B9">
                        <w:rPr>
                          <w:sz w:val="18"/>
                          <w:szCs w:val="18"/>
                        </w:rPr>
                        <w:t>Figur</w:t>
                      </w:r>
                      <w:r>
                        <w:rPr>
                          <w:sz w:val="18"/>
                          <w:szCs w:val="18"/>
                        </w:rPr>
                        <w:t>e 1</w:t>
                      </w:r>
                      <w:r w:rsidRPr="002569B9">
                        <w:rPr>
                          <w:sz w:val="18"/>
                          <w:szCs w:val="18"/>
                        </w:rPr>
                        <w:t>: Edison's Phonograph</w:t>
                      </w:r>
                    </w:p>
                  </w:txbxContent>
                </v:textbox>
                <w10:wrap type="square" anchorx="margin"/>
              </v:shape>
            </w:pict>
          </mc:Fallback>
        </mc:AlternateContent>
      </w:r>
      <w:r w:rsidR="00102961" w:rsidRPr="002F7419">
        <w:rPr>
          <w:lang w:val="en-US"/>
        </w:rPr>
        <w:t>When he met Eadweard Muybridge, the inventor of Zoopraxiscope, a moving picture device, he had the idea to use his phonograph to match sound into picture.</w:t>
      </w:r>
    </w:p>
    <w:p w14:paraId="217AFF86" w14:textId="77777777" w:rsidR="00102961" w:rsidRPr="002F7419" w:rsidRDefault="00102961" w:rsidP="007A620C">
      <w:pPr>
        <w:pStyle w:val="Corpotesto"/>
        <w:rPr>
          <w:lang w:val="en-US"/>
        </w:rPr>
      </w:pPr>
      <w:r w:rsidRPr="002F7419">
        <w:rPr>
          <w:lang w:val="en-US"/>
        </w:rPr>
        <w:t>The problem was the little power given by the phonograph which was incapable to reach large audiences.</w:t>
      </w:r>
    </w:p>
    <w:p w14:paraId="06A96923" w14:textId="7B3863E3" w:rsidR="00102961" w:rsidRPr="002F7419" w:rsidRDefault="00102961" w:rsidP="007A620C">
      <w:pPr>
        <w:pStyle w:val="Corpotesto"/>
        <w:rPr>
          <w:lang w:val="en-US"/>
        </w:rPr>
      </w:pPr>
      <w:r w:rsidRPr="002F7419">
        <w:rPr>
          <w:lang w:val="en-US"/>
        </w:rPr>
        <w:t>So</w:t>
      </w:r>
      <w:r w:rsidR="00451518">
        <w:rPr>
          <w:lang w:val="en-US"/>
        </w:rPr>
        <w:t>,</w:t>
      </w:r>
      <w:r w:rsidRPr="002F7419">
        <w:rPr>
          <w:lang w:val="en-US"/>
        </w:rPr>
        <w:t xml:space="preserve"> at first everyone thought the idea of cinema was meant for individual exhibition.</w:t>
      </w:r>
    </w:p>
    <w:p w14:paraId="2C3312B2" w14:textId="70663EB7" w:rsidR="00102961" w:rsidRPr="002F7419" w:rsidRDefault="00102961" w:rsidP="007A620C">
      <w:pPr>
        <w:pStyle w:val="Corpotesto"/>
        <w:rPr>
          <w:lang w:val="en-US"/>
        </w:rPr>
      </w:pPr>
      <w:r w:rsidRPr="002F7419">
        <w:rPr>
          <w:lang w:val="en-US"/>
        </w:rPr>
        <w:t>At the end of 1877 Edison and his lab assist</w:t>
      </w:r>
      <w:r w:rsidR="00610C74">
        <w:rPr>
          <w:lang w:val="en-US"/>
        </w:rPr>
        <w:t>a</w:t>
      </w:r>
      <w:r w:rsidRPr="002F7419">
        <w:rPr>
          <w:lang w:val="en-US"/>
        </w:rPr>
        <w:t>nt Dickson came up with the Kinetoscope and later in 1894 they put this last in combination with the phonograph creating the first Kinetophone (see fig.3) which was roughly able to sync</w:t>
      </w:r>
      <w:r w:rsidR="00610C74">
        <w:rPr>
          <w:lang w:val="en-US"/>
        </w:rPr>
        <w:t>h</w:t>
      </w:r>
      <w:r w:rsidRPr="002F7419">
        <w:rPr>
          <w:lang w:val="en-US"/>
        </w:rPr>
        <w:t>ronize the audio.</w:t>
      </w:r>
    </w:p>
    <w:p w14:paraId="3E610C3C" w14:textId="75154A89" w:rsidR="00102961" w:rsidRPr="002F7419" w:rsidRDefault="00102961" w:rsidP="00F95B5D">
      <w:pPr>
        <w:pStyle w:val="Corpotesto"/>
        <w:jc w:val="left"/>
        <w:rPr>
          <w:lang w:val="en-US"/>
        </w:rPr>
      </w:pPr>
    </w:p>
    <w:p w14:paraId="2C1F1DE9" w14:textId="4CD953B8" w:rsidR="00102961" w:rsidRPr="002F7419" w:rsidRDefault="00B23231" w:rsidP="00F95B5D">
      <w:pPr>
        <w:pStyle w:val="Corpotesto"/>
        <w:jc w:val="left"/>
        <w:rPr>
          <w:lang w:val="en-US"/>
        </w:rPr>
      </w:pPr>
      <w:r>
        <w:rPr>
          <w:noProof/>
        </w:rPr>
        <w:drawing>
          <wp:anchor distT="0" distB="0" distL="114300" distR="114300" simplePos="0" relativeHeight="251708416" behindDoc="0" locked="0" layoutInCell="1" allowOverlap="1" wp14:anchorId="3B5B9C76" wp14:editId="37CB9554">
            <wp:simplePos x="0" y="0"/>
            <wp:positionH relativeFrom="page">
              <wp:align>center</wp:align>
            </wp:positionH>
            <wp:positionV relativeFrom="paragraph">
              <wp:posOffset>7620</wp:posOffset>
            </wp:positionV>
            <wp:extent cx="3086100" cy="2362200"/>
            <wp:effectExtent l="0" t="0" r="0" b="0"/>
            <wp:wrapSquare wrapText="bothSides"/>
            <wp:docPr id="64" name="Immagin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086100" cy="2362200"/>
                    </a:xfrm>
                    <a:prstGeom prst="rect">
                      <a:avLst/>
                    </a:prstGeom>
                    <a:noFill/>
                    <a:ln>
                      <a:noFill/>
                    </a:ln>
                  </pic:spPr>
                </pic:pic>
              </a:graphicData>
            </a:graphic>
          </wp:anchor>
        </w:drawing>
      </w:r>
    </w:p>
    <w:p w14:paraId="40CB2B64" w14:textId="77777777" w:rsidR="00102961" w:rsidRPr="002F7419" w:rsidRDefault="00102961" w:rsidP="00F95B5D">
      <w:pPr>
        <w:pStyle w:val="Corpotesto"/>
        <w:jc w:val="left"/>
        <w:rPr>
          <w:lang w:val="en-US"/>
        </w:rPr>
      </w:pPr>
    </w:p>
    <w:p w14:paraId="4D4C7A90" w14:textId="77777777" w:rsidR="00102961" w:rsidRPr="002F7419" w:rsidRDefault="00102961" w:rsidP="00F95B5D">
      <w:pPr>
        <w:pStyle w:val="Corpotesto"/>
        <w:jc w:val="left"/>
        <w:rPr>
          <w:lang w:val="en-US"/>
        </w:rPr>
      </w:pPr>
    </w:p>
    <w:p w14:paraId="0A06BAFC" w14:textId="77777777" w:rsidR="00102961" w:rsidRPr="002F7419" w:rsidRDefault="00102961" w:rsidP="00F95B5D">
      <w:pPr>
        <w:pStyle w:val="Corpotesto"/>
        <w:jc w:val="left"/>
        <w:rPr>
          <w:lang w:val="en-US"/>
        </w:rPr>
      </w:pPr>
    </w:p>
    <w:p w14:paraId="3F4012C3" w14:textId="77777777" w:rsidR="00102961" w:rsidRPr="002F7419" w:rsidRDefault="00102961" w:rsidP="00F95B5D">
      <w:pPr>
        <w:pStyle w:val="Corpotesto"/>
        <w:jc w:val="left"/>
        <w:rPr>
          <w:lang w:val="en-US"/>
        </w:rPr>
      </w:pPr>
    </w:p>
    <w:p w14:paraId="181CAC0B" w14:textId="3F394FD4" w:rsidR="00102961" w:rsidRPr="002F7419" w:rsidRDefault="00102961" w:rsidP="00F95B5D">
      <w:pPr>
        <w:pStyle w:val="Corpotesto"/>
        <w:jc w:val="left"/>
        <w:rPr>
          <w:lang w:val="en-US"/>
        </w:rPr>
      </w:pPr>
    </w:p>
    <w:p w14:paraId="1F00D660" w14:textId="35D60645" w:rsidR="00102961" w:rsidRPr="002F7419" w:rsidRDefault="00102961" w:rsidP="00F95B5D">
      <w:pPr>
        <w:pStyle w:val="Corpotesto"/>
        <w:jc w:val="left"/>
        <w:rPr>
          <w:lang w:val="en-US"/>
        </w:rPr>
      </w:pPr>
    </w:p>
    <w:p w14:paraId="7E2CD313" w14:textId="2E2C4775" w:rsidR="00102961" w:rsidRPr="002F7419" w:rsidRDefault="00102961" w:rsidP="00F95B5D">
      <w:pPr>
        <w:pStyle w:val="Corpotesto"/>
        <w:jc w:val="left"/>
        <w:rPr>
          <w:lang w:val="en-US"/>
        </w:rPr>
      </w:pPr>
    </w:p>
    <w:p w14:paraId="18AA7492" w14:textId="3BF2740E" w:rsidR="00102961" w:rsidRPr="002F7419" w:rsidRDefault="00102961" w:rsidP="00F95B5D">
      <w:pPr>
        <w:pStyle w:val="Corpotesto"/>
        <w:jc w:val="left"/>
        <w:rPr>
          <w:lang w:val="en-US"/>
        </w:rPr>
      </w:pPr>
    </w:p>
    <w:p w14:paraId="44BF4B2F" w14:textId="7F8243F8" w:rsidR="00E41C30" w:rsidRPr="002F7419" w:rsidRDefault="00B44B6E" w:rsidP="00F95B5D">
      <w:pPr>
        <w:pStyle w:val="Corpotesto"/>
        <w:jc w:val="left"/>
        <w:rPr>
          <w:lang w:val="en-US"/>
        </w:rPr>
      </w:pPr>
      <w:r>
        <w:rPr>
          <w:noProof/>
        </w:rPr>
        <mc:AlternateContent>
          <mc:Choice Requires="wps">
            <w:drawing>
              <wp:anchor distT="0" distB="0" distL="114300" distR="114300" simplePos="0" relativeHeight="251709440" behindDoc="0" locked="0" layoutInCell="1" allowOverlap="1" wp14:anchorId="1D2A2535" wp14:editId="1C3B5AA5">
                <wp:simplePos x="0" y="0"/>
                <wp:positionH relativeFrom="page">
                  <wp:align>center</wp:align>
                </wp:positionH>
                <wp:positionV relativeFrom="paragraph">
                  <wp:posOffset>199481</wp:posOffset>
                </wp:positionV>
                <wp:extent cx="3086100" cy="635"/>
                <wp:effectExtent l="0" t="0" r="0" b="1905"/>
                <wp:wrapSquare wrapText="bothSides"/>
                <wp:docPr id="65" name="Casella di testo 65"/>
                <wp:cNvGraphicFramePr/>
                <a:graphic xmlns:a="http://schemas.openxmlformats.org/drawingml/2006/main">
                  <a:graphicData uri="http://schemas.microsoft.com/office/word/2010/wordprocessingShape">
                    <wps:wsp>
                      <wps:cNvSpPr txBox="1"/>
                      <wps:spPr>
                        <a:xfrm>
                          <a:off x="0" y="0"/>
                          <a:ext cx="3086100" cy="635"/>
                        </a:xfrm>
                        <a:prstGeom prst="rect">
                          <a:avLst/>
                        </a:prstGeom>
                        <a:solidFill>
                          <a:prstClr val="white"/>
                        </a:solidFill>
                        <a:ln>
                          <a:noFill/>
                        </a:ln>
                      </wps:spPr>
                      <wps:txbx>
                        <w:txbxContent>
                          <w:p w14:paraId="49CC9E22" w14:textId="54CBB651" w:rsidR="00B5571E" w:rsidRPr="00BB2A82" w:rsidRDefault="00B5571E" w:rsidP="00102961">
                            <w:pPr>
                              <w:pStyle w:val="Didascalia"/>
                              <w:rPr>
                                <w:noProof/>
                                <w:sz w:val="18"/>
                                <w:szCs w:val="18"/>
                              </w:rPr>
                            </w:pPr>
                            <w:r w:rsidRPr="00BB2A82">
                              <w:rPr>
                                <w:sz w:val="18"/>
                                <w:szCs w:val="18"/>
                              </w:rPr>
                              <w:t>Figur</w:t>
                            </w:r>
                            <w:r>
                              <w:rPr>
                                <w:sz w:val="18"/>
                                <w:szCs w:val="18"/>
                              </w:rPr>
                              <w:t>e 2</w:t>
                            </w:r>
                            <w:r w:rsidRPr="00BB2A82">
                              <w:rPr>
                                <w:sz w:val="18"/>
                                <w:szCs w:val="18"/>
                              </w:rPr>
                              <w:t>: Kinetophone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D2A2535" id="Casella di testo 65" o:spid="_x0000_s1027" type="#_x0000_t202" style="position:absolute;margin-left:0;margin-top:15.7pt;width:243pt;height:.05pt;z-index:251709440;visibility:visible;mso-wrap-style:square;mso-wrap-distance-left:9pt;mso-wrap-distance-top:0;mso-wrap-distance-right:9pt;mso-wrap-distance-bottom:0;mso-position-horizontal:center;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" stroked="f">
                <v:textbox style="mso-fit-shape-to-text:t" inset="0,0,0,0">
                  <w:txbxContent>
                    <w:p w14:paraId="49CC9E22" w14:textId="54CBB651" w:rsidR="00B5571E" w:rsidRPr="00BB2A82" w:rsidRDefault="00B5571E" w:rsidP="00102961">
                      <w:pPr>
                        <w:pStyle w:val="Didascalia"/>
                        <w:rPr>
                          <w:noProof/>
                          <w:sz w:val="18"/>
                          <w:szCs w:val="18"/>
                        </w:rPr>
                      </w:pPr>
                      <w:r w:rsidRPr="00BB2A82">
                        <w:rPr>
                          <w:sz w:val="18"/>
                          <w:szCs w:val="18"/>
                        </w:rPr>
                        <w:t>Figur</w:t>
                      </w:r>
                      <w:r>
                        <w:rPr>
                          <w:sz w:val="18"/>
                          <w:szCs w:val="18"/>
                        </w:rPr>
                        <w:t>e 2</w:t>
                      </w:r>
                      <w:r w:rsidRPr="00BB2A82">
                        <w:rPr>
                          <w:sz w:val="18"/>
                          <w:szCs w:val="18"/>
                        </w:rPr>
                        <w:t>: Kinetophone</w:t>
                      </w:r>
                    </w:p>
                  </w:txbxContent>
                </v:textbox>
                <w10:wrap type="square" anchorx="page"/>
              </v:shape>
            </w:pict>
          </mc:Fallback>
        </mc:AlternateContent>
      </w:r>
    </w:p>
    <w:p w14:paraId="59133DC8" w14:textId="1D80DD8E" w:rsidR="00102961" w:rsidRPr="002F7419" w:rsidRDefault="00102961" w:rsidP="007A620C">
      <w:pPr>
        <w:pStyle w:val="Corpotesto"/>
        <w:rPr>
          <w:lang w:val="en-US"/>
        </w:rPr>
      </w:pPr>
      <w:r w:rsidRPr="002F7419">
        <w:rPr>
          <w:lang w:val="en-US"/>
        </w:rPr>
        <w:lastRenderedPageBreak/>
        <w:t>Kinetoscope alone, without sync</w:t>
      </w:r>
      <w:r w:rsidR="00610C74">
        <w:rPr>
          <w:lang w:val="en-US"/>
        </w:rPr>
        <w:t>h</w:t>
      </w:r>
      <w:r w:rsidRPr="002F7419">
        <w:rPr>
          <w:lang w:val="en-US"/>
        </w:rPr>
        <w:t>ronized sound, took a chance in 1894 when Andrew Holland opened the first Kinetoscope parlor in New York City.</w:t>
      </w:r>
    </w:p>
    <w:p w14:paraId="5235FECB" w14:textId="77777777" w:rsidR="00102961" w:rsidRPr="002F7419" w:rsidRDefault="00102961" w:rsidP="007A620C">
      <w:pPr>
        <w:pStyle w:val="Corpotesto"/>
        <w:rPr>
          <w:lang w:val="en-US"/>
        </w:rPr>
      </w:pPr>
      <w:r w:rsidRPr="002F7419">
        <w:rPr>
          <w:lang w:val="en-US"/>
        </w:rPr>
        <w:t>In 1900 at the Paris World Fair three new photograph synced devices were exhibited: the Phonorama, the Cronophone and the Phono-Cinema-Theatre.</w:t>
      </w:r>
    </w:p>
    <w:p w14:paraId="7C7C831D" w14:textId="6255A77B" w:rsidR="00102961" w:rsidRPr="002F7419" w:rsidRDefault="00102961" w:rsidP="007A620C">
      <w:pPr>
        <w:pStyle w:val="Corpotesto"/>
        <w:rPr>
          <w:lang w:val="en-US"/>
        </w:rPr>
      </w:pPr>
      <w:r w:rsidRPr="002F7419">
        <w:rPr>
          <w:lang w:val="en-US"/>
        </w:rPr>
        <w:t xml:space="preserve">The technological barriers were still a huge issue so even these </w:t>
      </w:r>
      <w:r w:rsidR="001B4D5E" w:rsidRPr="002F7419">
        <w:rPr>
          <w:lang w:val="en-US"/>
        </w:rPr>
        <w:t>brand-new</w:t>
      </w:r>
      <w:r w:rsidRPr="002F7419">
        <w:rPr>
          <w:lang w:val="en-US"/>
        </w:rPr>
        <w:t xml:space="preserve"> devices had problems in keeping the sync between picture and sound and could playback only 5 minutes of sound.</w:t>
      </w:r>
    </w:p>
    <w:p w14:paraId="4FBEF9C7" w14:textId="43767528" w:rsidR="00102961" w:rsidRPr="002F7419" w:rsidRDefault="00102961" w:rsidP="007A620C">
      <w:pPr>
        <w:pStyle w:val="Corpotesto"/>
        <w:rPr>
          <w:lang w:val="en-US"/>
        </w:rPr>
      </w:pPr>
      <w:r w:rsidRPr="002F7419">
        <w:rPr>
          <w:lang w:val="en-US"/>
        </w:rPr>
        <w:t>The perfect sound-picture matching had to wait so the Cinema industry focused more on silent movie</w:t>
      </w:r>
      <w:r w:rsidR="00825FD7" w:rsidRPr="002F7419">
        <w:rPr>
          <w:lang w:val="en-US"/>
        </w:rPr>
        <w:t>s</w:t>
      </w:r>
      <w:r w:rsidRPr="002F7419">
        <w:rPr>
          <w:lang w:val="en-US"/>
        </w:rPr>
        <w:t>.</w:t>
      </w:r>
    </w:p>
    <w:p w14:paraId="6C812613" w14:textId="77777777" w:rsidR="00102961" w:rsidRPr="002F7419" w:rsidRDefault="00102961" w:rsidP="007A620C">
      <w:pPr>
        <w:pStyle w:val="Corpotesto"/>
        <w:rPr>
          <w:lang w:val="en-US"/>
        </w:rPr>
      </w:pPr>
      <w:r w:rsidRPr="002F7419">
        <w:rPr>
          <w:lang w:val="en-US"/>
        </w:rPr>
        <w:t>In 1915 Nickelodeon launched the Movie Palace in which large live orchestras were employed to play music and add some effect to the happenings on the screen.</w:t>
      </w:r>
    </w:p>
    <w:p w14:paraId="319E9E7D" w14:textId="3E1615E4" w:rsidR="00102961" w:rsidRPr="002F7419" w:rsidRDefault="00102961" w:rsidP="007A620C">
      <w:pPr>
        <w:pStyle w:val="Corpotesto"/>
        <w:rPr>
          <w:lang w:val="en-US"/>
        </w:rPr>
      </w:pPr>
      <w:r w:rsidRPr="002F7419">
        <w:rPr>
          <w:lang w:val="en-US"/>
        </w:rPr>
        <w:t xml:space="preserve">But the implementation of musicians for live orchestra was too expensive for </w:t>
      </w:r>
      <w:r w:rsidR="001B4D5E" w:rsidRPr="002F7419">
        <w:rPr>
          <w:lang w:val="en-US"/>
        </w:rPr>
        <w:t>most of</w:t>
      </w:r>
      <w:r w:rsidRPr="002F7419">
        <w:rPr>
          <w:lang w:val="en-US"/>
        </w:rPr>
        <w:t xml:space="preserve"> the theatres so the smallest ones decided to hire a single piano player to accompany the pictures.</w:t>
      </w:r>
    </w:p>
    <w:p w14:paraId="17481EA6" w14:textId="354185FB" w:rsidR="00102961" w:rsidRPr="002F7419" w:rsidRDefault="00102961" w:rsidP="007A620C">
      <w:pPr>
        <w:pStyle w:val="Corpotesto"/>
        <w:rPr>
          <w:lang w:val="en-US"/>
        </w:rPr>
      </w:pPr>
      <w:r w:rsidRPr="002F7419">
        <w:rPr>
          <w:lang w:val="en-US"/>
        </w:rPr>
        <w:t xml:space="preserve">One turning point happened in 1919 when three </w:t>
      </w:r>
      <w:r w:rsidR="00610C74">
        <w:rPr>
          <w:lang w:val="en-US"/>
        </w:rPr>
        <w:t>G</w:t>
      </w:r>
      <w:r w:rsidRPr="002F7419">
        <w:rPr>
          <w:lang w:val="en-US"/>
        </w:rPr>
        <w:t>erman inventors – Joseph Engl, Joseph Massole and Hans Vogt – patented the Tri-Ergon process that convert</w:t>
      </w:r>
      <w:r w:rsidR="00825FD7" w:rsidRPr="002F7419">
        <w:rPr>
          <w:lang w:val="en-US"/>
        </w:rPr>
        <w:t>ed</w:t>
      </w:r>
      <w:r w:rsidRPr="002F7419">
        <w:rPr>
          <w:lang w:val="en-US"/>
        </w:rPr>
        <w:t xml:space="preserve"> audio waves into electricity which dr</w:t>
      </w:r>
      <w:r w:rsidR="00825FD7" w:rsidRPr="002F7419">
        <w:rPr>
          <w:lang w:val="en-US"/>
        </w:rPr>
        <w:t>ove</w:t>
      </w:r>
      <w:r w:rsidRPr="002F7419">
        <w:rPr>
          <w:lang w:val="en-US"/>
        </w:rPr>
        <w:t xml:space="preserve"> a light.</w:t>
      </w:r>
    </w:p>
    <w:p w14:paraId="44CC8FCF" w14:textId="467755E4" w:rsidR="00102961" w:rsidRPr="002F7419" w:rsidRDefault="00102961" w:rsidP="007A620C">
      <w:pPr>
        <w:pStyle w:val="Corpotesto"/>
        <w:rPr>
          <w:lang w:val="en-US"/>
        </w:rPr>
      </w:pPr>
      <w:r w:rsidRPr="002F7419">
        <w:rPr>
          <w:lang w:val="en-US"/>
        </w:rPr>
        <w:t>This light was photographed on the film strip negative and the density was the strength of the signal.</w:t>
      </w:r>
    </w:p>
    <w:p w14:paraId="76B5D94E" w14:textId="77777777" w:rsidR="00102961" w:rsidRPr="002F7419" w:rsidRDefault="00102961" w:rsidP="00F95B5D">
      <w:pPr>
        <w:pStyle w:val="Corpotesto"/>
        <w:jc w:val="left"/>
        <w:rPr>
          <w:lang w:val="en-US"/>
        </w:rPr>
      </w:pPr>
    </w:p>
    <w:p w14:paraId="395E6EC3" w14:textId="77777777" w:rsidR="00102961" w:rsidRPr="002F7419" w:rsidRDefault="00102961" w:rsidP="00F95B5D">
      <w:pPr>
        <w:pStyle w:val="Corpotesto"/>
        <w:jc w:val="left"/>
        <w:rPr>
          <w:lang w:val="en-US"/>
        </w:rPr>
      </w:pPr>
      <w:r>
        <w:rPr>
          <w:noProof/>
        </w:rPr>
        <mc:AlternateContent>
          <mc:Choice Requires="wps">
            <w:drawing>
              <wp:anchor distT="0" distB="0" distL="114300" distR="114300" simplePos="0" relativeHeight="251713536" behindDoc="0" locked="0" layoutInCell="1" allowOverlap="1" wp14:anchorId="20F27266" wp14:editId="101B869A">
                <wp:simplePos x="0" y="0"/>
                <wp:positionH relativeFrom="column">
                  <wp:posOffset>3415665</wp:posOffset>
                </wp:positionH>
                <wp:positionV relativeFrom="paragraph">
                  <wp:posOffset>2134870</wp:posOffset>
                </wp:positionV>
                <wp:extent cx="1016000" cy="635"/>
                <wp:effectExtent l="0" t="0" r="0" b="0"/>
                <wp:wrapSquare wrapText="bothSides"/>
                <wp:docPr id="71" name="Casella di testo 71"/>
                <wp:cNvGraphicFramePr/>
                <a:graphic xmlns:a="http://schemas.openxmlformats.org/drawingml/2006/main">
                  <a:graphicData uri="http://schemas.microsoft.com/office/word/2010/wordprocessingShape">
                    <wps:wsp>
                      <wps:cNvSpPr txBox="1"/>
                      <wps:spPr>
                        <a:xfrm>
                          <a:off x="0" y="0"/>
                          <a:ext cx="1016000" cy="635"/>
                        </a:xfrm>
                        <a:prstGeom prst="rect">
                          <a:avLst/>
                        </a:prstGeom>
                        <a:solidFill>
                          <a:prstClr val="white"/>
                        </a:solidFill>
                        <a:ln>
                          <a:noFill/>
                        </a:ln>
                      </wps:spPr>
                      <wps:txbx>
                        <w:txbxContent>
                          <w:p w14:paraId="49DB4D1A" w14:textId="7AA6EDD6" w:rsidR="00B5571E" w:rsidRPr="00F81158" w:rsidRDefault="00B5571E" w:rsidP="00102961">
                            <w:pPr>
                              <w:pStyle w:val="Didascalia"/>
                              <w:rPr>
                                <w:noProof/>
                                <w:sz w:val="18"/>
                                <w:szCs w:val="18"/>
                              </w:rPr>
                            </w:pPr>
                            <w:r w:rsidRPr="00F81158">
                              <w:rPr>
                                <w:sz w:val="18"/>
                                <w:szCs w:val="18"/>
                              </w:rPr>
                              <w:t>Fig</w:t>
                            </w:r>
                            <w:r>
                              <w:rPr>
                                <w:sz w:val="18"/>
                                <w:szCs w:val="18"/>
                              </w:rPr>
                              <w:t>ure 4</w:t>
                            </w:r>
                            <w:r w:rsidRPr="00F81158">
                              <w:rPr>
                                <w:sz w:val="18"/>
                                <w:szCs w:val="18"/>
                              </w:rPr>
                              <w:t xml:space="preserve">: </w:t>
                            </w:r>
                            <w:r>
                              <w:rPr>
                                <w:sz w:val="18"/>
                                <w:szCs w:val="18"/>
                              </w:rPr>
                              <w:t>V</w:t>
                            </w:r>
                            <w:r w:rsidRPr="00F81158">
                              <w:rPr>
                                <w:sz w:val="18"/>
                                <w:szCs w:val="18"/>
                              </w:rPr>
                              <w:t>ariable density recording</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0F27266" id="Casella di testo 71" o:spid="_x0000_s1028" type="#_x0000_t202" style="position:absolute;margin-left:268.95pt;margin-top:168.1pt;width:80pt;height:.05pt;z-index:2517135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" stroked="f">
                <v:textbox style="mso-fit-shape-to-text:t" inset="0,0,0,0">
                  <w:txbxContent>
                    <w:p w14:paraId="49DB4D1A" w14:textId="7AA6EDD6" w:rsidR="00B5571E" w:rsidRPr="00F81158" w:rsidRDefault="00B5571E" w:rsidP="00102961">
                      <w:pPr>
                        <w:pStyle w:val="Didascalia"/>
                        <w:rPr>
                          <w:noProof/>
                          <w:sz w:val="18"/>
                          <w:szCs w:val="18"/>
                        </w:rPr>
                      </w:pPr>
                      <w:r w:rsidRPr="00F81158">
                        <w:rPr>
                          <w:sz w:val="18"/>
                          <w:szCs w:val="18"/>
                        </w:rPr>
                        <w:t>Fig</w:t>
                      </w:r>
                      <w:r>
                        <w:rPr>
                          <w:sz w:val="18"/>
                          <w:szCs w:val="18"/>
                        </w:rPr>
                        <w:t>ure 4</w:t>
                      </w:r>
                      <w:r w:rsidRPr="00F81158">
                        <w:rPr>
                          <w:sz w:val="18"/>
                          <w:szCs w:val="18"/>
                        </w:rPr>
                        <w:t xml:space="preserve">: </w:t>
                      </w:r>
                      <w:r>
                        <w:rPr>
                          <w:sz w:val="18"/>
                          <w:szCs w:val="18"/>
                        </w:rPr>
                        <w:t>V</w:t>
                      </w:r>
                      <w:r w:rsidRPr="00F81158">
                        <w:rPr>
                          <w:sz w:val="18"/>
                          <w:szCs w:val="18"/>
                        </w:rPr>
                        <w:t>ariable density recording</w:t>
                      </w:r>
                    </w:p>
                  </w:txbxContent>
                </v:textbox>
                <w10:wrap type="square"/>
              </v:shape>
            </w:pict>
          </mc:Fallback>
        </mc:AlternateContent>
      </w:r>
      <w:r>
        <w:rPr>
          <w:noProof/>
        </w:rPr>
        <w:drawing>
          <wp:anchor distT="0" distB="0" distL="114300" distR="114300" simplePos="0" relativeHeight="251710464" behindDoc="0" locked="0" layoutInCell="1" allowOverlap="1" wp14:anchorId="0B0789BB" wp14:editId="3A4104B3">
            <wp:simplePos x="0" y="0"/>
            <wp:positionH relativeFrom="column">
              <wp:posOffset>3415665</wp:posOffset>
            </wp:positionH>
            <wp:positionV relativeFrom="paragraph">
              <wp:posOffset>5080</wp:posOffset>
            </wp:positionV>
            <wp:extent cx="1016000" cy="2072640"/>
            <wp:effectExtent l="0" t="0" r="0" b="3810"/>
            <wp:wrapSquare wrapText="bothSides"/>
            <wp:docPr id="67" name="Immagin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016000" cy="2072640"/>
                    </a:xfrm>
                    <a:prstGeom prst="rect">
                      <a:avLst/>
                    </a:prstGeom>
                    <a:noFill/>
                    <a:ln>
                      <a:noFill/>
                    </a:ln>
                  </pic:spPr>
                </pic:pic>
              </a:graphicData>
            </a:graphic>
          </wp:anchor>
        </w:drawing>
      </w:r>
      <w:r>
        <w:rPr>
          <w:noProof/>
        </w:rPr>
        <mc:AlternateContent>
          <mc:Choice Requires="wps">
            <w:drawing>
              <wp:anchor distT="0" distB="0" distL="114300" distR="114300" simplePos="0" relativeHeight="251712512" behindDoc="0" locked="0" layoutInCell="1" allowOverlap="1" wp14:anchorId="747E930A" wp14:editId="36DBCDA9">
                <wp:simplePos x="0" y="0"/>
                <wp:positionH relativeFrom="column">
                  <wp:posOffset>386715</wp:posOffset>
                </wp:positionH>
                <wp:positionV relativeFrom="paragraph">
                  <wp:posOffset>2254250</wp:posOffset>
                </wp:positionV>
                <wp:extent cx="2178050" cy="635"/>
                <wp:effectExtent l="0" t="0" r="0" b="0"/>
                <wp:wrapSquare wrapText="bothSides"/>
                <wp:docPr id="70" name="Casella di testo 70"/>
                <wp:cNvGraphicFramePr/>
                <a:graphic xmlns:a="http://schemas.openxmlformats.org/drawingml/2006/main">
                  <a:graphicData uri="http://schemas.microsoft.com/office/word/2010/wordprocessingShape">
                    <wps:wsp>
                      <wps:cNvSpPr txBox="1"/>
                      <wps:spPr>
                        <a:xfrm>
                          <a:off x="0" y="0"/>
                          <a:ext cx="2178050" cy="635"/>
                        </a:xfrm>
                        <a:prstGeom prst="rect">
                          <a:avLst/>
                        </a:prstGeom>
                        <a:solidFill>
                          <a:prstClr val="white"/>
                        </a:solidFill>
                        <a:ln>
                          <a:noFill/>
                        </a:ln>
                      </wps:spPr>
                      <wps:txbx>
                        <w:txbxContent>
                          <w:p w14:paraId="7D29B49C" w14:textId="24DE42B5" w:rsidR="00B5571E" w:rsidRPr="00F81158" w:rsidRDefault="00B5571E" w:rsidP="00102961">
                            <w:pPr>
                              <w:pStyle w:val="Didascalia"/>
                              <w:rPr>
                                <w:noProof/>
                                <w:sz w:val="18"/>
                                <w:szCs w:val="18"/>
                              </w:rPr>
                            </w:pPr>
                            <w:r w:rsidRPr="00F81158">
                              <w:rPr>
                                <w:sz w:val="18"/>
                                <w:szCs w:val="18"/>
                              </w:rPr>
                              <w:t>Fig</w:t>
                            </w:r>
                            <w:r>
                              <w:rPr>
                                <w:sz w:val="18"/>
                                <w:szCs w:val="18"/>
                              </w:rPr>
                              <w:t>ure 3</w:t>
                            </w:r>
                            <w:r w:rsidRPr="00F81158">
                              <w:rPr>
                                <w:sz w:val="18"/>
                                <w:szCs w:val="18"/>
                              </w:rPr>
                              <w:t xml:space="preserve">: </w:t>
                            </w:r>
                            <w:r>
                              <w:rPr>
                                <w:sz w:val="18"/>
                                <w:szCs w:val="18"/>
                              </w:rPr>
                              <w:t>A</w:t>
                            </w:r>
                            <w:r w:rsidRPr="00F81158">
                              <w:rPr>
                                <w:sz w:val="18"/>
                                <w:szCs w:val="18"/>
                              </w:rPr>
                              <w:t xml:space="preserve"> tri-ergon record</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47E930A" id="Casella di testo 70" o:spid="_x0000_s1029" type="#_x0000_t202" style="position:absolute;margin-left:30.45pt;margin-top:177.5pt;width:171.5pt;height:.05pt;z-index:2517125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" stroked="f">
                <v:textbox style="mso-fit-shape-to-text:t" inset="0,0,0,0">
                  <w:txbxContent>
                    <w:p w14:paraId="7D29B49C" w14:textId="24DE42B5" w:rsidR="00B5571E" w:rsidRPr="00F81158" w:rsidRDefault="00B5571E" w:rsidP="00102961">
                      <w:pPr>
                        <w:pStyle w:val="Didascalia"/>
                        <w:rPr>
                          <w:noProof/>
                          <w:sz w:val="18"/>
                          <w:szCs w:val="18"/>
                        </w:rPr>
                      </w:pPr>
                      <w:r w:rsidRPr="00F81158">
                        <w:rPr>
                          <w:sz w:val="18"/>
                          <w:szCs w:val="18"/>
                        </w:rPr>
                        <w:t>Fig</w:t>
                      </w:r>
                      <w:r>
                        <w:rPr>
                          <w:sz w:val="18"/>
                          <w:szCs w:val="18"/>
                        </w:rPr>
                        <w:t>ure 3</w:t>
                      </w:r>
                      <w:r w:rsidRPr="00F81158">
                        <w:rPr>
                          <w:sz w:val="18"/>
                          <w:szCs w:val="18"/>
                        </w:rPr>
                        <w:t xml:space="preserve">: </w:t>
                      </w:r>
                      <w:r>
                        <w:rPr>
                          <w:sz w:val="18"/>
                          <w:szCs w:val="18"/>
                        </w:rPr>
                        <w:t>A</w:t>
                      </w:r>
                      <w:r w:rsidRPr="00F81158">
                        <w:rPr>
                          <w:sz w:val="18"/>
                          <w:szCs w:val="18"/>
                        </w:rPr>
                        <w:t xml:space="preserve"> tri-ergon record</w:t>
                      </w:r>
                    </w:p>
                  </w:txbxContent>
                </v:textbox>
                <w10:wrap type="square"/>
              </v:shape>
            </w:pict>
          </mc:Fallback>
        </mc:AlternateContent>
      </w:r>
      <w:r>
        <w:rPr>
          <w:noProof/>
        </w:rPr>
        <w:drawing>
          <wp:anchor distT="0" distB="0" distL="114300" distR="114300" simplePos="0" relativeHeight="251711488" behindDoc="0" locked="0" layoutInCell="1" allowOverlap="1" wp14:anchorId="296D9CF2" wp14:editId="6D2AAD81">
            <wp:simplePos x="0" y="0"/>
            <wp:positionH relativeFrom="column">
              <wp:posOffset>386715</wp:posOffset>
            </wp:positionH>
            <wp:positionV relativeFrom="paragraph">
              <wp:posOffset>5080</wp:posOffset>
            </wp:positionV>
            <wp:extent cx="2178050" cy="2192635"/>
            <wp:effectExtent l="0" t="0" r="0" b="0"/>
            <wp:wrapSquare wrapText="bothSides"/>
            <wp:docPr id="69" name="Immagin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178050" cy="2192635"/>
                    </a:xfrm>
                    <a:prstGeom prst="rect">
                      <a:avLst/>
                    </a:prstGeom>
                    <a:noFill/>
                    <a:ln>
                      <a:noFill/>
                    </a:ln>
                  </pic:spPr>
                </pic:pic>
              </a:graphicData>
            </a:graphic>
          </wp:anchor>
        </w:drawing>
      </w:r>
      <w:r w:rsidRPr="002F7419">
        <w:rPr>
          <w:lang w:val="en-US"/>
        </w:rPr>
        <w:t xml:space="preserve"> </w:t>
      </w:r>
    </w:p>
    <w:p w14:paraId="76CBF831" w14:textId="77777777" w:rsidR="00102961" w:rsidRPr="002F7419" w:rsidRDefault="00102961" w:rsidP="00F95B5D">
      <w:pPr>
        <w:pStyle w:val="Corpotesto"/>
        <w:jc w:val="left"/>
        <w:rPr>
          <w:lang w:val="en-US"/>
        </w:rPr>
      </w:pPr>
    </w:p>
    <w:p w14:paraId="09FD6957" w14:textId="77777777" w:rsidR="00102961" w:rsidRPr="002F7419" w:rsidRDefault="00102961" w:rsidP="00F95B5D">
      <w:pPr>
        <w:pStyle w:val="Corpotesto"/>
        <w:jc w:val="left"/>
        <w:rPr>
          <w:lang w:val="en-US"/>
        </w:rPr>
      </w:pPr>
    </w:p>
    <w:p w14:paraId="59BED3B2" w14:textId="77777777" w:rsidR="00102961" w:rsidRPr="002F7419" w:rsidRDefault="00102961" w:rsidP="00F95B5D">
      <w:pPr>
        <w:pStyle w:val="Corpotesto"/>
        <w:jc w:val="left"/>
        <w:rPr>
          <w:lang w:val="en-US"/>
        </w:rPr>
      </w:pPr>
    </w:p>
    <w:p w14:paraId="08CC2A23" w14:textId="77777777" w:rsidR="00102961" w:rsidRPr="002F7419" w:rsidRDefault="00102961" w:rsidP="00F95B5D">
      <w:pPr>
        <w:pStyle w:val="Corpotesto"/>
        <w:jc w:val="left"/>
        <w:rPr>
          <w:lang w:val="en-US"/>
        </w:rPr>
      </w:pPr>
    </w:p>
    <w:p w14:paraId="1B79255B" w14:textId="77777777" w:rsidR="00102961" w:rsidRPr="002F7419" w:rsidRDefault="00102961" w:rsidP="00F95B5D">
      <w:pPr>
        <w:pStyle w:val="Corpotesto"/>
        <w:jc w:val="left"/>
        <w:rPr>
          <w:lang w:val="en-US"/>
        </w:rPr>
      </w:pPr>
    </w:p>
    <w:p w14:paraId="119AE715" w14:textId="77777777" w:rsidR="00102961" w:rsidRPr="002F7419" w:rsidRDefault="00102961" w:rsidP="00F95B5D">
      <w:pPr>
        <w:pStyle w:val="Corpotesto"/>
        <w:jc w:val="left"/>
        <w:rPr>
          <w:lang w:val="en-US"/>
        </w:rPr>
      </w:pPr>
    </w:p>
    <w:p w14:paraId="7E9FCDFE" w14:textId="77777777" w:rsidR="00102961" w:rsidRPr="002F7419" w:rsidRDefault="00102961" w:rsidP="00F95B5D">
      <w:pPr>
        <w:pStyle w:val="Corpotesto"/>
        <w:jc w:val="left"/>
        <w:rPr>
          <w:lang w:val="en-US"/>
        </w:rPr>
      </w:pPr>
    </w:p>
    <w:p w14:paraId="53AE8069" w14:textId="77777777" w:rsidR="00102961" w:rsidRPr="002F7419" w:rsidRDefault="00102961" w:rsidP="00F95B5D">
      <w:pPr>
        <w:pStyle w:val="Corpotesto"/>
        <w:jc w:val="left"/>
        <w:rPr>
          <w:lang w:val="en-US"/>
        </w:rPr>
      </w:pPr>
    </w:p>
    <w:p w14:paraId="68810ECA" w14:textId="77777777" w:rsidR="00102961" w:rsidRPr="002F7419" w:rsidRDefault="00102961" w:rsidP="00F95B5D">
      <w:pPr>
        <w:pStyle w:val="Corpotesto"/>
        <w:jc w:val="left"/>
        <w:rPr>
          <w:lang w:val="en-US"/>
        </w:rPr>
      </w:pPr>
    </w:p>
    <w:p w14:paraId="3A2142A2" w14:textId="3D55A970" w:rsidR="00102961" w:rsidRPr="002F7419" w:rsidRDefault="00102961" w:rsidP="007A620C">
      <w:pPr>
        <w:pStyle w:val="Corpotesto"/>
        <w:rPr>
          <w:lang w:val="en-US"/>
        </w:rPr>
      </w:pPr>
      <w:r w:rsidRPr="002F7419">
        <w:rPr>
          <w:lang w:val="en-US"/>
        </w:rPr>
        <w:lastRenderedPageBreak/>
        <w:t>So</w:t>
      </w:r>
      <w:r w:rsidR="00B5571E">
        <w:rPr>
          <w:lang w:val="en-US"/>
        </w:rPr>
        <w:t>,</w:t>
      </w:r>
      <w:r w:rsidRPr="002F7419">
        <w:rPr>
          <w:lang w:val="en-US"/>
        </w:rPr>
        <w:t xml:space="preserve"> instead of recording audio as a separate file this invention opened the perspective on imprinting the audio right onto the film strip itself and this solved the sync and length issues with sound on disk but not amplification.</w:t>
      </w:r>
    </w:p>
    <w:p w14:paraId="2906263B" w14:textId="77777777" w:rsidR="00102961" w:rsidRPr="002F7419" w:rsidRDefault="00102961" w:rsidP="007A620C">
      <w:pPr>
        <w:pStyle w:val="Corpotesto"/>
        <w:rPr>
          <w:lang w:val="en-US"/>
        </w:rPr>
      </w:pPr>
    </w:p>
    <w:p w14:paraId="6BF5760E" w14:textId="40A404D0" w:rsidR="00102961" w:rsidRPr="002F7419" w:rsidRDefault="00102961" w:rsidP="007A620C">
      <w:pPr>
        <w:pStyle w:val="Corpotesto"/>
        <w:rPr>
          <w:lang w:val="en-US"/>
        </w:rPr>
      </w:pPr>
      <w:r w:rsidRPr="002F7419">
        <w:rPr>
          <w:lang w:val="en-US"/>
        </w:rPr>
        <w:t>In 1906 Dr. Lee de Forest</w:t>
      </w:r>
      <w:r w:rsidR="00825FD7" w:rsidRPr="002F7419">
        <w:rPr>
          <w:lang w:val="en-US"/>
        </w:rPr>
        <w:t>,</w:t>
      </w:r>
      <w:r w:rsidRPr="002F7419">
        <w:rPr>
          <w:lang w:val="en-US"/>
        </w:rPr>
        <w:t xml:space="preserve"> a giant in radio broadcasting</w:t>
      </w:r>
      <w:r w:rsidR="00825FD7" w:rsidRPr="002F7419">
        <w:rPr>
          <w:lang w:val="en-US"/>
        </w:rPr>
        <w:t xml:space="preserve">, </w:t>
      </w:r>
      <w:r w:rsidRPr="002F7419">
        <w:rPr>
          <w:lang w:val="en-US"/>
        </w:rPr>
        <w:t>patented the Audition Tube</w:t>
      </w:r>
      <w:r w:rsidR="00825FD7" w:rsidRPr="002F7419">
        <w:rPr>
          <w:lang w:val="en-US"/>
        </w:rPr>
        <w:t>, a device</w:t>
      </w:r>
      <w:r w:rsidRPr="002F7419">
        <w:rPr>
          <w:lang w:val="en-US"/>
        </w:rPr>
        <w:t xml:space="preserve"> that could take a small signal and amplify it and in 1919 was applied to audio.</w:t>
      </w:r>
    </w:p>
    <w:p w14:paraId="42BEE202" w14:textId="0F0E82B0" w:rsidR="00102961" w:rsidRPr="002F7419" w:rsidRDefault="00102961" w:rsidP="007A620C">
      <w:pPr>
        <w:pStyle w:val="Corpotesto"/>
        <w:rPr>
          <w:lang w:val="en-US"/>
        </w:rPr>
      </w:pPr>
      <w:r w:rsidRPr="002F7419">
        <w:rPr>
          <w:lang w:val="en-US"/>
        </w:rPr>
        <w:t xml:space="preserve">In 1922 De Forest founded the De Forest Phonofilm company in the </w:t>
      </w:r>
      <w:r w:rsidR="00610C74">
        <w:rPr>
          <w:lang w:val="en-US"/>
        </w:rPr>
        <w:t>A</w:t>
      </w:r>
      <w:r w:rsidRPr="002F7419">
        <w:rPr>
          <w:lang w:val="en-US"/>
        </w:rPr>
        <w:t>merican East Coast where it supplied the ent</w:t>
      </w:r>
      <w:r w:rsidR="00610C74">
        <w:rPr>
          <w:lang w:val="en-US"/>
        </w:rPr>
        <w:t>e</w:t>
      </w:r>
      <w:r w:rsidRPr="002F7419">
        <w:rPr>
          <w:lang w:val="en-US"/>
        </w:rPr>
        <w:t>rtainment for 34 theatres.</w:t>
      </w:r>
    </w:p>
    <w:p w14:paraId="2FF1485C" w14:textId="77777777" w:rsidR="00102961" w:rsidRPr="002F7419" w:rsidRDefault="00102961" w:rsidP="007A620C">
      <w:pPr>
        <w:pStyle w:val="Corpotesto"/>
        <w:rPr>
          <w:lang w:val="en-US"/>
        </w:rPr>
      </w:pPr>
      <w:r w:rsidRPr="002F7419">
        <w:rPr>
          <w:lang w:val="en-US"/>
        </w:rPr>
        <w:t>De Forest offered his knowledge to Paramount and Universal but they both preferred to keep their silent movies considering the sound as frivolous.</w:t>
      </w:r>
    </w:p>
    <w:p w14:paraId="5671BEE6" w14:textId="3AB85A9A" w:rsidR="00102961" w:rsidRPr="002F7419" w:rsidRDefault="00102961" w:rsidP="007A620C">
      <w:pPr>
        <w:pStyle w:val="Corpotesto"/>
        <w:rPr>
          <w:lang w:val="en-US"/>
        </w:rPr>
      </w:pPr>
      <w:r w:rsidRPr="002F7419">
        <w:rPr>
          <w:lang w:val="en-US"/>
        </w:rPr>
        <w:t>In the meantime</w:t>
      </w:r>
      <w:r w:rsidR="00451518">
        <w:rPr>
          <w:lang w:val="en-US"/>
        </w:rPr>
        <w:t>,</w:t>
      </w:r>
      <w:r w:rsidRPr="002F7419">
        <w:rPr>
          <w:lang w:val="en-US"/>
        </w:rPr>
        <w:t xml:space="preserve"> Western Electric and Bell Tele</w:t>
      </w:r>
      <w:r w:rsidR="00610C74">
        <w:rPr>
          <w:lang w:val="en-US"/>
        </w:rPr>
        <w:t>p</w:t>
      </w:r>
      <w:r w:rsidRPr="002F7419">
        <w:rPr>
          <w:lang w:val="en-US"/>
        </w:rPr>
        <w:t>hone Labs had been developing the Vitaphone, a sound on disk process that used a series of 33 inch</w:t>
      </w:r>
      <w:r w:rsidR="00451518">
        <w:rPr>
          <w:lang w:val="en-US"/>
        </w:rPr>
        <w:t>es</w:t>
      </w:r>
      <w:r w:rsidRPr="002F7419">
        <w:rPr>
          <w:lang w:val="en-US"/>
        </w:rPr>
        <w:t xml:space="preserve"> discs but neither this took the interest of Hollywood.</w:t>
      </w:r>
    </w:p>
    <w:p w14:paraId="12AD0D34" w14:textId="77777777" w:rsidR="007A620C" w:rsidRPr="002F7419" w:rsidRDefault="007A620C" w:rsidP="007A620C">
      <w:pPr>
        <w:pStyle w:val="Corpotesto"/>
        <w:rPr>
          <w:lang w:val="en-US"/>
        </w:rPr>
      </w:pPr>
    </w:p>
    <w:p w14:paraId="64B55059" w14:textId="77777777" w:rsidR="00102961" w:rsidRPr="002F7419" w:rsidRDefault="00102961" w:rsidP="00F95B5D">
      <w:pPr>
        <w:pStyle w:val="Corpotesto"/>
        <w:jc w:val="left"/>
        <w:rPr>
          <w:lang w:val="en-US"/>
        </w:rPr>
      </w:pPr>
      <w:r>
        <w:rPr>
          <w:noProof/>
        </w:rPr>
        <w:drawing>
          <wp:anchor distT="0" distB="0" distL="114300" distR="114300" simplePos="0" relativeHeight="251714560" behindDoc="0" locked="0" layoutInCell="1" allowOverlap="1" wp14:anchorId="194F138B" wp14:editId="0F8AF881">
            <wp:simplePos x="0" y="0"/>
            <wp:positionH relativeFrom="margin">
              <wp:align>center</wp:align>
            </wp:positionH>
            <wp:positionV relativeFrom="paragraph">
              <wp:posOffset>8890</wp:posOffset>
            </wp:positionV>
            <wp:extent cx="3422650" cy="2574290"/>
            <wp:effectExtent l="0" t="0" r="6350" b="0"/>
            <wp:wrapSquare wrapText="bothSides"/>
            <wp:docPr id="73" name="Immagin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422650" cy="2574290"/>
                    </a:xfrm>
                    <a:prstGeom prst="rect">
                      <a:avLst/>
                    </a:prstGeom>
                    <a:noFill/>
                    <a:ln>
                      <a:noFill/>
                    </a:ln>
                  </pic:spPr>
                </pic:pic>
              </a:graphicData>
            </a:graphic>
          </wp:anchor>
        </w:drawing>
      </w:r>
    </w:p>
    <w:p w14:paraId="1AD85B86" w14:textId="77777777" w:rsidR="00102961" w:rsidRPr="002F7419" w:rsidRDefault="00102961" w:rsidP="00F95B5D">
      <w:pPr>
        <w:pStyle w:val="Corpotesto"/>
        <w:jc w:val="left"/>
        <w:rPr>
          <w:lang w:val="en-US"/>
        </w:rPr>
      </w:pPr>
    </w:p>
    <w:p w14:paraId="793BDA73" w14:textId="77777777" w:rsidR="00102961" w:rsidRPr="002F7419" w:rsidRDefault="00102961" w:rsidP="00F95B5D">
      <w:pPr>
        <w:pStyle w:val="Corpotesto"/>
        <w:jc w:val="left"/>
        <w:rPr>
          <w:lang w:val="en-US"/>
        </w:rPr>
      </w:pPr>
    </w:p>
    <w:p w14:paraId="08386584" w14:textId="77777777" w:rsidR="00102961" w:rsidRPr="002F7419" w:rsidRDefault="00102961" w:rsidP="00F95B5D">
      <w:pPr>
        <w:pStyle w:val="Corpotesto"/>
        <w:jc w:val="left"/>
        <w:rPr>
          <w:lang w:val="en-US"/>
        </w:rPr>
      </w:pPr>
    </w:p>
    <w:p w14:paraId="769B369E" w14:textId="77777777" w:rsidR="00102961" w:rsidRPr="002F7419" w:rsidRDefault="00102961" w:rsidP="00F95B5D">
      <w:pPr>
        <w:pStyle w:val="Corpotesto"/>
        <w:jc w:val="left"/>
        <w:rPr>
          <w:lang w:val="en-US"/>
        </w:rPr>
      </w:pPr>
    </w:p>
    <w:p w14:paraId="3B8B380C" w14:textId="77777777" w:rsidR="00102961" w:rsidRPr="002F7419" w:rsidRDefault="00102961" w:rsidP="00F95B5D">
      <w:pPr>
        <w:pStyle w:val="Corpotesto"/>
        <w:jc w:val="left"/>
        <w:rPr>
          <w:lang w:val="en-US"/>
        </w:rPr>
      </w:pPr>
    </w:p>
    <w:p w14:paraId="66F1E685" w14:textId="77777777" w:rsidR="00102961" w:rsidRPr="002F7419" w:rsidRDefault="00102961" w:rsidP="00F95B5D">
      <w:pPr>
        <w:pStyle w:val="Corpotesto"/>
        <w:jc w:val="left"/>
        <w:rPr>
          <w:lang w:val="en-US"/>
        </w:rPr>
      </w:pPr>
    </w:p>
    <w:p w14:paraId="69256510" w14:textId="77777777" w:rsidR="00102961" w:rsidRPr="002F7419" w:rsidRDefault="00102961" w:rsidP="00F95B5D">
      <w:pPr>
        <w:pStyle w:val="Corpotesto"/>
        <w:jc w:val="left"/>
        <w:rPr>
          <w:lang w:val="en-US"/>
        </w:rPr>
      </w:pPr>
    </w:p>
    <w:p w14:paraId="5AA31477" w14:textId="77777777" w:rsidR="00102961" w:rsidRPr="002F7419" w:rsidRDefault="00102961" w:rsidP="00F95B5D">
      <w:pPr>
        <w:pStyle w:val="Corpotesto"/>
        <w:jc w:val="left"/>
        <w:rPr>
          <w:lang w:val="en-US"/>
        </w:rPr>
      </w:pPr>
    </w:p>
    <w:p w14:paraId="3D550A86" w14:textId="77777777" w:rsidR="00102961" w:rsidRPr="002F7419" w:rsidRDefault="00102961" w:rsidP="00F95B5D">
      <w:pPr>
        <w:pStyle w:val="Corpotesto"/>
        <w:jc w:val="left"/>
        <w:rPr>
          <w:lang w:val="en-US"/>
        </w:rPr>
      </w:pPr>
    </w:p>
    <w:p w14:paraId="028182BC" w14:textId="77777777" w:rsidR="00102961" w:rsidRPr="002F7419" w:rsidRDefault="00102961" w:rsidP="00F95B5D">
      <w:pPr>
        <w:pStyle w:val="Corpotesto"/>
        <w:jc w:val="left"/>
        <w:rPr>
          <w:lang w:val="en-US"/>
        </w:rPr>
      </w:pPr>
      <w:r>
        <w:rPr>
          <w:noProof/>
        </w:rPr>
        <mc:AlternateContent>
          <mc:Choice Requires="wps">
            <w:drawing>
              <wp:anchor distT="0" distB="0" distL="114300" distR="114300" simplePos="0" relativeHeight="251715584" behindDoc="0" locked="0" layoutInCell="1" allowOverlap="1" wp14:anchorId="6055B7CC" wp14:editId="03010068">
                <wp:simplePos x="0" y="0"/>
                <wp:positionH relativeFrom="margin">
                  <wp:posOffset>895350</wp:posOffset>
                </wp:positionH>
                <wp:positionV relativeFrom="paragraph">
                  <wp:posOffset>110979</wp:posOffset>
                </wp:positionV>
                <wp:extent cx="3422650" cy="635"/>
                <wp:effectExtent l="0" t="0" r="6350" b="1905"/>
                <wp:wrapSquare wrapText="bothSides"/>
                <wp:docPr id="74" name="Casella di testo 74"/>
                <wp:cNvGraphicFramePr/>
                <a:graphic xmlns:a="http://schemas.openxmlformats.org/drawingml/2006/main">
                  <a:graphicData uri="http://schemas.microsoft.com/office/word/2010/wordprocessingShape">
                    <wps:wsp>
                      <wps:cNvSpPr txBox="1"/>
                      <wps:spPr>
                        <a:xfrm>
                          <a:off x="0" y="0"/>
                          <a:ext cx="3422650" cy="635"/>
                        </a:xfrm>
                        <a:prstGeom prst="rect">
                          <a:avLst/>
                        </a:prstGeom>
                        <a:solidFill>
                          <a:prstClr val="white"/>
                        </a:solidFill>
                        <a:ln>
                          <a:noFill/>
                        </a:ln>
                      </wps:spPr>
                      <wps:txbx>
                        <w:txbxContent>
                          <w:p w14:paraId="4402C087" w14:textId="27206DB2" w:rsidR="00B5571E" w:rsidRPr="002569B9" w:rsidRDefault="00B5571E" w:rsidP="00102961">
                            <w:pPr>
                              <w:pStyle w:val="Didascalia"/>
                              <w:rPr>
                                <w:noProof/>
                                <w:sz w:val="18"/>
                                <w:szCs w:val="18"/>
                              </w:rPr>
                            </w:pPr>
                            <w:r w:rsidRPr="002569B9">
                              <w:rPr>
                                <w:sz w:val="18"/>
                                <w:szCs w:val="18"/>
                              </w:rPr>
                              <w:t>Figur</w:t>
                            </w:r>
                            <w:r>
                              <w:rPr>
                                <w:sz w:val="18"/>
                                <w:szCs w:val="18"/>
                              </w:rPr>
                              <w:t>e 5</w:t>
                            </w:r>
                            <w:r w:rsidRPr="002569B9">
                              <w:rPr>
                                <w:sz w:val="18"/>
                                <w:szCs w:val="18"/>
                              </w:rPr>
                              <w:t>: Vitaphone old picture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055B7CC" id="Casella di testo 74" o:spid="_x0000_s1030" type="#_x0000_t202" style="position:absolute;margin-left:70.5pt;margin-top:8.75pt;width:269.5pt;height:.05pt;z-index:251715584;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" stroked="f">
                <v:textbox style="mso-fit-shape-to-text:t" inset="0,0,0,0">
                  <w:txbxContent>
                    <w:p w14:paraId="4402C087" w14:textId="27206DB2" w:rsidR="00B5571E" w:rsidRPr="002569B9" w:rsidRDefault="00B5571E" w:rsidP="00102961">
                      <w:pPr>
                        <w:pStyle w:val="Didascalia"/>
                        <w:rPr>
                          <w:noProof/>
                          <w:sz w:val="18"/>
                          <w:szCs w:val="18"/>
                        </w:rPr>
                      </w:pPr>
                      <w:r w:rsidRPr="002569B9">
                        <w:rPr>
                          <w:sz w:val="18"/>
                          <w:szCs w:val="18"/>
                        </w:rPr>
                        <w:t>Figur</w:t>
                      </w:r>
                      <w:r>
                        <w:rPr>
                          <w:sz w:val="18"/>
                          <w:szCs w:val="18"/>
                        </w:rPr>
                        <w:t>e 5</w:t>
                      </w:r>
                      <w:r w:rsidRPr="002569B9">
                        <w:rPr>
                          <w:sz w:val="18"/>
                          <w:szCs w:val="18"/>
                        </w:rPr>
                        <w:t>: Vitaphone old picture</w:t>
                      </w:r>
                    </w:p>
                  </w:txbxContent>
                </v:textbox>
                <w10:wrap type="square" anchorx="margin"/>
              </v:shape>
            </w:pict>
          </mc:Fallback>
        </mc:AlternateContent>
      </w:r>
    </w:p>
    <w:p w14:paraId="0CF631B6" w14:textId="77777777" w:rsidR="00E41C30" w:rsidRPr="002F7419" w:rsidRDefault="00E41C30" w:rsidP="007A620C">
      <w:pPr>
        <w:pStyle w:val="Corpotesto"/>
        <w:rPr>
          <w:lang w:val="en-US"/>
        </w:rPr>
      </w:pPr>
    </w:p>
    <w:p w14:paraId="1EE01A6C" w14:textId="4D78966B" w:rsidR="00102961" w:rsidRPr="002F7419" w:rsidRDefault="00102961" w:rsidP="007A620C">
      <w:pPr>
        <w:pStyle w:val="Corpotesto"/>
        <w:rPr>
          <w:lang w:val="en-US"/>
        </w:rPr>
      </w:pPr>
      <w:r w:rsidRPr="002F7419">
        <w:rPr>
          <w:lang w:val="en-US"/>
        </w:rPr>
        <w:t>That is except for one minor studio, Warner Bros Pictures, which in 1926 established the Vitaphone corporation and they lau</w:t>
      </w:r>
      <w:r w:rsidR="00610C74">
        <w:rPr>
          <w:lang w:val="en-US"/>
        </w:rPr>
        <w:t>n</w:t>
      </w:r>
      <w:r w:rsidRPr="002F7419">
        <w:rPr>
          <w:lang w:val="en-US"/>
        </w:rPr>
        <w:t xml:space="preserve">ched a premiere of 3 million dollars on August 6 of the same year in the Warner Theatre at Broadway. </w:t>
      </w:r>
    </w:p>
    <w:p w14:paraId="166267E5" w14:textId="2EDB1516" w:rsidR="00102961" w:rsidRPr="002F7419" w:rsidRDefault="00102961" w:rsidP="007A620C">
      <w:pPr>
        <w:pStyle w:val="Corpotesto"/>
        <w:rPr>
          <w:lang w:val="en-US"/>
        </w:rPr>
      </w:pPr>
      <w:r w:rsidRPr="002F7419">
        <w:rPr>
          <w:lang w:val="en-US"/>
        </w:rPr>
        <w:t>The exhibition was a big success</w:t>
      </w:r>
      <w:r w:rsidR="00451518">
        <w:rPr>
          <w:lang w:val="en-US"/>
        </w:rPr>
        <w:t>,</w:t>
      </w:r>
      <w:r w:rsidRPr="002F7419">
        <w:rPr>
          <w:lang w:val="en-US"/>
        </w:rPr>
        <w:t xml:space="preserve"> so Warner took the show on the road hitting various city in America </w:t>
      </w:r>
      <w:r w:rsidR="001B4D5E" w:rsidRPr="002F7419">
        <w:rPr>
          <w:lang w:val="en-US"/>
        </w:rPr>
        <w:t>and</w:t>
      </w:r>
      <w:r w:rsidRPr="002F7419">
        <w:rPr>
          <w:lang w:val="en-US"/>
        </w:rPr>
        <w:t xml:space="preserve"> touring Europe.</w:t>
      </w:r>
    </w:p>
    <w:p w14:paraId="09C751C9" w14:textId="64F92E74" w:rsidR="00102961" w:rsidRPr="002F7419" w:rsidRDefault="00102961" w:rsidP="007A620C">
      <w:pPr>
        <w:pStyle w:val="Corpotesto"/>
        <w:rPr>
          <w:lang w:val="en-US"/>
        </w:rPr>
      </w:pPr>
      <w:r w:rsidRPr="002F7419">
        <w:rPr>
          <w:lang w:val="en-US"/>
        </w:rPr>
        <w:lastRenderedPageBreak/>
        <w:t>Despite the success the industry insiders weren’t sure about sound in film future</w:t>
      </w:r>
      <w:r w:rsidR="00451518">
        <w:rPr>
          <w:lang w:val="en-US"/>
        </w:rPr>
        <w:t>,</w:t>
      </w:r>
      <w:r w:rsidRPr="002F7419">
        <w:rPr>
          <w:lang w:val="en-US"/>
        </w:rPr>
        <w:t xml:space="preserve"> but the moguls began to protect themself and signed a “Big Five” agreement where the studios agreed to all adopt a single sound system.</w:t>
      </w:r>
    </w:p>
    <w:p w14:paraId="3E994710" w14:textId="262F63DC" w:rsidR="00102961" w:rsidRPr="002F7419" w:rsidRDefault="00102961" w:rsidP="007A620C">
      <w:pPr>
        <w:pStyle w:val="Corpotesto"/>
        <w:rPr>
          <w:lang w:val="en-US"/>
        </w:rPr>
      </w:pPr>
      <w:r w:rsidRPr="002F7419">
        <w:rPr>
          <w:lang w:val="en-US"/>
        </w:rPr>
        <w:t>In 1927 Warner was lau</w:t>
      </w:r>
      <w:r w:rsidR="00610C74">
        <w:rPr>
          <w:lang w:val="en-US"/>
        </w:rPr>
        <w:t>n</w:t>
      </w:r>
      <w:r w:rsidRPr="002F7419">
        <w:rPr>
          <w:lang w:val="en-US"/>
        </w:rPr>
        <w:t>ched the film that cement the sound in cinema: “the Jazz Singer”.</w:t>
      </w:r>
    </w:p>
    <w:p w14:paraId="412FE3CF" w14:textId="7351A4E8" w:rsidR="007A620C" w:rsidRPr="002F7419" w:rsidRDefault="007A620C" w:rsidP="00F95B5D">
      <w:pPr>
        <w:pStyle w:val="Corpotesto"/>
        <w:jc w:val="left"/>
        <w:rPr>
          <w:lang w:val="en-US"/>
        </w:rPr>
      </w:pPr>
      <w:r>
        <w:rPr>
          <w:noProof/>
        </w:rPr>
        <w:drawing>
          <wp:anchor distT="0" distB="0" distL="114300" distR="114300" simplePos="0" relativeHeight="251718656" behindDoc="0" locked="0" layoutInCell="1" allowOverlap="1" wp14:anchorId="61044127" wp14:editId="1E3042E8">
            <wp:simplePos x="0" y="0"/>
            <wp:positionH relativeFrom="margin">
              <wp:align>center</wp:align>
            </wp:positionH>
            <wp:positionV relativeFrom="paragraph">
              <wp:posOffset>206131</wp:posOffset>
            </wp:positionV>
            <wp:extent cx="2876550" cy="2112740"/>
            <wp:effectExtent l="0" t="0" r="0" b="1905"/>
            <wp:wrapSquare wrapText="bothSides"/>
            <wp:docPr id="77" name="Immagin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876550" cy="2112740"/>
                    </a:xfrm>
                    <a:prstGeom prst="rect">
                      <a:avLst/>
                    </a:prstGeom>
                    <a:noFill/>
                    <a:ln>
                      <a:noFill/>
                    </a:ln>
                  </pic:spPr>
                </pic:pic>
              </a:graphicData>
            </a:graphic>
          </wp:anchor>
        </w:drawing>
      </w:r>
    </w:p>
    <w:p w14:paraId="19480FC0" w14:textId="24131FA3" w:rsidR="00102961" w:rsidRPr="002F7419" w:rsidRDefault="00102961" w:rsidP="00F95B5D">
      <w:pPr>
        <w:pStyle w:val="Corpotesto"/>
        <w:jc w:val="left"/>
        <w:rPr>
          <w:lang w:val="en-US"/>
        </w:rPr>
      </w:pPr>
    </w:p>
    <w:p w14:paraId="7C90F18B" w14:textId="2B7B7572" w:rsidR="00102961" w:rsidRPr="002F7419" w:rsidRDefault="00102961" w:rsidP="00F95B5D">
      <w:pPr>
        <w:pStyle w:val="Corpotesto"/>
        <w:jc w:val="left"/>
        <w:rPr>
          <w:lang w:val="en-US"/>
        </w:rPr>
      </w:pPr>
    </w:p>
    <w:p w14:paraId="5F8F558F" w14:textId="2B3CFF2A" w:rsidR="00102961" w:rsidRPr="002F7419" w:rsidRDefault="00102961" w:rsidP="00F95B5D">
      <w:pPr>
        <w:pStyle w:val="Corpotesto"/>
        <w:jc w:val="left"/>
        <w:rPr>
          <w:lang w:val="en-US"/>
        </w:rPr>
      </w:pPr>
    </w:p>
    <w:p w14:paraId="18D236BA" w14:textId="7325D1DE" w:rsidR="00102961" w:rsidRPr="002F7419" w:rsidRDefault="00102961" w:rsidP="00F95B5D">
      <w:pPr>
        <w:pStyle w:val="Corpotesto"/>
        <w:jc w:val="left"/>
        <w:rPr>
          <w:lang w:val="en-US"/>
        </w:rPr>
      </w:pPr>
    </w:p>
    <w:p w14:paraId="538A4700" w14:textId="77777777" w:rsidR="00102961" w:rsidRPr="002F7419" w:rsidRDefault="00102961" w:rsidP="00F95B5D">
      <w:pPr>
        <w:pStyle w:val="Corpotesto"/>
        <w:jc w:val="left"/>
        <w:rPr>
          <w:lang w:val="en-US"/>
        </w:rPr>
      </w:pPr>
    </w:p>
    <w:p w14:paraId="7AD2A523" w14:textId="175DF729" w:rsidR="00102961" w:rsidRPr="002F7419" w:rsidRDefault="00102961" w:rsidP="00F95B5D">
      <w:pPr>
        <w:pStyle w:val="Corpotesto"/>
        <w:jc w:val="left"/>
        <w:rPr>
          <w:lang w:val="en-US"/>
        </w:rPr>
      </w:pPr>
    </w:p>
    <w:p w14:paraId="7E161D42" w14:textId="00263C9E" w:rsidR="00102961" w:rsidRPr="002F7419" w:rsidRDefault="00102961" w:rsidP="00F95B5D">
      <w:pPr>
        <w:pStyle w:val="Corpotesto"/>
        <w:jc w:val="left"/>
        <w:rPr>
          <w:lang w:val="en-US"/>
        </w:rPr>
      </w:pPr>
    </w:p>
    <w:p w14:paraId="316D5C65" w14:textId="26B20733" w:rsidR="00102961" w:rsidRPr="002F7419" w:rsidRDefault="00102961" w:rsidP="00F95B5D">
      <w:pPr>
        <w:pStyle w:val="Corpotesto"/>
        <w:jc w:val="left"/>
        <w:rPr>
          <w:lang w:val="en-US"/>
        </w:rPr>
      </w:pPr>
    </w:p>
    <w:p w14:paraId="4B7E6C6D" w14:textId="5E15CB18" w:rsidR="00102961" w:rsidRPr="002F7419" w:rsidRDefault="00E41C30" w:rsidP="00F95B5D">
      <w:pPr>
        <w:pStyle w:val="Corpotesto"/>
        <w:jc w:val="left"/>
        <w:rPr>
          <w:lang w:val="en-US"/>
        </w:rPr>
      </w:pPr>
      <w:r>
        <w:rPr>
          <w:noProof/>
        </w:rPr>
        <mc:AlternateContent>
          <mc:Choice Requires="wps">
            <w:drawing>
              <wp:anchor distT="0" distB="0" distL="114300" distR="114300" simplePos="0" relativeHeight="251719680" behindDoc="0" locked="0" layoutInCell="1" allowOverlap="1" wp14:anchorId="0A85E423" wp14:editId="674773E2">
                <wp:simplePos x="0" y="0"/>
                <wp:positionH relativeFrom="page">
                  <wp:align>center</wp:align>
                </wp:positionH>
                <wp:positionV relativeFrom="paragraph">
                  <wp:posOffset>72390</wp:posOffset>
                </wp:positionV>
                <wp:extent cx="2876550" cy="635"/>
                <wp:effectExtent l="0" t="0" r="0" b="1905"/>
                <wp:wrapSquare wrapText="bothSides"/>
                <wp:docPr id="78" name="Casella di testo 78"/>
                <wp:cNvGraphicFramePr/>
                <a:graphic xmlns:a="http://schemas.openxmlformats.org/drawingml/2006/main">
                  <a:graphicData uri="http://schemas.microsoft.com/office/word/2010/wordprocessingShape">
                    <wps:wsp>
                      <wps:cNvSpPr txBox="1"/>
                      <wps:spPr>
                        <a:xfrm>
                          <a:off x="0" y="0"/>
                          <a:ext cx="2876550" cy="635"/>
                        </a:xfrm>
                        <a:prstGeom prst="rect">
                          <a:avLst/>
                        </a:prstGeom>
                        <a:solidFill>
                          <a:prstClr val="white"/>
                        </a:solidFill>
                        <a:ln>
                          <a:noFill/>
                        </a:ln>
                      </wps:spPr>
                      <wps:txbx>
                        <w:txbxContent>
                          <w:p w14:paraId="38A0DEA0" w14:textId="52F95EB3" w:rsidR="00B5571E" w:rsidRPr="00E57DAF" w:rsidRDefault="00B5571E" w:rsidP="00102961">
                            <w:pPr>
                              <w:pStyle w:val="Didascalia"/>
                              <w:rPr>
                                <w:noProof/>
                                <w:sz w:val="18"/>
                                <w:szCs w:val="18"/>
                                <w:lang w:val="en-GB"/>
                              </w:rPr>
                            </w:pPr>
                            <w:r w:rsidRPr="00E57DAF">
                              <w:rPr>
                                <w:sz w:val="18"/>
                                <w:szCs w:val="18"/>
                                <w:lang w:val="en-GB"/>
                              </w:rPr>
                              <w:t>Figure 6: Photo of “Jazz Singer” premiere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A85E423" id="Casella di testo 78" o:spid="_x0000_s1031" type="#_x0000_t202" style="position:absolute;margin-left:0;margin-top:5.7pt;width:226.5pt;height:.05pt;z-index:251719680;visibility:visible;mso-wrap-style:square;mso-wrap-distance-left:9pt;mso-wrap-distance-top:0;mso-wrap-distance-right:9pt;mso-wrap-distance-bottom:0;mso-position-horizontal:center;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" stroked="f">
                <v:textbox style="mso-fit-shape-to-text:t" inset="0,0,0,0">
                  <w:txbxContent>
                    <w:p w14:paraId="38A0DEA0" w14:textId="52F95EB3" w:rsidR="00B5571E" w:rsidRPr="00E57DAF" w:rsidRDefault="00B5571E" w:rsidP="00102961">
                      <w:pPr>
                        <w:pStyle w:val="Didascalia"/>
                        <w:rPr>
                          <w:noProof/>
                          <w:sz w:val="18"/>
                          <w:szCs w:val="18"/>
                          <w:lang w:val="en-GB"/>
                        </w:rPr>
                      </w:pPr>
                      <w:r w:rsidRPr="00E57DAF">
                        <w:rPr>
                          <w:sz w:val="18"/>
                          <w:szCs w:val="18"/>
                          <w:lang w:val="en-GB"/>
                        </w:rPr>
                        <w:t>Figure 6: Photo of “Jazz Singer” premiere</w:t>
                      </w:r>
                    </w:p>
                  </w:txbxContent>
                </v:textbox>
                <w10:wrap type="square" anchorx="page"/>
              </v:shape>
            </w:pict>
          </mc:Fallback>
        </mc:AlternateContent>
      </w:r>
    </w:p>
    <w:p w14:paraId="4C12745A" w14:textId="77777777" w:rsidR="00102961" w:rsidRPr="002F7419" w:rsidRDefault="00102961" w:rsidP="00F95B5D">
      <w:pPr>
        <w:pStyle w:val="Corpotesto"/>
        <w:jc w:val="left"/>
        <w:rPr>
          <w:lang w:val="en-US"/>
        </w:rPr>
      </w:pPr>
    </w:p>
    <w:p w14:paraId="7B0689F7" w14:textId="086823F1" w:rsidR="00102961" w:rsidRPr="002F7419" w:rsidRDefault="00102961" w:rsidP="007A620C">
      <w:pPr>
        <w:pStyle w:val="Corpotesto"/>
        <w:rPr>
          <w:lang w:val="en-US"/>
        </w:rPr>
      </w:pPr>
      <w:r w:rsidRPr="002F7419">
        <w:rPr>
          <w:lang w:val="en-US"/>
        </w:rPr>
        <w:t xml:space="preserve">Convinced by </w:t>
      </w:r>
      <w:r w:rsidR="00825FD7" w:rsidRPr="002F7419">
        <w:rPr>
          <w:lang w:val="en-US"/>
        </w:rPr>
        <w:t>‘</w:t>
      </w:r>
      <w:r w:rsidRPr="002F7419">
        <w:rPr>
          <w:lang w:val="en-US"/>
        </w:rPr>
        <w:t>Jazz Singer</w:t>
      </w:r>
      <w:r w:rsidR="00825FD7" w:rsidRPr="002F7419">
        <w:rPr>
          <w:lang w:val="en-US"/>
        </w:rPr>
        <w:t>’</w:t>
      </w:r>
      <w:r w:rsidRPr="002F7419">
        <w:rPr>
          <w:lang w:val="en-US"/>
        </w:rPr>
        <w:t xml:space="preserve"> earnings of 3.5 million dollars, a minor studio called Fox Film Corporation decided to acquire the tri-ergon technology to release three or four Newsreels per week.  </w:t>
      </w:r>
    </w:p>
    <w:p w14:paraId="44E7D0CD" w14:textId="25A4E10D" w:rsidR="00102961" w:rsidRPr="002F7419" w:rsidRDefault="00102961" w:rsidP="007A620C">
      <w:pPr>
        <w:pStyle w:val="Corpotesto"/>
        <w:rPr>
          <w:lang w:val="en-US"/>
        </w:rPr>
      </w:pPr>
      <w:r w:rsidRPr="002F7419">
        <w:rPr>
          <w:lang w:val="en-US"/>
        </w:rPr>
        <w:t xml:space="preserve">From the end of 1927 everyone in film industry though that sound was not a simple </w:t>
      </w:r>
      <w:r w:rsidR="001B4D5E" w:rsidRPr="002F7419">
        <w:rPr>
          <w:lang w:val="en-US"/>
        </w:rPr>
        <w:t>fashion,</w:t>
      </w:r>
      <w:r w:rsidRPr="002F7419">
        <w:rPr>
          <w:lang w:val="en-US"/>
        </w:rPr>
        <w:t xml:space="preserve"> but it was there to stay and in the following years it was able to attract and do big business.</w:t>
      </w:r>
    </w:p>
    <w:p w14:paraId="0C421CEC" w14:textId="06C24570" w:rsidR="00102961" w:rsidRPr="002F7419" w:rsidRDefault="00102961" w:rsidP="007A620C">
      <w:pPr>
        <w:pStyle w:val="Corpotesto"/>
        <w:rPr>
          <w:lang w:val="en-US"/>
        </w:rPr>
      </w:pPr>
      <w:r w:rsidRPr="002F7419">
        <w:rPr>
          <w:lang w:val="en-US"/>
        </w:rPr>
        <w:t xml:space="preserve">In 1929 three quarters of all films made in Hollywood were released with </w:t>
      </w:r>
      <w:r w:rsidR="001B4D5E" w:rsidRPr="002F7419">
        <w:rPr>
          <w:lang w:val="en-US"/>
        </w:rPr>
        <w:t>pre-recorded</w:t>
      </w:r>
      <w:r w:rsidRPr="002F7419">
        <w:rPr>
          <w:lang w:val="en-US"/>
        </w:rPr>
        <w:t xml:space="preserve"> sound.</w:t>
      </w:r>
    </w:p>
    <w:p w14:paraId="5F5C320B" w14:textId="1483B59E" w:rsidR="00102961" w:rsidRPr="002F7419" w:rsidRDefault="00102961" w:rsidP="007A620C">
      <w:pPr>
        <w:pStyle w:val="Corpotesto"/>
        <w:rPr>
          <w:lang w:val="en-US"/>
        </w:rPr>
      </w:pPr>
      <w:r w:rsidRPr="002F7419">
        <w:rPr>
          <w:lang w:val="en-US"/>
        </w:rPr>
        <w:t>It must be said that when the Great Depression started in 1929 Hollywood was able to survive thanks to audio implementation which pushed the audiences to come in droves to see the talkies.</w:t>
      </w:r>
    </w:p>
    <w:p w14:paraId="6EF8C58E" w14:textId="77777777" w:rsidR="00102961" w:rsidRPr="002F7419" w:rsidRDefault="00102961" w:rsidP="00F95B5D">
      <w:pPr>
        <w:pStyle w:val="Corpotesto"/>
        <w:jc w:val="left"/>
        <w:rPr>
          <w:lang w:val="en-US"/>
        </w:rPr>
      </w:pPr>
    </w:p>
    <w:p w14:paraId="58BFD890" w14:textId="0316B25D" w:rsidR="00102961" w:rsidRPr="002F7419" w:rsidRDefault="00102961" w:rsidP="007A620C">
      <w:pPr>
        <w:pStyle w:val="Corpotesto"/>
        <w:rPr>
          <w:lang w:val="en-US"/>
        </w:rPr>
      </w:pPr>
      <w:r w:rsidRPr="002F7419">
        <w:rPr>
          <w:lang w:val="en-US"/>
        </w:rPr>
        <w:t>The period that goes from 1927 to 1950s or early 60s is considere</w:t>
      </w:r>
      <w:r w:rsidR="00610C74">
        <w:rPr>
          <w:lang w:val="en-US"/>
        </w:rPr>
        <w:t>d</w:t>
      </w:r>
      <w:r w:rsidRPr="002F7419">
        <w:rPr>
          <w:lang w:val="en-US"/>
        </w:rPr>
        <w:t xml:space="preserve"> the </w:t>
      </w:r>
      <w:r w:rsidR="00825FD7" w:rsidRPr="002F7419">
        <w:rPr>
          <w:lang w:val="en-US"/>
        </w:rPr>
        <w:t>‘</w:t>
      </w:r>
      <w:r w:rsidRPr="002F7419">
        <w:rPr>
          <w:lang w:val="en-US"/>
        </w:rPr>
        <w:t>Golden Era</w:t>
      </w:r>
      <w:r w:rsidR="00825FD7" w:rsidRPr="002F7419">
        <w:rPr>
          <w:lang w:val="en-US"/>
        </w:rPr>
        <w:t>’</w:t>
      </w:r>
      <w:r w:rsidRPr="002F7419">
        <w:rPr>
          <w:lang w:val="en-US"/>
        </w:rPr>
        <w:t xml:space="preserve"> (or the </w:t>
      </w:r>
      <w:r w:rsidR="00825FD7" w:rsidRPr="002F7419">
        <w:rPr>
          <w:lang w:val="en-US"/>
        </w:rPr>
        <w:t>‘</w:t>
      </w:r>
      <w:r w:rsidRPr="002F7419">
        <w:rPr>
          <w:lang w:val="en-US"/>
        </w:rPr>
        <w:t>Studio Age</w:t>
      </w:r>
      <w:r w:rsidR="00825FD7" w:rsidRPr="002F7419">
        <w:rPr>
          <w:lang w:val="en-US"/>
        </w:rPr>
        <w:t>’</w:t>
      </w:r>
      <w:r w:rsidRPr="002F7419">
        <w:rPr>
          <w:lang w:val="en-US"/>
        </w:rPr>
        <w:t>) of Hollywood and this lasted till 1948 when the first Supreme Court Case United States vs Paramount took place.</w:t>
      </w:r>
    </w:p>
    <w:p w14:paraId="52E3EF71" w14:textId="77777777" w:rsidR="00102961" w:rsidRPr="002F7419" w:rsidRDefault="00102961" w:rsidP="007A620C">
      <w:pPr>
        <w:pStyle w:val="Corpotesto"/>
        <w:rPr>
          <w:lang w:val="en-US"/>
        </w:rPr>
      </w:pPr>
      <w:r w:rsidRPr="002F7419">
        <w:rPr>
          <w:lang w:val="en-US"/>
        </w:rPr>
        <w:lastRenderedPageBreak/>
        <w:t>This ended the studios control over their own theatre that was considered by the Court a practice on an illegal vertical monopoly.</w:t>
      </w:r>
    </w:p>
    <w:p w14:paraId="0D65A7CF" w14:textId="378EC1D4" w:rsidR="00102961" w:rsidRPr="002F7419" w:rsidRDefault="00102961" w:rsidP="007A620C">
      <w:pPr>
        <w:pStyle w:val="Corpotesto"/>
        <w:rPr>
          <w:lang w:val="en-US"/>
        </w:rPr>
      </w:pPr>
      <w:r w:rsidRPr="002F7419">
        <w:rPr>
          <w:lang w:val="en-US"/>
        </w:rPr>
        <w:t xml:space="preserve">After that a big problem came across the film industry: </w:t>
      </w:r>
      <w:r w:rsidR="00825FD7" w:rsidRPr="002F7419">
        <w:rPr>
          <w:lang w:val="en-US"/>
        </w:rPr>
        <w:t>T</w:t>
      </w:r>
      <w:r w:rsidRPr="002F7419">
        <w:rPr>
          <w:lang w:val="en-US"/>
        </w:rPr>
        <w:t>elevision.</w:t>
      </w:r>
    </w:p>
    <w:p w14:paraId="0FE356F1" w14:textId="612F77AC" w:rsidR="00102961" w:rsidRPr="002F7419" w:rsidRDefault="00102961" w:rsidP="007A620C">
      <w:pPr>
        <w:pStyle w:val="Corpotesto"/>
        <w:rPr>
          <w:lang w:val="en-US"/>
        </w:rPr>
      </w:pPr>
      <w:r w:rsidRPr="002F7419">
        <w:rPr>
          <w:lang w:val="en-US"/>
        </w:rPr>
        <w:t>The launch on the market of this new device resulted in a fall of cinema attractive because people prefe</w:t>
      </w:r>
      <w:r w:rsidR="00610C74">
        <w:rPr>
          <w:lang w:val="en-US"/>
        </w:rPr>
        <w:t>r</w:t>
      </w:r>
      <w:r w:rsidRPr="002F7419">
        <w:rPr>
          <w:lang w:val="en-US"/>
        </w:rPr>
        <w:t>red to catch their shows on television than make it out to the theatres.</w:t>
      </w:r>
    </w:p>
    <w:p w14:paraId="3445374B" w14:textId="467813EC" w:rsidR="00102961" w:rsidRPr="002F7419" w:rsidRDefault="00102961" w:rsidP="007A620C">
      <w:pPr>
        <w:pStyle w:val="Corpotesto"/>
        <w:rPr>
          <w:lang w:val="en-US"/>
        </w:rPr>
      </w:pPr>
      <w:r w:rsidRPr="002F7419">
        <w:rPr>
          <w:lang w:val="en-US"/>
        </w:rPr>
        <w:t>Cinema Industry had to find some countermeasures to give the audience an experience they couldn’t get at home</w:t>
      </w:r>
      <w:r w:rsidR="00451518">
        <w:rPr>
          <w:lang w:val="en-US"/>
        </w:rPr>
        <w:t>,</w:t>
      </w:r>
      <w:r w:rsidRPr="002F7419">
        <w:rPr>
          <w:lang w:val="en-US"/>
        </w:rPr>
        <w:t xml:space="preserve"> so this became the era of Widescreen Aspect Radio and huge projections alongside with the creation of Immersive feel of multitrack sound.</w:t>
      </w:r>
    </w:p>
    <w:p w14:paraId="5E671382" w14:textId="1B6DDD04" w:rsidR="00102961" w:rsidRPr="002F7419" w:rsidRDefault="00102961" w:rsidP="007A620C">
      <w:pPr>
        <w:pStyle w:val="Corpotesto"/>
        <w:rPr>
          <w:lang w:val="en-US"/>
        </w:rPr>
      </w:pPr>
      <w:r w:rsidRPr="002F7419">
        <w:rPr>
          <w:lang w:val="en-US"/>
        </w:rPr>
        <w:t>Till now the sound in cinema was in mono</w:t>
      </w:r>
      <w:r w:rsidR="00610C74">
        <w:rPr>
          <w:lang w:val="en-US"/>
        </w:rPr>
        <w:t xml:space="preserve"> </w:t>
      </w:r>
      <w:r w:rsidRPr="002F7419">
        <w:rPr>
          <w:lang w:val="en-US"/>
        </w:rPr>
        <w:t>format and the first m</w:t>
      </w:r>
      <w:r w:rsidR="00610C74">
        <w:rPr>
          <w:lang w:val="en-US"/>
        </w:rPr>
        <w:t>u</w:t>
      </w:r>
      <w:r w:rsidRPr="002F7419">
        <w:rPr>
          <w:lang w:val="en-US"/>
        </w:rPr>
        <w:t>ltichannel recordings were made with Fantasound in 1940’s Fantasia from Walt Disney.</w:t>
      </w:r>
    </w:p>
    <w:p w14:paraId="33644535" w14:textId="77777777" w:rsidR="00102961" w:rsidRPr="002F7419" w:rsidRDefault="00102961" w:rsidP="007A620C">
      <w:pPr>
        <w:pStyle w:val="Corpotesto"/>
        <w:rPr>
          <w:lang w:val="en-US"/>
        </w:rPr>
      </w:pPr>
      <w:r w:rsidRPr="002F7419">
        <w:rPr>
          <w:lang w:val="en-US"/>
        </w:rPr>
        <w:t>But it was too expensive.</w:t>
      </w:r>
    </w:p>
    <w:p w14:paraId="28BFDA12" w14:textId="3F32A009" w:rsidR="00102961" w:rsidRPr="002F7419" w:rsidRDefault="00102961" w:rsidP="007A620C">
      <w:pPr>
        <w:pStyle w:val="Corpotesto"/>
        <w:rPr>
          <w:lang w:val="en-US"/>
        </w:rPr>
      </w:pPr>
      <w:r w:rsidRPr="002F7419">
        <w:rPr>
          <w:lang w:val="en-US"/>
        </w:rPr>
        <w:t>So</w:t>
      </w:r>
      <w:r w:rsidR="00451518">
        <w:rPr>
          <w:lang w:val="en-US"/>
        </w:rPr>
        <w:t>,</w:t>
      </w:r>
      <w:r w:rsidRPr="002F7419">
        <w:rPr>
          <w:lang w:val="en-US"/>
        </w:rPr>
        <w:t xml:space="preserve"> they came up with Cinerama (fig. 8) in 1952 that used three film strips to create </w:t>
      </w:r>
      <w:r w:rsidR="001B4D5E" w:rsidRPr="002F7419">
        <w:rPr>
          <w:lang w:val="en-US"/>
        </w:rPr>
        <w:t>a</w:t>
      </w:r>
      <w:r w:rsidRPr="002F7419">
        <w:rPr>
          <w:lang w:val="en-US"/>
        </w:rPr>
        <w:t xml:space="preserve"> 146 degree</w:t>
      </w:r>
      <w:r w:rsidR="003B7B8E">
        <w:rPr>
          <w:lang w:val="en-US"/>
        </w:rPr>
        <w:t>s</w:t>
      </w:r>
      <w:r w:rsidRPr="002F7419">
        <w:rPr>
          <w:lang w:val="en-US"/>
        </w:rPr>
        <w:t xml:space="preserve"> field of view and a total of 7 audio channels recorded magn</w:t>
      </w:r>
      <w:r w:rsidR="00610C74">
        <w:rPr>
          <w:lang w:val="en-US"/>
        </w:rPr>
        <w:t>e</w:t>
      </w:r>
      <w:r w:rsidRPr="002F7419">
        <w:rPr>
          <w:lang w:val="en-US"/>
        </w:rPr>
        <w:t>tically onto the film strips.</w:t>
      </w:r>
    </w:p>
    <w:p w14:paraId="631DB9E1" w14:textId="4B863A6B" w:rsidR="00102961" w:rsidRPr="002F7419" w:rsidRDefault="00825FD7" w:rsidP="007A620C">
      <w:pPr>
        <w:pStyle w:val="Corpotesto"/>
        <w:rPr>
          <w:lang w:val="en-US"/>
        </w:rPr>
      </w:pPr>
      <w:r w:rsidRPr="002F7419">
        <w:rPr>
          <w:lang w:val="en-US"/>
        </w:rPr>
        <w:t>Five</w:t>
      </w:r>
      <w:r w:rsidR="00102961" w:rsidRPr="002F7419">
        <w:rPr>
          <w:lang w:val="en-US"/>
        </w:rPr>
        <w:t xml:space="preserve"> loudspeaker</w:t>
      </w:r>
      <w:r w:rsidR="00451518">
        <w:rPr>
          <w:lang w:val="en-US"/>
        </w:rPr>
        <w:t>s</w:t>
      </w:r>
      <w:r w:rsidR="00102961" w:rsidRPr="002F7419">
        <w:rPr>
          <w:lang w:val="en-US"/>
        </w:rPr>
        <w:t xml:space="preserve"> behind the screen and </w:t>
      </w:r>
      <w:r w:rsidRPr="002F7419">
        <w:rPr>
          <w:lang w:val="en-US"/>
        </w:rPr>
        <w:t>two</w:t>
      </w:r>
      <w:r w:rsidR="00102961" w:rsidRPr="002F7419">
        <w:rPr>
          <w:lang w:val="en-US"/>
        </w:rPr>
        <w:t xml:space="preserve"> placed in the rear for surround sound. </w:t>
      </w:r>
    </w:p>
    <w:p w14:paraId="0670E8AC" w14:textId="7E71E73C" w:rsidR="00102961" w:rsidRPr="002F7419" w:rsidRDefault="00102961" w:rsidP="00F95B5D">
      <w:pPr>
        <w:pStyle w:val="Corpotesto"/>
        <w:jc w:val="left"/>
        <w:rPr>
          <w:lang w:val="en-US"/>
        </w:rPr>
      </w:pPr>
    </w:p>
    <w:p w14:paraId="349AD298" w14:textId="72C0D717" w:rsidR="00102961" w:rsidRPr="002F7419" w:rsidRDefault="00151D7E" w:rsidP="00F95B5D">
      <w:pPr>
        <w:pStyle w:val="Corpotesto"/>
        <w:jc w:val="left"/>
        <w:rPr>
          <w:lang w:val="en-US"/>
        </w:rPr>
      </w:pPr>
      <w:r>
        <w:rPr>
          <w:noProof/>
        </w:rPr>
        <w:drawing>
          <wp:anchor distT="0" distB="0" distL="114300" distR="114300" simplePos="0" relativeHeight="251720704" behindDoc="0" locked="0" layoutInCell="1" allowOverlap="1" wp14:anchorId="5537FD9B" wp14:editId="6B087594">
            <wp:simplePos x="0" y="0"/>
            <wp:positionH relativeFrom="margin">
              <wp:align>center</wp:align>
            </wp:positionH>
            <wp:positionV relativeFrom="paragraph">
              <wp:posOffset>94327</wp:posOffset>
            </wp:positionV>
            <wp:extent cx="2895600" cy="2842260"/>
            <wp:effectExtent l="0" t="0" r="0" b="0"/>
            <wp:wrapSquare wrapText="bothSides"/>
            <wp:docPr id="79" name="Immagin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895600" cy="2842260"/>
                    </a:xfrm>
                    <a:prstGeom prst="rect">
                      <a:avLst/>
                    </a:prstGeom>
                    <a:noFill/>
                    <a:ln>
                      <a:noFill/>
                    </a:ln>
                  </pic:spPr>
                </pic:pic>
              </a:graphicData>
            </a:graphic>
          </wp:anchor>
        </w:drawing>
      </w:r>
    </w:p>
    <w:p w14:paraId="328DEF54" w14:textId="1D481C42" w:rsidR="00102961" w:rsidRPr="002F7419" w:rsidRDefault="00102961" w:rsidP="00F95B5D">
      <w:pPr>
        <w:pStyle w:val="Corpotesto"/>
        <w:jc w:val="left"/>
        <w:rPr>
          <w:lang w:val="en-US"/>
        </w:rPr>
      </w:pPr>
    </w:p>
    <w:p w14:paraId="0A2348C1" w14:textId="77777777" w:rsidR="00102961" w:rsidRPr="002F7419" w:rsidRDefault="00102961" w:rsidP="00F95B5D">
      <w:pPr>
        <w:pStyle w:val="Corpotesto"/>
        <w:jc w:val="left"/>
        <w:rPr>
          <w:lang w:val="en-US"/>
        </w:rPr>
      </w:pPr>
    </w:p>
    <w:p w14:paraId="06AAC26C" w14:textId="77777777" w:rsidR="00102961" w:rsidRPr="002F7419" w:rsidRDefault="00102961" w:rsidP="00F95B5D">
      <w:pPr>
        <w:pStyle w:val="Corpotesto"/>
        <w:jc w:val="left"/>
        <w:rPr>
          <w:lang w:val="en-US"/>
        </w:rPr>
      </w:pPr>
    </w:p>
    <w:p w14:paraId="5FF16673" w14:textId="77777777" w:rsidR="00102961" w:rsidRPr="002F7419" w:rsidRDefault="00102961" w:rsidP="00F95B5D">
      <w:pPr>
        <w:pStyle w:val="Corpotesto"/>
        <w:jc w:val="left"/>
        <w:rPr>
          <w:lang w:val="en-US"/>
        </w:rPr>
      </w:pPr>
    </w:p>
    <w:p w14:paraId="4AF432FA" w14:textId="77777777" w:rsidR="00102961" w:rsidRPr="002F7419" w:rsidRDefault="00102961" w:rsidP="00F95B5D">
      <w:pPr>
        <w:pStyle w:val="Corpotesto"/>
        <w:jc w:val="left"/>
        <w:rPr>
          <w:lang w:val="en-US"/>
        </w:rPr>
      </w:pPr>
    </w:p>
    <w:p w14:paraId="15547B90" w14:textId="77777777" w:rsidR="00102961" w:rsidRPr="002F7419" w:rsidRDefault="00102961" w:rsidP="00F95B5D">
      <w:pPr>
        <w:pStyle w:val="Corpotesto"/>
        <w:jc w:val="left"/>
        <w:rPr>
          <w:lang w:val="en-US"/>
        </w:rPr>
      </w:pPr>
    </w:p>
    <w:p w14:paraId="6514F583" w14:textId="77777777" w:rsidR="00102961" w:rsidRPr="002F7419" w:rsidRDefault="00102961" w:rsidP="00F95B5D">
      <w:pPr>
        <w:pStyle w:val="Corpotesto"/>
        <w:jc w:val="left"/>
        <w:rPr>
          <w:lang w:val="en-US"/>
        </w:rPr>
      </w:pPr>
    </w:p>
    <w:p w14:paraId="701B9740" w14:textId="77777777" w:rsidR="00102961" w:rsidRPr="002F7419" w:rsidRDefault="00102961" w:rsidP="00F95B5D">
      <w:pPr>
        <w:pStyle w:val="Corpotesto"/>
        <w:jc w:val="left"/>
        <w:rPr>
          <w:lang w:val="en-US"/>
        </w:rPr>
      </w:pPr>
    </w:p>
    <w:p w14:paraId="6D866B55" w14:textId="77777777" w:rsidR="00102961" w:rsidRPr="002F7419" w:rsidRDefault="00102961" w:rsidP="00F95B5D">
      <w:pPr>
        <w:pStyle w:val="Corpotesto"/>
        <w:jc w:val="left"/>
        <w:rPr>
          <w:lang w:val="en-US"/>
        </w:rPr>
      </w:pPr>
    </w:p>
    <w:p w14:paraId="58D08A19" w14:textId="679FE2B7" w:rsidR="00102961" w:rsidRPr="002F7419" w:rsidRDefault="00102961" w:rsidP="00F95B5D">
      <w:pPr>
        <w:pStyle w:val="Corpotesto"/>
        <w:jc w:val="left"/>
        <w:rPr>
          <w:lang w:val="en-US"/>
        </w:rPr>
      </w:pPr>
    </w:p>
    <w:p w14:paraId="534EC26A" w14:textId="7BC96629" w:rsidR="00102961" w:rsidRPr="002F7419" w:rsidRDefault="00151D7E" w:rsidP="00F95B5D">
      <w:pPr>
        <w:pStyle w:val="Corpotesto"/>
        <w:jc w:val="left"/>
        <w:rPr>
          <w:lang w:val="en-US"/>
        </w:rPr>
      </w:pPr>
      <w:r>
        <w:rPr>
          <w:noProof/>
        </w:rPr>
        <mc:AlternateContent>
          <mc:Choice Requires="wps">
            <w:drawing>
              <wp:anchor distT="0" distB="0" distL="114300" distR="114300" simplePos="0" relativeHeight="251721728" behindDoc="0" locked="0" layoutInCell="1" allowOverlap="1" wp14:anchorId="56CA0B1C" wp14:editId="7861315F">
                <wp:simplePos x="0" y="0"/>
                <wp:positionH relativeFrom="margin">
                  <wp:align>center</wp:align>
                </wp:positionH>
                <wp:positionV relativeFrom="paragraph">
                  <wp:posOffset>319001</wp:posOffset>
                </wp:positionV>
                <wp:extent cx="2895600" cy="635"/>
                <wp:effectExtent l="0" t="0" r="0" b="1905"/>
                <wp:wrapSquare wrapText="bothSides"/>
                <wp:docPr id="80" name="Casella di testo 80"/>
                <wp:cNvGraphicFramePr/>
                <a:graphic xmlns:a="http://schemas.openxmlformats.org/drawingml/2006/main">
                  <a:graphicData uri="http://schemas.microsoft.com/office/word/2010/wordprocessingShape">
                    <wps:wsp>
                      <wps:cNvSpPr txBox="1"/>
                      <wps:spPr>
                        <a:xfrm>
                          <a:off x="0" y="0"/>
                          <a:ext cx="2895600" cy="635"/>
                        </a:xfrm>
                        <a:prstGeom prst="rect">
                          <a:avLst/>
                        </a:prstGeom>
                        <a:solidFill>
                          <a:prstClr val="white"/>
                        </a:solidFill>
                        <a:ln>
                          <a:noFill/>
                        </a:ln>
                      </wps:spPr>
                      <wps:txbx>
                        <w:txbxContent>
                          <w:p w14:paraId="0E8962F7" w14:textId="65F5707A" w:rsidR="00B5571E" w:rsidRPr="005F179C" w:rsidRDefault="00B5571E" w:rsidP="00102961">
                            <w:pPr>
                              <w:pStyle w:val="Didascalia"/>
                              <w:rPr>
                                <w:noProof/>
                                <w:sz w:val="18"/>
                                <w:szCs w:val="18"/>
                              </w:rPr>
                            </w:pPr>
                            <w:r w:rsidRPr="005F179C">
                              <w:rPr>
                                <w:sz w:val="18"/>
                                <w:szCs w:val="18"/>
                              </w:rPr>
                              <w:t>Figur</w:t>
                            </w:r>
                            <w:r>
                              <w:rPr>
                                <w:sz w:val="18"/>
                                <w:szCs w:val="18"/>
                              </w:rPr>
                              <w:t>e 7</w:t>
                            </w:r>
                            <w:r w:rsidRPr="005F179C">
                              <w:rPr>
                                <w:sz w:val="18"/>
                                <w:szCs w:val="18"/>
                              </w:rPr>
                              <w:t>: Cinerama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6CA0B1C" id="Casella di testo 80" o:spid="_x0000_s1032" type="#_x0000_t202" style="position:absolute;margin-left:0;margin-top:25.1pt;width:228pt;height:.05pt;z-index:251721728;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" stroked="f">
                <v:textbox style="mso-fit-shape-to-text:t" inset="0,0,0,0">
                  <w:txbxContent>
                    <w:p w14:paraId="0E8962F7" w14:textId="65F5707A" w:rsidR="00B5571E" w:rsidRPr="005F179C" w:rsidRDefault="00B5571E" w:rsidP="00102961">
                      <w:pPr>
                        <w:pStyle w:val="Didascalia"/>
                        <w:rPr>
                          <w:noProof/>
                          <w:sz w:val="18"/>
                          <w:szCs w:val="18"/>
                        </w:rPr>
                      </w:pPr>
                      <w:r w:rsidRPr="005F179C">
                        <w:rPr>
                          <w:sz w:val="18"/>
                          <w:szCs w:val="18"/>
                        </w:rPr>
                        <w:t>Figur</w:t>
                      </w:r>
                      <w:r>
                        <w:rPr>
                          <w:sz w:val="18"/>
                          <w:szCs w:val="18"/>
                        </w:rPr>
                        <w:t>e 7</w:t>
                      </w:r>
                      <w:r w:rsidRPr="005F179C">
                        <w:rPr>
                          <w:sz w:val="18"/>
                          <w:szCs w:val="18"/>
                        </w:rPr>
                        <w:t>: Cinerama</w:t>
                      </w:r>
                    </w:p>
                  </w:txbxContent>
                </v:textbox>
                <w10:wrap type="square" anchorx="margin"/>
              </v:shape>
            </w:pict>
          </mc:Fallback>
        </mc:AlternateContent>
      </w:r>
    </w:p>
    <w:p w14:paraId="0F85347A" w14:textId="77777777" w:rsidR="00102961" w:rsidRPr="002F7419" w:rsidRDefault="00102961" w:rsidP="007A620C">
      <w:pPr>
        <w:pStyle w:val="Corpotesto"/>
        <w:rPr>
          <w:lang w:val="en-US"/>
        </w:rPr>
      </w:pPr>
      <w:r w:rsidRPr="002F7419">
        <w:rPr>
          <w:lang w:val="en-US"/>
        </w:rPr>
        <w:lastRenderedPageBreak/>
        <w:t>The 70mm could carry 6 channels but problems so the standard became the mono 35 mm strip that could carry only the mono sound.</w:t>
      </w:r>
    </w:p>
    <w:p w14:paraId="043AE93E" w14:textId="77777777" w:rsidR="00102961" w:rsidRPr="002F7419" w:rsidRDefault="00102961" w:rsidP="007A620C">
      <w:pPr>
        <w:pStyle w:val="Corpotesto"/>
        <w:rPr>
          <w:lang w:val="en-US"/>
        </w:rPr>
      </w:pPr>
    </w:p>
    <w:p w14:paraId="6312967C" w14:textId="10BB9D97" w:rsidR="00102961" w:rsidRPr="002F7419" w:rsidRDefault="00102961" w:rsidP="007A620C">
      <w:pPr>
        <w:rPr>
          <w:lang w:val="en-US"/>
        </w:rPr>
      </w:pPr>
      <w:r w:rsidRPr="002F7419">
        <w:rPr>
          <w:lang w:val="en-US"/>
        </w:rPr>
        <w:t xml:space="preserve">In 1938 the Academy essentially standardized a frequency response - a sort of </w:t>
      </w:r>
      <w:r w:rsidR="001B4D5E" w:rsidRPr="002F7419">
        <w:rPr>
          <w:lang w:val="en-US"/>
        </w:rPr>
        <w:t>worst-case</w:t>
      </w:r>
      <w:r w:rsidRPr="002F7419">
        <w:rPr>
          <w:lang w:val="en-US"/>
        </w:rPr>
        <w:t xml:space="preserve"> scenario which all sound mixing stages would be calibrated to so that sound editors knew what their mix would sound like even in the least capable theaters. </w:t>
      </w:r>
    </w:p>
    <w:p w14:paraId="755F7175" w14:textId="77777777" w:rsidR="007A620C" w:rsidRPr="002F7419" w:rsidRDefault="007A620C" w:rsidP="007A620C">
      <w:pPr>
        <w:rPr>
          <w:lang w:val="en-US"/>
        </w:rPr>
      </w:pPr>
    </w:p>
    <w:p w14:paraId="5CA37C8A" w14:textId="24CB1E49" w:rsidR="007A620C" w:rsidRPr="002F7419" w:rsidRDefault="007A620C" w:rsidP="00250847">
      <w:pPr>
        <w:jc w:val="center"/>
        <w:rPr>
          <w:lang w:val="en-US"/>
        </w:rPr>
      </w:pPr>
      <w:r>
        <w:rPr>
          <w:noProof/>
        </w:rPr>
        <w:drawing>
          <wp:inline distT="0" distB="0" distL="0" distR="0" wp14:anchorId="7D5AB1A7" wp14:editId="28E2EDD7">
            <wp:extent cx="3893820" cy="1717040"/>
            <wp:effectExtent l="0" t="0" r="0" b="0"/>
            <wp:docPr id="83" name="Immagin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893820" cy="1717040"/>
                    </a:xfrm>
                    <a:prstGeom prst="rect">
                      <a:avLst/>
                    </a:prstGeom>
                    <a:noFill/>
                    <a:ln>
                      <a:noFill/>
                    </a:ln>
                  </pic:spPr>
                </pic:pic>
              </a:graphicData>
            </a:graphic>
          </wp:inline>
        </w:drawing>
      </w:r>
    </w:p>
    <w:p w14:paraId="64273F8F" w14:textId="434EA98F" w:rsidR="007A620C" w:rsidRPr="002F7419" w:rsidRDefault="00250847" w:rsidP="007A620C">
      <w:pPr>
        <w:rPr>
          <w:lang w:val="en-US"/>
        </w:rPr>
      </w:pPr>
      <w:r>
        <w:rPr>
          <w:noProof/>
        </w:rPr>
        <mc:AlternateContent>
          <mc:Choice Requires="wps">
            <w:drawing>
              <wp:anchor distT="0" distB="0" distL="114300" distR="114300" simplePos="0" relativeHeight="251725824" behindDoc="0" locked="0" layoutInCell="1" allowOverlap="1" wp14:anchorId="0C79A720" wp14:editId="3BCBAD9D">
                <wp:simplePos x="0" y="0"/>
                <wp:positionH relativeFrom="margin">
                  <wp:align>center</wp:align>
                </wp:positionH>
                <wp:positionV relativeFrom="paragraph">
                  <wp:posOffset>114089</wp:posOffset>
                </wp:positionV>
                <wp:extent cx="3878580" cy="635"/>
                <wp:effectExtent l="0" t="0" r="7620" b="1905"/>
                <wp:wrapSquare wrapText="bothSides"/>
                <wp:docPr id="84" name="Casella di testo 84"/>
                <wp:cNvGraphicFramePr/>
                <a:graphic xmlns:a="http://schemas.openxmlformats.org/drawingml/2006/main">
                  <a:graphicData uri="http://schemas.microsoft.com/office/word/2010/wordprocessingShape">
                    <wps:wsp>
                      <wps:cNvSpPr txBox="1"/>
                      <wps:spPr>
                        <a:xfrm>
                          <a:off x="0" y="0"/>
                          <a:ext cx="3878580" cy="635"/>
                        </a:xfrm>
                        <a:prstGeom prst="rect">
                          <a:avLst/>
                        </a:prstGeom>
                        <a:solidFill>
                          <a:prstClr val="white"/>
                        </a:solidFill>
                        <a:ln>
                          <a:noFill/>
                        </a:ln>
                      </wps:spPr>
                      <wps:txbx>
                        <w:txbxContent>
                          <w:p w14:paraId="47A6521B" w14:textId="5C34667F" w:rsidR="00B5571E" w:rsidRPr="007D39B1" w:rsidRDefault="00B5571E" w:rsidP="00102961">
                            <w:pPr>
                              <w:pStyle w:val="Didascalia"/>
                              <w:rPr>
                                <w:noProof/>
                                <w:sz w:val="18"/>
                                <w:szCs w:val="18"/>
                              </w:rPr>
                            </w:pPr>
                            <w:r w:rsidRPr="007D39B1">
                              <w:rPr>
                                <w:sz w:val="18"/>
                                <w:szCs w:val="18"/>
                              </w:rPr>
                              <w:t>Figur</w:t>
                            </w:r>
                            <w:r>
                              <w:rPr>
                                <w:sz w:val="18"/>
                                <w:szCs w:val="18"/>
                              </w:rPr>
                              <w:t>e 8</w:t>
                            </w:r>
                            <w:r w:rsidRPr="007D39B1">
                              <w:rPr>
                                <w:sz w:val="18"/>
                                <w:szCs w:val="18"/>
                              </w:rPr>
                              <w:t>: Academy Curve (1937)</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C79A720" id="Casella di testo 84" o:spid="_x0000_s1033" type="#_x0000_t202" style="position:absolute;left:0;text-align:left;margin-left:0;margin-top:9pt;width:305.4pt;height:.05pt;z-index:251725824;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" stroked="f">
                <v:textbox style="mso-fit-shape-to-text:t" inset="0,0,0,0">
                  <w:txbxContent>
                    <w:p w14:paraId="47A6521B" w14:textId="5C34667F" w:rsidR="00B5571E" w:rsidRPr="007D39B1" w:rsidRDefault="00B5571E" w:rsidP="00102961">
                      <w:pPr>
                        <w:pStyle w:val="Didascalia"/>
                        <w:rPr>
                          <w:noProof/>
                          <w:sz w:val="18"/>
                          <w:szCs w:val="18"/>
                        </w:rPr>
                      </w:pPr>
                      <w:r w:rsidRPr="007D39B1">
                        <w:rPr>
                          <w:sz w:val="18"/>
                          <w:szCs w:val="18"/>
                        </w:rPr>
                        <w:t>Figur</w:t>
                      </w:r>
                      <w:r>
                        <w:rPr>
                          <w:sz w:val="18"/>
                          <w:szCs w:val="18"/>
                        </w:rPr>
                        <w:t>e 8</w:t>
                      </w:r>
                      <w:r w:rsidRPr="007D39B1">
                        <w:rPr>
                          <w:sz w:val="18"/>
                          <w:szCs w:val="18"/>
                        </w:rPr>
                        <w:t>: Academy Curve (1937)</w:t>
                      </w:r>
                    </w:p>
                  </w:txbxContent>
                </v:textbox>
                <w10:wrap type="square" anchorx="margin"/>
              </v:shape>
            </w:pict>
          </mc:Fallback>
        </mc:AlternateContent>
      </w:r>
    </w:p>
    <w:p w14:paraId="2AB5D678" w14:textId="0BAE931E" w:rsidR="007A620C" w:rsidRPr="002F7419" w:rsidRDefault="007A620C" w:rsidP="007A620C">
      <w:pPr>
        <w:rPr>
          <w:lang w:val="en-US"/>
        </w:rPr>
      </w:pPr>
    </w:p>
    <w:p w14:paraId="5B23FE45" w14:textId="1F558D72" w:rsidR="00102961" w:rsidRPr="002F7419" w:rsidRDefault="00102961" w:rsidP="007A620C">
      <w:pPr>
        <w:rPr>
          <w:lang w:val="en-US"/>
        </w:rPr>
      </w:pPr>
      <w:r w:rsidRPr="002F7419">
        <w:rPr>
          <w:lang w:val="en-US"/>
        </w:rPr>
        <w:t>Theaters with good sound setups would have to handicap their setups to match this Academy Curve.</w:t>
      </w:r>
    </w:p>
    <w:p w14:paraId="0EDE7423" w14:textId="777BF95A" w:rsidR="00102961" w:rsidRPr="002F7419" w:rsidRDefault="00102961" w:rsidP="007A620C">
      <w:pPr>
        <w:rPr>
          <w:lang w:val="en-US"/>
        </w:rPr>
      </w:pPr>
      <w:r w:rsidRPr="002F7419">
        <w:rPr>
          <w:lang w:val="en-US"/>
        </w:rPr>
        <w:t>To our modern sensibilities the Academy curve killed audio fidelity</w:t>
      </w:r>
      <w:r w:rsidR="00451518">
        <w:rPr>
          <w:lang w:val="en-US"/>
        </w:rPr>
        <w:t>,</w:t>
      </w:r>
      <w:r w:rsidRPr="002F7419">
        <w:rPr>
          <w:lang w:val="en-US"/>
        </w:rPr>
        <w:t xml:space="preserve"> but it ended up </w:t>
      </w:r>
    </w:p>
    <w:p w14:paraId="071A18BE" w14:textId="46A5E0D1" w:rsidR="00102961" w:rsidRPr="002F7419" w:rsidRDefault="00102961" w:rsidP="007A620C">
      <w:pPr>
        <w:rPr>
          <w:lang w:val="en-US"/>
        </w:rPr>
      </w:pPr>
      <w:r w:rsidRPr="002F7419">
        <w:rPr>
          <w:lang w:val="en-US"/>
        </w:rPr>
        <w:t>doing one very important thing</w:t>
      </w:r>
      <w:r w:rsidR="00825FD7" w:rsidRPr="002F7419">
        <w:rPr>
          <w:lang w:val="en-US"/>
        </w:rPr>
        <w:t>:</w:t>
      </w:r>
      <w:r w:rsidRPr="002F7419">
        <w:rPr>
          <w:lang w:val="en-US"/>
        </w:rPr>
        <w:t xml:space="preserve"> it masked the high range hiss that was so prevalent in the analog recorders of the day.</w:t>
      </w:r>
    </w:p>
    <w:p w14:paraId="0F33E314" w14:textId="00CBFE77" w:rsidR="00102961" w:rsidRPr="002F7419" w:rsidRDefault="00102961" w:rsidP="007A620C">
      <w:pPr>
        <w:pStyle w:val="Corpotesto"/>
        <w:rPr>
          <w:lang w:val="en-US"/>
        </w:rPr>
      </w:pPr>
      <w:r w:rsidRPr="002F7419">
        <w:rPr>
          <w:lang w:val="en-US"/>
        </w:rPr>
        <w:t xml:space="preserve">As the music industry became more sophisticated in the 60s, recording artists turned increasingly to multi-track recordings - this </w:t>
      </w:r>
      <w:r w:rsidR="001B4D5E" w:rsidRPr="002F7419">
        <w:rPr>
          <w:lang w:val="en-US"/>
        </w:rPr>
        <w:t>high-end</w:t>
      </w:r>
      <w:r w:rsidRPr="002F7419">
        <w:rPr>
          <w:lang w:val="en-US"/>
        </w:rPr>
        <w:t xml:space="preserve"> hiss became a serious problem. </w:t>
      </w:r>
    </w:p>
    <w:p w14:paraId="549B36A1" w14:textId="0B1A9C66" w:rsidR="00102961" w:rsidRPr="002F7419" w:rsidRDefault="00102961" w:rsidP="007A620C">
      <w:pPr>
        <w:pStyle w:val="Corpotesto"/>
        <w:rPr>
          <w:lang w:val="en-US"/>
        </w:rPr>
      </w:pPr>
      <w:r w:rsidRPr="002F7419">
        <w:rPr>
          <w:lang w:val="en-US"/>
        </w:rPr>
        <w:t xml:space="preserve">If noise was bad on one channel, </w:t>
      </w:r>
      <w:r w:rsidR="001B4D5E" w:rsidRPr="002F7419">
        <w:rPr>
          <w:lang w:val="en-US"/>
        </w:rPr>
        <w:t>mixing</w:t>
      </w:r>
      <w:r w:rsidRPr="002F7419">
        <w:rPr>
          <w:lang w:val="en-US"/>
        </w:rPr>
        <w:t xml:space="preserve"> 16 channels only amplified the problem.</w:t>
      </w:r>
    </w:p>
    <w:p w14:paraId="2D1C36E3" w14:textId="407FB516" w:rsidR="007A620C" w:rsidRPr="002F7419" w:rsidRDefault="00102961" w:rsidP="007A620C">
      <w:pPr>
        <w:pStyle w:val="Corpotesto"/>
        <w:rPr>
          <w:lang w:val="en-US"/>
        </w:rPr>
      </w:pPr>
      <w:r w:rsidRPr="002F7419">
        <w:rPr>
          <w:lang w:val="en-US"/>
        </w:rPr>
        <w:t xml:space="preserve">One engineer by the name of Ray Dolby came up with a solution. </w:t>
      </w:r>
    </w:p>
    <w:p w14:paraId="7E52F13E" w14:textId="4EFDD913" w:rsidR="007A620C" w:rsidRPr="002F7419" w:rsidRDefault="007A620C" w:rsidP="007A620C">
      <w:pPr>
        <w:pStyle w:val="Corpotesto"/>
        <w:rPr>
          <w:lang w:val="en-US"/>
        </w:rPr>
      </w:pPr>
      <w:r w:rsidRPr="002F7419">
        <w:rPr>
          <w:lang w:val="en-US"/>
        </w:rPr>
        <w:t>By splitting up the input signal into frequency bands and applying compression before recording the sound onto a tape he could record a much better signal to noise ratio on the recording medium - for playback, the Dolby would reverse the compression and the result was dramatically reduced noise.</w:t>
      </w:r>
    </w:p>
    <w:p w14:paraId="1C83208C" w14:textId="5E1FDFA6" w:rsidR="00825FD7" w:rsidRPr="002F7419" w:rsidRDefault="007A620C" w:rsidP="00250847">
      <w:pPr>
        <w:pStyle w:val="Corpotesto"/>
        <w:jc w:val="center"/>
        <w:rPr>
          <w:lang w:val="en-US"/>
        </w:rPr>
      </w:pPr>
      <w:r>
        <w:rPr>
          <w:noProof/>
        </w:rPr>
        <w:lastRenderedPageBreak/>
        <w:drawing>
          <wp:inline distT="0" distB="0" distL="0" distR="0" wp14:anchorId="3DDE5B93" wp14:editId="573DF273">
            <wp:extent cx="2900045" cy="1873885"/>
            <wp:effectExtent l="0" t="0" r="0" b="0"/>
            <wp:docPr id="81" name="Immagin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900045" cy="1873885"/>
                    </a:xfrm>
                    <a:prstGeom prst="rect">
                      <a:avLst/>
                    </a:prstGeom>
                    <a:noFill/>
                    <a:ln>
                      <a:noFill/>
                    </a:ln>
                  </pic:spPr>
                </pic:pic>
              </a:graphicData>
            </a:graphic>
          </wp:inline>
        </w:drawing>
      </w:r>
    </w:p>
    <w:p w14:paraId="55A11B46" w14:textId="147E57C6" w:rsidR="007A620C" w:rsidRPr="002F7419" w:rsidRDefault="00250847" w:rsidP="007A620C">
      <w:pPr>
        <w:pStyle w:val="Corpotesto"/>
        <w:rPr>
          <w:lang w:val="en-US"/>
        </w:rPr>
      </w:pPr>
      <w:r>
        <w:rPr>
          <w:noProof/>
        </w:rPr>
        <mc:AlternateContent>
          <mc:Choice Requires="wps">
            <w:drawing>
              <wp:anchor distT="0" distB="0" distL="114300" distR="114300" simplePos="0" relativeHeight="251723776" behindDoc="0" locked="0" layoutInCell="1" allowOverlap="1" wp14:anchorId="46176A41" wp14:editId="4DF9F7DB">
                <wp:simplePos x="0" y="0"/>
                <wp:positionH relativeFrom="margin">
                  <wp:align>center</wp:align>
                </wp:positionH>
                <wp:positionV relativeFrom="paragraph">
                  <wp:posOffset>9525</wp:posOffset>
                </wp:positionV>
                <wp:extent cx="2995295" cy="635"/>
                <wp:effectExtent l="0" t="0" r="0" b="1905"/>
                <wp:wrapSquare wrapText="bothSides"/>
                <wp:docPr id="82" name="Casella di testo 82"/>
                <wp:cNvGraphicFramePr/>
                <a:graphic xmlns:a="http://schemas.openxmlformats.org/drawingml/2006/main">
                  <a:graphicData uri="http://schemas.microsoft.com/office/word/2010/wordprocessingShape">
                    <wps:wsp>
                      <wps:cNvSpPr txBox="1"/>
                      <wps:spPr>
                        <a:xfrm>
                          <a:off x="0" y="0"/>
                          <a:ext cx="2995295" cy="635"/>
                        </a:xfrm>
                        <a:prstGeom prst="rect">
                          <a:avLst/>
                        </a:prstGeom>
                        <a:solidFill>
                          <a:prstClr val="white"/>
                        </a:solidFill>
                        <a:ln>
                          <a:noFill/>
                        </a:ln>
                      </wps:spPr>
                      <wps:txbx>
                        <w:txbxContent>
                          <w:p w14:paraId="52A8AE5F" w14:textId="555481D4" w:rsidR="00B5571E" w:rsidRPr="002D5CEE" w:rsidRDefault="00B5571E" w:rsidP="00102961">
                            <w:pPr>
                              <w:pStyle w:val="Didascalia"/>
                              <w:rPr>
                                <w:noProof/>
                                <w:sz w:val="18"/>
                                <w:szCs w:val="18"/>
                              </w:rPr>
                            </w:pPr>
                            <w:r w:rsidRPr="002D5CEE">
                              <w:rPr>
                                <w:sz w:val="18"/>
                                <w:szCs w:val="18"/>
                              </w:rPr>
                              <w:t>Figur</w:t>
                            </w:r>
                            <w:r>
                              <w:rPr>
                                <w:sz w:val="18"/>
                                <w:szCs w:val="18"/>
                              </w:rPr>
                              <w:t>e 9</w:t>
                            </w:r>
                            <w:r w:rsidRPr="002D5CEE">
                              <w:rPr>
                                <w:sz w:val="18"/>
                                <w:szCs w:val="18"/>
                              </w:rPr>
                              <w:t>: Ray Dolby</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6176A41" id="Casella di testo 82" o:spid="_x0000_s1034" type="#_x0000_t202" style="position:absolute;left:0;text-align:left;margin-left:0;margin-top:.75pt;width:235.85pt;height:.05pt;z-index:251723776;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" stroked="f">
                <v:textbox style="mso-fit-shape-to-text:t" inset="0,0,0,0">
                  <w:txbxContent>
                    <w:p w14:paraId="52A8AE5F" w14:textId="555481D4" w:rsidR="00B5571E" w:rsidRPr="002D5CEE" w:rsidRDefault="00B5571E" w:rsidP="00102961">
                      <w:pPr>
                        <w:pStyle w:val="Didascalia"/>
                        <w:rPr>
                          <w:noProof/>
                          <w:sz w:val="18"/>
                          <w:szCs w:val="18"/>
                        </w:rPr>
                      </w:pPr>
                      <w:r w:rsidRPr="002D5CEE">
                        <w:rPr>
                          <w:sz w:val="18"/>
                          <w:szCs w:val="18"/>
                        </w:rPr>
                        <w:t>Figur</w:t>
                      </w:r>
                      <w:r>
                        <w:rPr>
                          <w:sz w:val="18"/>
                          <w:szCs w:val="18"/>
                        </w:rPr>
                        <w:t>e 9</w:t>
                      </w:r>
                      <w:r w:rsidRPr="002D5CEE">
                        <w:rPr>
                          <w:sz w:val="18"/>
                          <w:szCs w:val="18"/>
                        </w:rPr>
                        <w:t>: Ray Dolby</w:t>
                      </w:r>
                    </w:p>
                  </w:txbxContent>
                </v:textbox>
                <w10:wrap type="square" anchorx="margin"/>
              </v:shape>
            </w:pict>
          </mc:Fallback>
        </mc:AlternateContent>
      </w:r>
    </w:p>
    <w:p w14:paraId="3D615A49" w14:textId="58CB90C9" w:rsidR="007A620C" w:rsidRPr="002F7419" w:rsidRDefault="007A620C" w:rsidP="007A620C">
      <w:pPr>
        <w:pStyle w:val="Corpotesto"/>
        <w:rPr>
          <w:lang w:val="en-US"/>
        </w:rPr>
      </w:pPr>
    </w:p>
    <w:p w14:paraId="438ABE3F" w14:textId="47D26535" w:rsidR="00102961" w:rsidRPr="002F7419" w:rsidRDefault="00102961" w:rsidP="007A620C">
      <w:pPr>
        <w:pStyle w:val="Corpotesto"/>
        <w:rPr>
          <w:lang w:val="en-US"/>
        </w:rPr>
      </w:pPr>
      <w:r w:rsidRPr="002F7419">
        <w:rPr>
          <w:lang w:val="en-US"/>
        </w:rPr>
        <w:t xml:space="preserve">In 1971, Stanley Kubrick's </w:t>
      </w:r>
      <w:r w:rsidR="00825FD7" w:rsidRPr="002F7419">
        <w:rPr>
          <w:lang w:val="en-US"/>
        </w:rPr>
        <w:t>‘</w:t>
      </w:r>
      <w:r w:rsidRPr="002F7419">
        <w:rPr>
          <w:i/>
          <w:iCs/>
          <w:lang w:val="en-US"/>
        </w:rPr>
        <w:t>Clockwork Orange</w:t>
      </w:r>
      <w:r w:rsidR="00825FD7" w:rsidRPr="002F7419">
        <w:rPr>
          <w:lang w:val="en-US"/>
        </w:rPr>
        <w:t>’</w:t>
      </w:r>
      <w:r w:rsidRPr="002F7419">
        <w:rPr>
          <w:lang w:val="en-US"/>
        </w:rPr>
        <w:t xml:space="preserve"> would be the first film to use this Dolby noise reduction on all magnetic generations up to the print master though the final release print was an optical mono track.</w:t>
      </w:r>
    </w:p>
    <w:p w14:paraId="3CB15F30" w14:textId="77D36500" w:rsidR="00102961" w:rsidRPr="002F7419" w:rsidRDefault="00102961" w:rsidP="007A620C">
      <w:pPr>
        <w:pStyle w:val="Corpotesto"/>
        <w:rPr>
          <w:lang w:val="en-US"/>
        </w:rPr>
      </w:pPr>
    </w:p>
    <w:p w14:paraId="7B9D8847" w14:textId="77777777" w:rsidR="00102961" w:rsidRPr="002F7419" w:rsidRDefault="00102961" w:rsidP="007A620C">
      <w:pPr>
        <w:pStyle w:val="Corpotesto"/>
        <w:rPr>
          <w:lang w:val="en-US"/>
        </w:rPr>
      </w:pPr>
      <w:r w:rsidRPr="002F7419">
        <w:rPr>
          <w:lang w:val="en-US"/>
        </w:rPr>
        <w:t>Then one year later Dolby released Dolby Stereo with 4 channels encoded onto the two optical strips that run along the film (see fig. 11 and notice also the presence of digital audio in the middle of the strip).</w:t>
      </w:r>
    </w:p>
    <w:p w14:paraId="658215CF" w14:textId="77777777" w:rsidR="00102961" w:rsidRPr="002F7419" w:rsidRDefault="00102961" w:rsidP="007A620C">
      <w:pPr>
        <w:pStyle w:val="Corpotesto"/>
        <w:rPr>
          <w:lang w:val="en-US"/>
        </w:rPr>
      </w:pPr>
      <w:r w:rsidRPr="002F7419">
        <w:rPr>
          <w:lang w:val="en-US"/>
        </w:rPr>
        <w:t>These two channels were known as Left Total (Lt) and Right Total (Rt).</w:t>
      </w:r>
    </w:p>
    <w:p w14:paraId="4A8B9684" w14:textId="13DE9889" w:rsidR="00102961" w:rsidRPr="002F7419" w:rsidRDefault="00102961" w:rsidP="007A620C">
      <w:pPr>
        <w:pStyle w:val="Corpotesto"/>
        <w:rPr>
          <w:lang w:val="en-US"/>
        </w:rPr>
      </w:pPr>
      <w:r w:rsidRPr="002F7419">
        <w:rPr>
          <w:lang w:val="en-US"/>
        </w:rPr>
        <w:t>The center channel and surround were derived from these two channels but 3 d</w:t>
      </w:r>
      <w:r w:rsidR="00610C74">
        <w:rPr>
          <w:lang w:val="en-US"/>
        </w:rPr>
        <w:t>B</w:t>
      </w:r>
      <w:r w:rsidRPr="002F7419">
        <w:rPr>
          <w:lang w:val="en-US"/>
        </w:rPr>
        <w:t xml:space="preserve"> down.</w:t>
      </w:r>
    </w:p>
    <w:p w14:paraId="681A2A81" w14:textId="7D29ED75" w:rsidR="00102961" w:rsidRPr="002F7419" w:rsidRDefault="00102961" w:rsidP="007A620C">
      <w:pPr>
        <w:pStyle w:val="Corpotesto"/>
        <w:rPr>
          <w:lang w:val="en-US"/>
        </w:rPr>
      </w:pPr>
      <w:r w:rsidRPr="002F7419">
        <w:rPr>
          <w:lang w:val="en-US"/>
        </w:rPr>
        <w:t>THX starts here making the quality assurance system so we had THX certified theatres.</w:t>
      </w:r>
    </w:p>
    <w:p w14:paraId="4EDD8DEC" w14:textId="77777777" w:rsidR="00102961" w:rsidRPr="002F7419" w:rsidRDefault="00102961" w:rsidP="007A620C">
      <w:pPr>
        <w:pStyle w:val="Corpotesto"/>
        <w:rPr>
          <w:lang w:val="en-US"/>
        </w:rPr>
      </w:pPr>
      <w:r w:rsidRPr="002F7419">
        <w:rPr>
          <w:lang w:val="en-US"/>
        </w:rPr>
        <w:t>In 1986 Dolby releases Dolby SR.</w:t>
      </w:r>
    </w:p>
    <w:p w14:paraId="249A88A1" w14:textId="77777777" w:rsidR="00102961" w:rsidRPr="002F7419" w:rsidRDefault="00102961" w:rsidP="007A620C">
      <w:pPr>
        <w:rPr>
          <w:lang w:val="en-US"/>
        </w:rPr>
      </w:pPr>
      <w:r w:rsidRPr="002F7419">
        <w:rPr>
          <w:lang w:val="en-US"/>
        </w:rPr>
        <w:t>Coming into the 90s, in 1992, Dolby released Dolby Digital with the film Batman Returns.</w:t>
      </w:r>
    </w:p>
    <w:p w14:paraId="4CEFCB26" w14:textId="77777777" w:rsidR="00451518" w:rsidRDefault="00102961" w:rsidP="007A620C">
      <w:pPr>
        <w:rPr>
          <w:lang w:val="en-US"/>
        </w:rPr>
      </w:pPr>
      <w:r w:rsidRPr="002F7419">
        <w:rPr>
          <w:lang w:val="en-US"/>
        </w:rPr>
        <w:t>Dolby Digital uses a 5.1 surround sound format using their AC-3 compression algorithm.</w:t>
      </w:r>
    </w:p>
    <w:p w14:paraId="3B2B3E32" w14:textId="3AFA3D99" w:rsidR="00102961" w:rsidRPr="002F7419" w:rsidRDefault="00E41C30" w:rsidP="007A620C">
      <w:pPr>
        <w:rPr>
          <w:lang w:val="en-US"/>
        </w:rPr>
      </w:pPr>
      <w:r>
        <w:rPr>
          <w:noProof/>
        </w:rPr>
        <w:lastRenderedPageBreak/>
        <mc:AlternateContent>
          <mc:Choice Requires="wps">
            <w:drawing>
              <wp:anchor distT="0" distB="0" distL="114300" distR="114300" simplePos="0" relativeHeight="251731968" behindDoc="0" locked="0" layoutInCell="1" allowOverlap="1" wp14:anchorId="29D8D200" wp14:editId="75E8D0BD">
                <wp:simplePos x="0" y="0"/>
                <wp:positionH relativeFrom="page">
                  <wp:posOffset>1224915</wp:posOffset>
                </wp:positionH>
                <wp:positionV relativeFrom="paragraph">
                  <wp:posOffset>3580130</wp:posOffset>
                </wp:positionV>
                <wp:extent cx="5215255" cy="635"/>
                <wp:effectExtent l="0" t="0" r="4445" b="1905"/>
                <wp:wrapSquare wrapText="bothSides"/>
                <wp:docPr id="90" name="Casella di testo 90"/>
                <wp:cNvGraphicFramePr/>
                <a:graphic xmlns:a="http://schemas.openxmlformats.org/drawingml/2006/main">
                  <a:graphicData uri="http://schemas.microsoft.com/office/word/2010/wordprocessingShape">
                    <wps:wsp>
                      <wps:cNvSpPr txBox="1"/>
                      <wps:spPr>
                        <a:xfrm>
                          <a:off x="0" y="0"/>
                          <a:ext cx="5215255" cy="635"/>
                        </a:xfrm>
                        <a:prstGeom prst="rect">
                          <a:avLst/>
                        </a:prstGeom>
                        <a:solidFill>
                          <a:prstClr val="white"/>
                        </a:solidFill>
                        <a:ln>
                          <a:noFill/>
                        </a:ln>
                      </wps:spPr>
                      <wps:txbx>
                        <w:txbxContent>
                          <w:p w14:paraId="2C36672D" w14:textId="528A891E" w:rsidR="00B5571E" w:rsidRPr="00E57DAF" w:rsidRDefault="00B5571E" w:rsidP="00102961">
                            <w:pPr>
                              <w:pStyle w:val="Didascalia"/>
                              <w:rPr>
                                <w:noProof/>
                                <w:sz w:val="18"/>
                                <w:szCs w:val="18"/>
                                <w:lang w:val="en-GB"/>
                              </w:rPr>
                            </w:pPr>
                            <w:r w:rsidRPr="00E57DAF">
                              <w:rPr>
                                <w:sz w:val="18"/>
                                <w:szCs w:val="18"/>
                                <w:lang w:val="en-GB"/>
                              </w:rPr>
                              <w:t>Figure 10: Frame of the movie Star Wars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9D8D200" id="Casella di testo 90" o:spid="_x0000_s1035" type="#_x0000_t202" style="position:absolute;left:0;text-align:left;margin-left:96.45pt;margin-top:281.9pt;width:410.65pt;height:.05pt;z-index:251731968;visibility:visible;mso-wrap-style:square;mso-wrap-distance-left:9pt;mso-wrap-distance-top:0;mso-wrap-distance-right:9pt;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" stroked="f">
                <v:textbox style="mso-fit-shape-to-text:t" inset="0,0,0,0">
                  <w:txbxContent>
                    <w:p w14:paraId="2C36672D" w14:textId="528A891E" w:rsidR="00B5571E" w:rsidRPr="00E57DAF" w:rsidRDefault="00B5571E" w:rsidP="00102961">
                      <w:pPr>
                        <w:pStyle w:val="Didascalia"/>
                        <w:rPr>
                          <w:noProof/>
                          <w:sz w:val="18"/>
                          <w:szCs w:val="18"/>
                          <w:lang w:val="en-GB"/>
                        </w:rPr>
                      </w:pPr>
                      <w:r w:rsidRPr="00E57DAF">
                        <w:rPr>
                          <w:sz w:val="18"/>
                          <w:szCs w:val="18"/>
                          <w:lang w:val="en-GB"/>
                        </w:rPr>
                        <w:t>Figure 10: Frame of the movie Star Wars</w:t>
                      </w:r>
                    </w:p>
                  </w:txbxContent>
                </v:textbox>
                <w10:wrap type="square" anchorx="page"/>
              </v:shape>
            </w:pict>
          </mc:Fallback>
        </mc:AlternateContent>
      </w:r>
      <w:r>
        <w:rPr>
          <w:noProof/>
        </w:rPr>
        <w:drawing>
          <wp:anchor distT="0" distB="0" distL="114300" distR="114300" simplePos="0" relativeHeight="251730944" behindDoc="0" locked="0" layoutInCell="1" allowOverlap="1" wp14:anchorId="368C0FDA" wp14:editId="4E0F2EF8">
            <wp:simplePos x="0" y="0"/>
            <wp:positionH relativeFrom="page">
              <wp:posOffset>1379855</wp:posOffset>
            </wp:positionH>
            <wp:positionV relativeFrom="paragraph">
              <wp:posOffset>679450</wp:posOffset>
            </wp:positionV>
            <wp:extent cx="5215255" cy="2734945"/>
            <wp:effectExtent l="0" t="0" r="4445" b="8255"/>
            <wp:wrapSquare wrapText="bothSides"/>
            <wp:docPr id="89" name="Immagin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215255" cy="2734945"/>
                    </a:xfrm>
                    <a:prstGeom prst="rect">
                      <a:avLst/>
                    </a:prstGeom>
                    <a:noFill/>
                    <a:ln>
                      <a:noFill/>
                    </a:ln>
                  </pic:spPr>
                </pic:pic>
              </a:graphicData>
            </a:graphic>
          </wp:anchor>
        </w:drawing>
      </w:r>
      <w:r w:rsidR="00102961" w:rsidRPr="002F7419">
        <w:rPr>
          <w:lang w:val="en-US"/>
        </w:rPr>
        <w:t xml:space="preserve">The digital data was printed in between the sprocket holes and the Dolby analog tracks were kept as a </w:t>
      </w:r>
      <w:r w:rsidR="001B4D5E" w:rsidRPr="002F7419">
        <w:rPr>
          <w:lang w:val="en-US"/>
        </w:rPr>
        <w:t>backup</w:t>
      </w:r>
      <w:r w:rsidR="00102961" w:rsidRPr="002F7419">
        <w:rPr>
          <w:lang w:val="en-US"/>
        </w:rPr>
        <w:t xml:space="preserve"> or for theaters that didn't have a digital reader.</w:t>
      </w:r>
    </w:p>
    <w:p w14:paraId="6773C241" w14:textId="77777777" w:rsidR="00250847" w:rsidRDefault="00250847" w:rsidP="007A620C">
      <w:pPr>
        <w:pStyle w:val="Corpotesto"/>
        <w:rPr>
          <w:lang w:val="en-US"/>
        </w:rPr>
      </w:pPr>
    </w:p>
    <w:p w14:paraId="19436929" w14:textId="434FCCE2" w:rsidR="00102961" w:rsidRPr="002F7419" w:rsidRDefault="00102961" w:rsidP="007A620C">
      <w:pPr>
        <w:pStyle w:val="Corpotesto"/>
        <w:rPr>
          <w:lang w:val="en-US"/>
        </w:rPr>
      </w:pPr>
      <w:r w:rsidRPr="002F7419">
        <w:rPr>
          <w:lang w:val="en-US"/>
        </w:rPr>
        <w:t>Then two years later came DTS (Digital Theatre System) that used a CD-ROM for audio playback which was sync</w:t>
      </w:r>
      <w:r w:rsidR="00610C74">
        <w:rPr>
          <w:lang w:val="en-US"/>
        </w:rPr>
        <w:t>h</w:t>
      </w:r>
      <w:r w:rsidRPr="002F7419">
        <w:rPr>
          <w:lang w:val="en-US"/>
        </w:rPr>
        <w:t>ronized to a time code embe</w:t>
      </w:r>
      <w:r w:rsidR="00610C74">
        <w:rPr>
          <w:lang w:val="en-US"/>
        </w:rPr>
        <w:t>dd</w:t>
      </w:r>
      <w:r w:rsidRPr="002F7419">
        <w:rPr>
          <w:lang w:val="en-US"/>
        </w:rPr>
        <w:t>ed on the film strip.</w:t>
      </w:r>
    </w:p>
    <w:p w14:paraId="4A260610" w14:textId="77777777" w:rsidR="00102961" w:rsidRPr="002F7419" w:rsidRDefault="00102961" w:rsidP="007A620C">
      <w:pPr>
        <w:pStyle w:val="Corpotesto"/>
        <w:rPr>
          <w:lang w:val="en-US"/>
        </w:rPr>
      </w:pPr>
      <w:r w:rsidRPr="002F7419">
        <w:rPr>
          <w:lang w:val="en-US"/>
        </w:rPr>
        <w:t>And in the same year we see SDDS (Sony Dynamic Digital Sound) that had printed digital data on both edges of the 35 mm print supporting 7.1 surround, the first format to exceed Cinerama in terms of audio channels.</w:t>
      </w:r>
    </w:p>
    <w:p w14:paraId="76809AC7" w14:textId="77777777" w:rsidR="00102961" w:rsidRPr="002F7419" w:rsidRDefault="00102961" w:rsidP="007A620C">
      <w:pPr>
        <w:pStyle w:val="Corpotesto"/>
        <w:rPr>
          <w:lang w:val="en-US"/>
        </w:rPr>
      </w:pPr>
      <w:r w:rsidRPr="002F7419">
        <w:rPr>
          <w:lang w:val="en-US"/>
        </w:rPr>
        <w:t>These were the last format that were developed in analog.</w:t>
      </w:r>
    </w:p>
    <w:p w14:paraId="3EBEBDFA" w14:textId="6E906013" w:rsidR="00102961" w:rsidRPr="002F7419" w:rsidRDefault="00102961" w:rsidP="007A620C">
      <w:pPr>
        <w:pStyle w:val="Corpotesto"/>
        <w:rPr>
          <w:lang w:val="en-US"/>
        </w:rPr>
      </w:pPr>
      <w:r w:rsidRPr="002F7419">
        <w:rPr>
          <w:lang w:val="en-US"/>
        </w:rPr>
        <w:t xml:space="preserve">In the next chapter </w:t>
      </w:r>
      <w:r w:rsidR="00B44B6E" w:rsidRPr="002F7419">
        <w:rPr>
          <w:lang w:val="en-US"/>
        </w:rPr>
        <w:t>I</w:t>
      </w:r>
      <w:r w:rsidRPr="002F7419">
        <w:rPr>
          <w:lang w:val="en-US"/>
        </w:rPr>
        <w:t xml:space="preserve"> will describe how the audio information is carried in the new movie digital format: the DCP. </w:t>
      </w:r>
    </w:p>
    <w:p w14:paraId="368AF910" w14:textId="77777777" w:rsidR="00102961" w:rsidRPr="002F7419" w:rsidRDefault="00102961" w:rsidP="00F95B5D">
      <w:pPr>
        <w:pStyle w:val="primoparagrafo"/>
        <w:ind w:firstLine="0"/>
        <w:jc w:val="left"/>
        <w:rPr>
          <w:lang w:val="en-US"/>
        </w:rPr>
      </w:pPr>
    </w:p>
    <w:p w14:paraId="0C819B1B" w14:textId="77777777" w:rsidR="00102961" w:rsidRPr="002F7419" w:rsidRDefault="00102961" w:rsidP="00F95B5D">
      <w:pPr>
        <w:pStyle w:val="primoparagrafo"/>
        <w:ind w:firstLine="0"/>
        <w:jc w:val="left"/>
        <w:rPr>
          <w:lang w:val="en-US"/>
        </w:rPr>
      </w:pPr>
    </w:p>
    <w:p w14:paraId="2D7ED8FD" w14:textId="5BECA34E" w:rsidR="00F95B5D" w:rsidRPr="002F7419" w:rsidRDefault="00F95B5D" w:rsidP="00F95B5D">
      <w:pPr>
        <w:pStyle w:val="Corpotesto"/>
        <w:jc w:val="left"/>
        <w:rPr>
          <w:lang w:val="en-US"/>
        </w:rPr>
      </w:pPr>
    </w:p>
    <w:p w14:paraId="2041E06C" w14:textId="2C11293C" w:rsidR="00F95B5D" w:rsidRPr="002F7419" w:rsidRDefault="00F95B5D" w:rsidP="00F95B5D">
      <w:pPr>
        <w:pStyle w:val="Corpotesto"/>
        <w:jc w:val="left"/>
        <w:rPr>
          <w:lang w:val="en-US"/>
        </w:rPr>
      </w:pPr>
    </w:p>
    <w:p w14:paraId="2967AC9A" w14:textId="4E56DBCE" w:rsidR="00B44B6E" w:rsidRPr="002F7419" w:rsidRDefault="00B44B6E" w:rsidP="00F95B5D">
      <w:pPr>
        <w:pStyle w:val="Corpotesto"/>
        <w:jc w:val="left"/>
        <w:rPr>
          <w:lang w:val="en-US"/>
        </w:rPr>
      </w:pPr>
    </w:p>
    <w:p w14:paraId="753B5DED" w14:textId="018F431D" w:rsidR="00B44B6E" w:rsidRPr="002F7419" w:rsidRDefault="00B44B6E" w:rsidP="00F95B5D">
      <w:pPr>
        <w:pStyle w:val="Corpotesto"/>
        <w:jc w:val="left"/>
        <w:rPr>
          <w:lang w:val="en-US"/>
        </w:rPr>
      </w:pPr>
    </w:p>
    <w:p w14:paraId="700E664E" w14:textId="7377B612" w:rsidR="00B44B6E" w:rsidRPr="002F7419" w:rsidRDefault="00B44B6E" w:rsidP="00F95B5D">
      <w:pPr>
        <w:pStyle w:val="Corpotesto"/>
        <w:jc w:val="left"/>
        <w:rPr>
          <w:lang w:val="en-US"/>
        </w:rPr>
      </w:pPr>
    </w:p>
    <w:p w14:paraId="3FED1DA9" w14:textId="6F9DF85E" w:rsidR="00102961" w:rsidRPr="005807EF" w:rsidRDefault="00114207" w:rsidP="00F95B5D">
      <w:pPr>
        <w:pStyle w:val="primoparagrafo"/>
        <w:ind w:firstLine="0"/>
        <w:jc w:val="left"/>
        <w:outlineLvl w:val="0"/>
        <w:rPr>
          <w:sz w:val="32"/>
          <w:szCs w:val="32"/>
          <w:lang w:val="en-US"/>
        </w:rPr>
      </w:pPr>
      <w:bookmarkStart w:id="10" w:name="_Toc36993793"/>
      <w:r w:rsidRPr="005807EF">
        <w:rPr>
          <w:sz w:val="32"/>
          <w:szCs w:val="32"/>
          <w:lang w:val="en-US"/>
        </w:rPr>
        <w:lastRenderedPageBreak/>
        <w:t xml:space="preserve">CHAPTER 2: </w:t>
      </w:r>
      <w:r w:rsidR="00102961" w:rsidRPr="005807EF">
        <w:rPr>
          <w:sz w:val="32"/>
          <w:szCs w:val="32"/>
          <w:lang w:val="en-US"/>
        </w:rPr>
        <w:t>DCP</w:t>
      </w:r>
      <w:bookmarkEnd w:id="10"/>
    </w:p>
    <w:p w14:paraId="0697A83A" w14:textId="77777777" w:rsidR="00102961" w:rsidRPr="002F7419" w:rsidRDefault="00102961" w:rsidP="00F95B5D">
      <w:pPr>
        <w:pStyle w:val="Corpotesto"/>
        <w:jc w:val="left"/>
        <w:rPr>
          <w:lang w:val="en-US"/>
        </w:rPr>
      </w:pPr>
    </w:p>
    <w:p w14:paraId="031D65A8" w14:textId="2E52A4DB" w:rsidR="00102961" w:rsidRPr="002F7419" w:rsidRDefault="00102961" w:rsidP="007A620C">
      <w:pPr>
        <w:pStyle w:val="primoparagrafo"/>
        <w:ind w:firstLine="0"/>
        <w:rPr>
          <w:lang w:val="en-US"/>
        </w:rPr>
      </w:pPr>
      <w:r w:rsidRPr="002F7419">
        <w:rPr>
          <w:lang w:val="en-US"/>
        </w:rPr>
        <w:t>In digital cinema language, the Digital Cinema Package, or DCP, is the name that is given to the ens</w:t>
      </w:r>
      <w:r w:rsidR="00610C74">
        <w:rPr>
          <w:lang w:val="en-US"/>
        </w:rPr>
        <w:t>e</w:t>
      </w:r>
      <w:r w:rsidRPr="002F7419">
        <w:rPr>
          <w:lang w:val="en-US"/>
        </w:rPr>
        <w:t>mble of files that are sent to an exhibition theatre.</w:t>
      </w:r>
    </w:p>
    <w:p w14:paraId="19D1946F" w14:textId="77777777" w:rsidR="00102961" w:rsidRPr="002F7419" w:rsidRDefault="00102961" w:rsidP="007A620C">
      <w:pPr>
        <w:pStyle w:val="Corpotesto"/>
        <w:rPr>
          <w:lang w:val="en-US"/>
        </w:rPr>
      </w:pPr>
      <w:r w:rsidRPr="002F7419">
        <w:rPr>
          <w:lang w:val="en-US"/>
        </w:rPr>
        <w:t>It is simply a “box” of files that may or may not contain a complete motion picture.</w:t>
      </w:r>
    </w:p>
    <w:p w14:paraId="183814DC" w14:textId="06CC0125" w:rsidR="00102961" w:rsidRPr="002F7419" w:rsidRDefault="00102961" w:rsidP="007A620C">
      <w:pPr>
        <w:pStyle w:val="Corpotesto"/>
        <w:rPr>
          <w:lang w:val="en-US"/>
        </w:rPr>
      </w:pPr>
      <w:r w:rsidRPr="002F7419">
        <w:rPr>
          <w:lang w:val="en-US"/>
        </w:rPr>
        <w:t>On the other hand</w:t>
      </w:r>
      <w:r w:rsidR="00451518">
        <w:rPr>
          <w:lang w:val="en-US"/>
        </w:rPr>
        <w:t>,</w:t>
      </w:r>
      <w:r w:rsidRPr="002F7419">
        <w:rPr>
          <w:lang w:val="en-US"/>
        </w:rPr>
        <w:t xml:space="preserve"> a digital motion picture is a structured set of files that is called a Composition.</w:t>
      </w:r>
    </w:p>
    <w:p w14:paraId="3A84FEAF" w14:textId="77777777" w:rsidR="00102961" w:rsidRPr="002F7419" w:rsidRDefault="00102961" w:rsidP="00F95B5D">
      <w:pPr>
        <w:pStyle w:val="Corpotesto"/>
        <w:jc w:val="left"/>
        <w:rPr>
          <w:lang w:val="en-US"/>
        </w:rPr>
      </w:pPr>
    </w:p>
    <w:p w14:paraId="1B2B5359" w14:textId="77777777" w:rsidR="00102961" w:rsidRPr="002F7419" w:rsidRDefault="00102961" w:rsidP="00F95B5D">
      <w:pPr>
        <w:pStyle w:val="Corpotesto"/>
        <w:jc w:val="left"/>
        <w:rPr>
          <w:lang w:val="en-US"/>
        </w:rPr>
      </w:pPr>
      <w:r w:rsidRPr="002F7419">
        <w:rPr>
          <w:lang w:val="en-US"/>
        </w:rPr>
        <w:t>DCP SECTION</w:t>
      </w:r>
    </w:p>
    <w:p w14:paraId="682933A7" w14:textId="77777777" w:rsidR="00102961" w:rsidRPr="002F7419" w:rsidRDefault="00102961" w:rsidP="00F95B5D">
      <w:pPr>
        <w:pStyle w:val="Corpotesto"/>
        <w:jc w:val="left"/>
        <w:rPr>
          <w:lang w:val="en-US"/>
        </w:rPr>
      </w:pPr>
    </w:p>
    <w:p w14:paraId="0FAF81F6" w14:textId="77777777" w:rsidR="00102961" w:rsidRPr="002F7419" w:rsidRDefault="00102961" w:rsidP="007A620C">
      <w:pPr>
        <w:pStyle w:val="Corpotesto"/>
        <w:rPr>
          <w:lang w:val="en-US"/>
        </w:rPr>
      </w:pPr>
      <w:r w:rsidRPr="002F7419">
        <w:rPr>
          <w:lang w:val="en-US"/>
        </w:rPr>
        <w:t>A DCP file can carry one or more Compositions (Composition Package), or eventually only a partial Composition (Asset Package).</w:t>
      </w:r>
    </w:p>
    <w:p w14:paraId="5B196A3F" w14:textId="77777777" w:rsidR="00102961" w:rsidRPr="002F7419" w:rsidRDefault="00102961" w:rsidP="007A620C">
      <w:pPr>
        <w:pStyle w:val="Corpotesto"/>
        <w:rPr>
          <w:lang w:val="en-US"/>
        </w:rPr>
      </w:pPr>
      <w:r w:rsidRPr="002F7419">
        <w:rPr>
          <w:lang w:val="en-US"/>
        </w:rPr>
        <w:t>A Packing List accompanies each DCP and it identifies the DCP’s files assets.</w:t>
      </w:r>
    </w:p>
    <w:p w14:paraId="790DCF58" w14:textId="05956651" w:rsidR="00102961" w:rsidRPr="002F7419" w:rsidRDefault="00F95B5D" w:rsidP="00F95B5D">
      <w:pPr>
        <w:pStyle w:val="Corpotesto"/>
        <w:jc w:val="left"/>
        <w:rPr>
          <w:lang w:val="en-US"/>
        </w:rPr>
      </w:pPr>
      <w:r>
        <w:rPr>
          <w:noProof/>
        </w:rPr>
        <w:drawing>
          <wp:anchor distT="0" distB="0" distL="114300" distR="114300" simplePos="0" relativeHeight="251732992" behindDoc="0" locked="0" layoutInCell="1" allowOverlap="1" wp14:anchorId="72D92656" wp14:editId="1C4DC064">
            <wp:simplePos x="0" y="0"/>
            <wp:positionH relativeFrom="margin">
              <wp:posOffset>-305435</wp:posOffset>
            </wp:positionH>
            <wp:positionV relativeFrom="paragraph">
              <wp:posOffset>303530</wp:posOffset>
            </wp:positionV>
            <wp:extent cx="3251200" cy="3075305"/>
            <wp:effectExtent l="0" t="0" r="6350" b="0"/>
            <wp:wrapSquare wrapText="bothSides"/>
            <wp:docPr id="92" name="Immagin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251200" cy="30753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1D868B8" w14:textId="234198D5" w:rsidR="00102961" w:rsidRPr="002F7419" w:rsidRDefault="00102961" w:rsidP="00F95B5D">
      <w:pPr>
        <w:pStyle w:val="Corpotesto"/>
        <w:jc w:val="left"/>
        <w:rPr>
          <w:lang w:val="en-US"/>
        </w:rPr>
      </w:pPr>
    </w:p>
    <w:p w14:paraId="0636172A" w14:textId="77777777" w:rsidR="00102961" w:rsidRPr="002F7419" w:rsidRDefault="00102961" w:rsidP="00F95B5D">
      <w:pPr>
        <w:pStyle w:val="Corpotesto"/>
        <w:jc w:val="left"/>
        <w:rPr>
          <w:color w:val="70AD47"/>
          <w:lang w:val="en-US"/>
        </w:rPr>
      </w:pPr>
      <w:r>
        <w:rPr>
          <w:noProof/>
        </w:rPr>
        <w:drawing>
          <wp:anchor distT="0" distB="0" distL="114300" distR="114300" simplePos="0" relativeHeight="251734016" behindDoc="0" locked="0" layoutInCell="1" allowOverlap="1" wp14:anchorId="20854E07" wp14:editId="5BF4D284">
            <wp:simplePos x="0" y="0"/>
            <wp:positionH relativeFrom="column">
              <wp:posOffset>2490470</wp:posOffset>
            </wp:positionH>
            <wp:positionV relativeFrom="paragraph">
              <wp:posOffset>269875</wp:posOffset>
            </wp:positionV>
            <wp:extent cx="2946400" cy="2150110"/>
            <wp:effectExtent l="0" t="0" r="6350" b="2540"/>
            <wp:wrapSquare wrapText="bothSides"/>
            <wp:docPr id="93" name="Immagin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946400" cy="215011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2F7419">
        <w:rPr>
          <w:lang w:val="en-US"/>
        </w:rPr>
        <w:t xml:space="preserve"> </w:t>
      </w:r>
    </w:p>
    <w:p w14:paraId="64236233" w14:textId="77777777" w:rsidR="00102961" w:rsidRPr="002F7419" w:rsidRDefault="00102961" w:rsidP="00F95B5D">
      <w:pPr>
        <w:pStyle w:val="Corpotesto"/>
        <w:jc w:val="left"/>
        <w:rPr>
          <w:color w:val="70AD47"/>
          <w:lang w:val="en-US"/>
        </w:rPr>
      </w:pPr>
    </w:p>
    <w:p w14:paraId="3C7B245B" w14:textId="1DBAC48D" w:rsidR="00102961" w:rsidRPr="002F7419" w:rsidRDefault="00102961" w:rsidP="00F95B5D">
      <w:pPr>
        <w:pStyle w:val="Corpotesto"/>
        <w:jc w:val="left"/>
        <w:rPr>
          <w:color w:val="70AD47"/>
          <w:lang w:val="en-US"/>
        </w:rPr>
      </w:pPr>
    </w:p>
    <w:p w14:paraId="5B2E8B20" w14:textId="2B744AC2" w:rsidR="00102961" w:rsidRPr="002F7419" w:rsidRDefault="00250847" w:rsidP="00F95B5D">
      <w:pPr>
        <w:pStyle w:val="Corpotesto"/>
        <w:jc w:val="left"/>
        <w:rPr>
          <w:color w:val="70AD47"/>
          <w:lang w:val="en-US"/>
        </w:rPr>
      </w:pPr>
      <w:r>
        <w:rPr>
          <w:noProof/>
        </w:rPr>
        <mc:AlternateContent>
          <mc:Choice Requires="wps">
            <w:drawing>
              <wp:anchor distT="0" distB="0" distL="114300" distR="114300" simplePos="0" relativeHeight="251950080" behindDoc="0" locked="0" layoutInCell="1" allowOverlap="1" wp14:anchorId="4E82E4BC" wp14:editId="08529C38">
                <wp:simplePos x="0" y="0"/>
                <wp:positionH relativeFrom="margin">
                  <wp:posOffset>981075</wp:posOffset>
                </wp:positionH>
                <wp:positionV relativeFrom="paragraph">
                  <wp:posOffset>33443</wp:posOffset>
                </wp:positionV>
                <wp:extent cx="3251200" cy="635"/>
                <wp:effectExtent l="0" t="0" r="6350" b="1905"/>
                <wp:wrapSquare wrapText="bothSides"/>
                <wp:docPr id="190" name="Casella di testo 190"/>
                <wp:cNvGraphicFramePr/>
                <a:graphic xmlns:a="http://schemas.openxmlformats.org/drawingml/2006/main">
                  <a:graphicData uri="http://schemas.microsoft.com/office/word/2010/wordprocessingShape">
                    <wps:wsp>
                      <wps:cNvSpPr txBox="1"/>
                      <wps:spPr>
                        <a:xfrm>
                          <a:off x="0" y="0"/>
                          <a:ext cx="3251200" cy="635"/>
                        </a:xfrm>
                        <a:prstGeom prst="rect">
                          <a:avLst/>
                        </a:prstGeom>
                        <a:solidFill>
                          <a:prstClr val="white"/>
                        </a:solidFill>
                        <a:ln>
                          <a:noFill/>
                        </a:ln>
                      </wps:spPr>
                      <wps:txbx>
                        <w:txbxContent>
                          <w:p w14:paraId="420FEBEB" w14:textId="5B2212F8" w:rsidR="00B5571E" w:rsidRPr="00C21A44" w:rsidRDefault="00B5571E" w:rsidP="00C21A44">
                            <w:pPr>
                              <w:pStyle w:val="Didascalia"/>
                              <w:rPr>
                                <w:noProof/>
                                <w:sz w:val="18"/>
                                <w:szCs w:val="18"/>
                              </w:rPr>
                            </w:pPr>
                            <w:r w:rsidRPr="00C21A44">
                              <w:rPr>
                                <w:sz w:val="18"/>
                                <w:szCs w:val="18"/>
                              </w:rPr>
                              <w:t xml:space="preserve">Figure </w:t>
                            </w:r>
                            <w:r w:rsidRPr="00C21A44">
                              <w:rPr>
                                <w:sz w:val="18"/>
                                <w:szCs w:val="18"/>
                              </w:rPr>
                              <w:fldChar w:fldCharType="begin"/>
                            </w:r>
                            <w:r w:rsidRPr="00C21A44">
                              <w:rPr>
                                <w:sz w:val="18"/>
                                <w:szCs w:val="18"/>
                              </w:rPr>
                              <w:instrText xml:space="preserve"> SEQ Figure \* ARABIC </w:instrText>
                            </w:r>
                            <w:r w:rsidRPr="00C21A44">
                              <w:rPr>
                                <w:sz w:val="18"/>
                                <w:szCs w:val="18"/>
                              </w:rPr>
                              <w:fldChar w:fldCharType="separate"/>
                            </w:r>
                            <w:r>
                              <w:rPr>
                                <w:noProof/>
                                <w:sz w:val="18"/>
                                <w:szCs w:val="18"/>
                              </w:rPr>
                              <w:t>1</w:t>
                            </w:r>
                            <w:r w:rsidRPr="00C21A44">
                              <w:rPr>
                                <w:sz w:val="18"/>
                                <w:szCs w:val="18"/>
                              </w:rPr>
                              <w:fldChar w:fldCharType="end"/>
                            </w:r>
                            <w:r w:rsidRPr="00C21A44">
                              <w:rPr>
                                <w:sz w:val="18"/>
                                <w:szCs w:val="18"/>
                              </w:rPr>
                              <w:t>: DCP asset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E82E4BC" id="Casella di testo 190" o:spid="_x0000_s1036" type="#_x0000_t202" style="position:absolute;margin-left:77.25pt;margin-top:2.65pt;width:256pt;height:.05pt;z-index:251950080;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" stroked="f">
                <v:textbox style="mso-fit-shape-to-text:t" inset="0,0,0,0">
                  <w:txbxContent>
                    <w:p w14:paraId="420FEBEB" w14:textId="5B2212F8" w:rsidR="00B5571E" w:rsidRPr="00C21A44" w:rsidRDefault="00B5571E" w:rsidP="00C21A44">
                      <w:pPr>
                        <w:pStyle w:val="Didascalia"/>
                        <w:rPr>
                          <w:noProof/>
                          <w:sz w:val="18"/>
                          <w:szCs w:val="18"/>
                        </w:rPr>
                      </w:pPr>
                      <w:r w:rsidRPr="00C21A44">
                        <w:rPr>
                          <w:sz w:val="18"/>
                          <w:szCs w:val="18"/>
                        </w:rPr>
                        <w:t xml:space="preserve">Figure </w:t>
                      </w:r>
                      <w:r w:rsidRPr="00C21A44">
                        <w:rPr>
                          <w:sz w:val="18"/>
                          <w:szCs w:val="18"/>
                        </w:rPr>
                        <w:fldChar w:fldCharType="begin"/>
                      </w:r>
                      <w:r w:rsidRPr="00C21A44">
                        <w:rPr>
                          <w:sz w:val="18"/>
                          <w:szCs w:val="18"/>
                        </w:rPr>
                        <w:instrText xml:space="preserve"> SEQ Figure \* ARABIC </w:instrText>
                      </w:r>
                      <w:r w:rsidRPr="00C21A44">
                        <w:rPr>
                          <w:sz w:val="18"/>
                          <w:szCs w:val="18"/>
                        </w:rPr>
                        <w:fldChar w:fldCharType="separate"/>
                      </w:r>
                      <w:r>
                        <w:rPr>
                          <w:noProof/>
                          <w:sz w:val="18"/>
                          <w:szCs w:val="18"/>
                        </w:rPr>
                        <w:t>1</w:t>
                      </w:r>
                      <w:r w:rsidRPr="00C21A44">
                        <w:rPr>
                          <w:sz w:val="18"/>
                          <w:szCs w:val="18"/>
                        </w:rPr>
                        <w:fldChar w:fldCharType="end"/>
                      </w:r>
                      <w:r w:rsidRPr="00C21A44">
                        <w:rPr>
                          <w:sz w:val="18"/>
                          <w:szCs w:val="18"/>
                        </w:rPr>
                        <w:t>: DCP asset</w:t>
                      </w:r>
                    </w:p>
                  </w:txbxContent>
                </v:textbox>
                <w10:wrap type="square" anchorx="margin"/>
              </v:shape>
            </w:pict>
          </mc:Fallback>
        </mc:AlternateContent>
      </w:r>
    </w:p>
    <w:p w14:paraId="239C4330" w14:textId="51A4699B" w:rsidR="00102961" w:rsidRPr="002F7419" w:rsidRDefault="00102961" w:rsidP="00F95B5D">
      <w:pPr>
        <w:pStyle w:val="Corpotesto"/>
        <w:jc w:val="left"/>
        <w:rPr>
          <w:color w:val="70AD47"/>
          <w:lang w:val="en-US"/>
        </w:rPr>
      </w:pPr>
    </w:p>
    <w:p w14:paraId="3CCA45E1" w14:textId="77777777" w:rsidR="00102961" w:rsidRPr="002F7419" w:rsidRDefault="00102961" w:rsidP="00F95B5D">
      <w:pPr>
        <w:pStyle w:val="Corpotesto"/>
        <w:jc w:val="left"/>
        <w:rPr>
          <w:color w:val="70AD47"/>
          <w:lang w:val="en-US"/>
        </w:rPr>
      </w:pPr>
    </w:p>
    <w:p w14:paraId="36E7A07B" w14:textId="77777777" w:rsidR="00102961" w:rsidRPr="002F7419" w:rsidRDefault="00102961" w:rsidP="00F95B5D">
      <w:pPr>
        <w:pStyle w:val="Corpotesto"/>
        <w:jc w:val="left"/>
        <w:rPr>
          <w:lang w:val="en-US"/>
        </w:rPr>
      </w:pPr>
    </w:p>
    <w:p w14:paraId="1572E224" w14:textId="77777777" w:rsidR="00102961" w:rsidRPr="002F7419" w:rsidRDefault="00102961" w:rsidP="00F95B5D">
      <w:pPr>
        <w:pStyle w:val="Corpotesto"/>
        <w:jc w:val="left"/>
        <w:rPr>
          <w:lang w:val="en-US"/>
        </w:rPr>
      </w:pPr>
      <w:r w:rsidRPr="002F7419">
        <w:rPr>
          <w:lang w:val="en-US"/>
        </w:rPr>
        <w:lastRenderedPageBreak/>
        <w:t>COMPOSITION SECTION</w:t>
      </w:r>
    </w:p>
    <w:p w14:paraId="7F972D72" w14:textId="77777777" w:rsidR="00C21A44" w:rsidRDefault="00C21A44" w:rsidP="007A620C">
      <w:pPr>
        <w:pStyle w:val="Corpotesto"/>
        <w:rPr>
          <w:color w:val="70AD47"/>
          <w:lang w:val="en-US"/>
        </w:rPr>
      </w:pPr>
    </w:p>
    <w:p w14:paraId="64E14087" w14:textId="5701EABD" w:rsidR="00102961" w:rsidRPr="002F7419" w:rsidRDefault="00102961" w:rsidP="007A620C">
      <w:pPr>
        <w:pStyle w:val="Corpotesto"/>
        <w:rPr>
          <w:lang w:val="en-US"/>
        </w:rPr>
      </w:pPr>
      <w:r w:rsidRPr="002F7419">
        <w:rPr>
          <w:lang w:val="en-US"/>
        </w:rPr>
        <w:t>It is the final version of a work product, or title.</w:t>
      </w:r>
    </w:p>
    <w:p w14:paraId="30757494" w14:textId="77777777" w:rsidR="00102961" w:rsidRPr="002F7419" w:rsidRDefault="00102961" w:rsidP="007A620C">
      <w:pPr>
        <w:pStyle w:val="Corpotesto"/>
        <w:rPr>
          <w:lang w:val="en-US"/>
        </w:rPr>
      </w:pPr>
      <w:r w:rsidRPr="002F7419">
        <w:rPr>
          <w:lang w:val="en-US"/>
        </w:rPr>
        <w:t>The Composition contains multiple files including a playlist and at least two Track Files.</w:t>
      </w:r>
    </w:p>
    <w:p w14:paraId="25061D12" w14:textId="77777777" w:rsidR="00102961" w:rsidRPr="002F7419" w:rsidRDefault="00102961" w:rsidP="007A620C">
      <w:pPr>
        <w:pStyle w:val="Corpotesto"/>
        <w:rPr>
          <w:lang w:val="en-US"/>
        </w:rPr>
      </w:pPr>
      <w:r w:rsidRPr="002F7419">
        <w:rPr>
          <w:lang w:val="en-US"/>
        </w:rPr>
        <w:t>Each Track File contain only one type of Essence, such as picture, sound or subtitles.</w:t>
      </w:r>
    </w:p>
    <w:p w14:paraId="76960411" w14:textId="6CA1BA67" w:rsidR="00102961" w:rsidRDefault="00102961" w:rsidP="007A620C">
      <w:pPr>
        <w:pStyle w:val="Corpotesto"/>
        <w:rPr>
          <w:lang w:val="en-US"/>
        </w:rPr>
      </w:pPr>
      <w:r w:rsidRPr="002F7419">
        <w:rPr>
          <w:lang w:val="en-US"/>
        </w:rPr>
        <w:t>The way the files are played back in the cinema theatre is written in a playlist called the Composition Playlist or CPL.</w:t>
      </w:r>
    </w:p>
    <w:p w14:paraId="02AC0E0E" w14:textId="3496C35E" w:rsidR="00C21A44" w:rsidRDefault="00C21A44" w:rsidP="007A620C">
      <w:pPr>
        <w:pStyle w:val="Corpotesto"/>
        <w:rPr>
          <w:lang w:val="en-US"/>
        </w:rPr>
      </w:pPr>
    </w:p>
    <w:p w14:paraId="321DCCA9" w14:textId="7CB32B10" w:rsidR="00C21A44" w:rsidRDefault="00C21A44" w:rsidP="00250847">
      <w:pPr>
        <w:pStyle w:val="Corpotesto"/>
        <w:jc w:val="center"/>
        <w:rPr>
          <w:lang w:val="en-US"/>
        </w:rPr>
      </w:pPr>
      <w:r>
        <w:rPr>
          <w:noProof/>
          <w:color w:val="70AD47"/>
        </w:rPr>
        <w:drawing>
          <wp:inline distT="0" distB="0" distL="0" distR="0" wp14:anchorId="228F842B" wp14:editId="7D6619EC">
            <wp:extent cx="2514600" cy="3243580"/>
            <wp:effectExtent l="0" t="0" r="0" b="0"/>
            <wp:docPr id="94" name="Immagin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514600" cy="3243580"/>
                    </a:xfrm>
                    <a:prstGeom prst="rect">
                      <a:avLst/>
                    </a:prstGeom>
                    <a:noFill/>
                    <a:ln>
                      <a:noFill/>
                    </a:ln>
                  </pic:spPr>
                </pic:pic>
              </a:graphicData>
            </a:graphic>
          </wp:inline>
        </w:drawing>
      </w:r>
    </w:p>
    <w:p w14:paraId="3E96E2FC" w14:textId="0088064B" w:rsidR="00C21A44" w:rsidRDefault="00250847" w:rsidP="007A620C">
      <w:pPr>
        <w:pStyle w:val="Corpotesto"/>
        <w:rPr>
          <w:lang w:val="en-US"/>
        </w:rPr>
      </w:pPr>
      <w:r>
        <w:rPr>
          <w:noProof/>
        </w:rPr>
        <mc:AlternateContent>
          <mc:Choice Requires="wps">
            <w:drawing>
              <wp:anchor distT="0" distB="0" distL="114300" distR="114300" simplePos="0" relativeHeight="251952128" behindDoc="0" locked="0" layoutInCell="1" allowOverlap="1" wp14:anchorId="5314158B" wp14:editId="3ADAF29D">
                <wp:simplePos x="0" y="0"/>
                <wp:positionH relativeFrom="margin">
                  <wp:align>center</wp:align>
                </wp:positionH>
                <wp:positionV relativeFrom="paragraph">
                  <wp:posOffset>68156</wp:posOffset>
                </wp:positionV>
                <wp:extent cx="2514600" cy="635"/>
                <wp:effectExtent l="0" t="0" r="0" b="1905"/>
                <wp:wrapSquare wrapText="bothSides"/>
                <wp:docPr id="191" name="Casella di testo 191"/>
                <wp:cNvGraphicFramePr/>
                <a:graphic xmlns:a="http://schemas.openxmlformats.org/drawingml/2006/main">
                  <a:graphicData uri="http://schemas.microsoft.com/office/word/2010/wordprocessingShape">
                    <wps:wsp>
                      <wps:cNvSpPr txBox="1"/>
                      <wps:spPr>
                        <a:xfrm>
                          <a:off x="0" y="0"/>
                          <a:ext cx="2514600" cy="635"/>
                        </a:xfrm>
                        <a:prstGeom prst="rect">
                          <a:avLst/>
                        </a:prstGeom>
                        <a:solidFill>
                          <a:prstClr val="white"/>
                        </a:solidFill>
                        <a:ln>
                          <a:noFill/>
                        </a:ln>
                      </wps:spPr>
                      <wps:txbx>
                        <w:txbxContent>
                          <w:p w14:paraId="72B20AC7" w14:textId="590802FB" w:rsidR="00B5571E" w:rsidRPr="00C21A44" w:rsidRDefault="00B5571E" w:rsidP="00C21A44">
                            <w:pPr>
                              <w:pStyle w:val="Didascalia"/>
                              <w:rPr>
                                <w:noProof/>
                                <w:color w:val="70AD47"/>
                                <w:sz w:val="18"/>
                                <w:szCs w:val="18"/>
                              </w:rPr>
                            </w:pPr>
                            <w:r w:rsidRPr="00C21A44">
                              <w:rPr>
                                <w:sz w:val="18"/>
                                <w:szCs w:val="18"/>
                              </w:rPr>
                              <w:t xml:space="preserve">Figure </w:t>
                            </w:r>
                            <w:r w:rsidRPr="00C21A44">
                              <w:rPr>
                                <w:sz w:val="18"/>
                                <w:szCs w:val="18"/>
                              </w:rPr>
                              <w:fldChar w:fldCharType="begin"/>
                            </w:r>
                            <w:r w:rsidRPr="00C21A44">
                              <w:rPr>
                                <w:sz w:val="18"/>
                                <w:szCs w:val="18"/>
                              </w:rPr>
                              <w:instrText xml:space="preserve"> SEQ Figure \* ARABIC </w:instrText>
                            </w:r>
                            <w:r w:rsidRPr="00C21A44">
                              <w:rPr>
                                <w:sz w:val="18"/>
                                <w:szCs w:val="18"/>
                              </w:rPr>
                              <w:fldChar w:fldCharType="separate"/>
                            </w:r>
                            <w:r>
                              <w:rPr>
                                <w:noProof/>
                                <w:sz w:val="18"/>
                                <w:szCs w:val="18"/>
                              </w:rPr>
                              <w:t>2</w:t>
                            </w:r>
                            <w:r w:rsidRPr="00C21A44">
                              <w:rPr>
                                <w:sz w:val="18"/>
                                <w:szCs w:val="18"/>
                              </w:rPr>
                              <w:fldChar w:fldCharType="end"/>
                            </w:r>
                            <w:r w:rsidRPr="00C21A44">
                              <w:rPr>
                                <w:sz w:val="18"/>
                                <w:szCs w:val="18"/>
                              </w:rPr>
                              <w:t>: Composition section organization</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314158B" id="Casella di testo 191" o:spid="_x0000_s1037" type="#_x0000_t202" style="position:absolute;left:0;text-align:left;margin-left:0;margin-top:5.35pt;width:198pt;height:.05pt;z-index:251952128;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" stroked="f">
                <v:textbox style="mso-fit-shape-to-text:t" inset="0,0,0,0">
                  <w:txbxContent>
                    <w:p w14:paraId="72B20AC7" w14:textId="590802FB" w:rsidR="00B5571E" w:rsidRPr="00C21A44" w:rsidRDefault="00B5571E" w:rsidP="00C21A44">
                      <w:pPr>
                        <w:pStyle w:val="Didascalia"/>
                        <w:rPr>
                          <w:noProof/>
                          <w:color w:val="70AD47"/>
                          <w:sz w:val="18"/>
                          <w:szCs w:val="18"/>
                        </w:rPr>
                      </w:pPr>
                      <w:r w:rsidRPr="00C21A44">
                        <w:rPr>
                          <w:sz w:val="18"/>
                          <w:szCs w:val="18"/>
                        </w:rPr>
                        <w:t xml:space="preserve">Figure </w:t>
                      </w:r>
                      <w:r w:rsidRPr="00C21A44">
                        <w:rPr>
                          <w:sz w:val="18"/>
                          <w:szCs w:val="18"/>
                        </w:rPr>
                        <w:fldChar w:fldCharType="begin"/>
                      </w:r>
                      <w:r w:rsidRPr="00C21A44">
                        <w:rPr>
                          <w:sz w:val="18"/>
                          <w:szCs w:val="18"/>
                        </w:rPr>
                        <w:instrText xml:space="preserve"> SEQ Figure \* ARABIC </w:instrText>
                      </w:r>
                      <w:r w:rsidRPr="00C21A44">
                        <w:rPr>
                          <w:sz w:val="18"/>
                          <w:szCs w:val="18"/>
                        </w:rPr>
                        <w:fldChar w:fldCharType="separate"/>
                      </w:r>
                      <w:r>
                        <w:rPr>
                          <w:noProof/>
                          <w:sz w:val="18"/>
                          <w:szCs w:val="18"/>
                        </w:rPr>
                        <w:t>2</w:t>
                      </w:r>
                      <w:r w:rsidRPr="00C21A44">
                        <w:rPr>
                          <w:sz w:val="18"/>
                          <w:szCs w:val="18"/>
                        </w:rPr>
                        <w:fldChar w:fldCharType="end"/>
                      </w:r>
                      <w:r w:rsidRPr="00C21A44">
                        <w:rPr>
                          <w:sz w:val="18"/>
                          <w:szCs w:val="18"/>
                        </w:rPr>
                        <w:t>: Composition section organization</w:t>
                      </w:r>
                    </w:p>
                  </w:txbxContent>
                </v:textbox>
                <w10:wrap type="square" anchorx="margin"/>
              </v:shape>
            </w:pict>
          </mc:Fallback>
        </mc:AlternateContent>
      </w:r>
    </w:p>
    <w:p w14:paraId="242464E9" w14:textId="0765D258" w:rsidR="00C21A44" w:rsidRDefault="00C21A44" w:rsidP="007A620C">
      <w:pPr>
        <w:pStyle w:val="Corpotesto"/>
        <w:rPr>
          <w:lang w:val="en-US"/>
        </w:rPr>
      </w:pPr>
    </w:p>
    <w:p w14:paraId="7426F9C8" w14:textId="57DFB8BB" w:rsidR="00102961" w:rsidRPr="002F7419" w:rsidRDefault="00102961" w:rsidP="007A620C">
      <w:pPr>
        <w:pStyle w:val="Corpotesto"/>
        <w:rPr>
          <w:lang w:val="en-US"/>
        </w:rPr>
      </w:pPr>
      <w:r w:rsidRPr="002F7419">
        <w:rPr>
          <w:lang w:val="en-US"/>
        </w:rPr>
        <w:t xml:space="preserve">By rule, a Composition must be composed at </w:t>
      </w:r>
      <w:r w:rsidR="00610C74" w:rsidRPr="002F7419">
        <w:rPr>
          <w:lang w:val="en-US"/>
        </w:rPr>
        <w:t>least</w:t>
      </w:r>
      <w:r w:rsidRPr="002F7419">
        <w:rPr>
          <w:lang w:val="en-US"/>
        </w:rPr>
        <w:t xml:space="preserve"> of three files: </w:t>
      </w:r>
      <w:r w:rsidR="001B4D5E" w:rsidRPr="002F7419">
        <w:rPr>
          <w:lang w:val="en-US"/>
        </w:rPr>
        <w:t>A</w:t>
      </w:r>
      <w:r w:rsidRPr="002F7419">
        <w:rPr>
          <w:lang w:val="en-US"/>
        </w:rPr>
        <w:t xml:space="preserve"> Picture Track File, a Composition playlist (CPL) and the </w:t>
      </w:r>
      <w:proofErr w:type="gramStart"/>
      <w:r w:rsidRPr="002F7419">
        <w:rPr>
          <w:lang w:val="en-US"/>
        </w:rPr>
        <w:t>Sound Track</w:t>
      </w:r>
      <w:proofErr w:type="gramEnd"/>
      <w:r w:rsidRPr="002F7419">
        <w:rPr>
          <w:lang w:val="en-US"/>
        </w:rPr>
        <w:t xml:space="preserve"> File.</w:t>
      </w:r>
    </w:p>
    <w:p w14:paraId="1649665E" w14:textId="77777777" w:rsidR="00102961" w:rsidRPr="002F7419" w:rsidRDefault="00102961" w:rsidP="007A620C">
      <w:pPr>
        <w:pStyle w:val="Corpotesto"/>
        <w:rPr>
          <w:lang w:val="en-US"/>
        </w:rPr>
      </w:pPr>
      <w:r w:rsidRPr="002F7419">
        <w:rPr>
          <w:lang w:val="en-US"/>
        </w:rPr>
        <w:t>Each Track File can be divided into multiple files consisting into pieces of essence called Reels (term coming from previous analog movie format).</w:t>
      </w:r>
    </w:p>
    <w:p w14:paraId="18E8EF9B" w14:textId="77777777" w:rsidR="00102961" w:rsidRPr="002F7419" w:rsidRDefault="00102961" w:rsidP="007A620C">
      <w:pPr>
        <w:pStyle w:val="Corpotesto"/>
        <w:rPr>
          <w:lang w:val="en-US"/>
        </w:rPr>
      </w:pPr>
      <w:r w:rsidRPr="002F7419">
        <w:rPr>
          <w:lang w:val="en-US"/>
        </w:rPr>
        <w:t>The pro of the introduction of the Reels is that movies can be physically shipped easier.</w:t>
      </w:r>
    </w:p>
    <w:p w14:paraId="243B5683" w14:textId="0FECD1C5" w:rsidR="00102961" w:rsidRPr="00F80A3D" w:rsidRDefault="00102961" w:rsidP="007A620C">
      <w:pPr>
        <w:pStyle w:val="Corpotesto"/>
        <w:rPr>
          <w:lang w:val="en-US"/>
        </w:rPr>
      </w:pPr>
      <w:r w:rsidRPr="002F7419">
        <w:rPr>
          <w:lang w:val="en-US"/>
        </w:rPr>
        <w:t>On the left is shown a graphical example consisting of a Composition Playlist and four types of essence Track Files which are organized temporally as two Reels.</w:t>
      </w:r>
    </w:p>
    <w:p w14:paraId="1372B29D" w14:textId="77777777" w:rsidR="00102961" w:rsidRPr="002F7419" w:rsidRDefault="00102961" w:rsidP="007A620C">
      <w:pPr>
        <w:pStyle w:val="Corpotesto"/>
        <w:rPr>
          <w:lang w:val="en-US"/>
        </w:rPr>
      </w:pPr>
      <w:r w:rsidRPr="002F7419">
        <w:rPr>
          <w:lang w:val="en-US"/>
        </w:rPr>
        <w:lastRenderedPageBreak/>
        <w:t>As we know multiple versions of a title exist.</w:t>
      </w:r>
    </w:p>
    <w:p w14:paraId="323AEE67" w14:textId="30426CD1" w:rsidR="00102961" w:rsidRPr="002F7419" w:rsidRDefault="00102961" w:rsidP="007A620C">
      <w:pPr>
        <w:pStyle w:val="Corpotesto"/>
        <w:rPr>
          <w:lang w:val="en-US"/>
        </w:rPr>
      </w:pPr>
      <w:r w:rsidRPr="002F7419">
        <w:rPr>
          <w:lang w:val="en-US"/>
        </w:rPr>
        <w:t xml:space="preserve">Cinema industry need different versions to </w:t>
      </w:r>
      <w:r w:rsidR="00610C74" w:rsidRPr="002F7419">
        <w:rPr>
          <w:lang w:val="en-US"/>
        </w:rPr>
        <w:t>accommodate</w:t>
      </w:r>
      <w:r w:rsidRPr="002F7419">
        <w:rPr>
          <w:lang w:val="en-US"/>
        </w:rPr>
        <w:t xml:space="preserve"> 3D, censorship cuts, subtitles or additional language soundtracks.</w:t>
      </w:r>
    </w:p>
    <w:p w14:paraId="19D8B631" w14:textId="7F80EC0E" w:rsidR="00102961" w:rsidRPr="002F7419" w:rsidRDefault="00102961" w:rsidP="007A620C">
      <w:pPr>
        <w:pStyle w:val="Corpotesto"/>
        <w:rPr>
          <w:lang w:val="en-US"/>
        </w:rPr>
      </w:pPr>
      <w:r w:rsidRPr="002F7419">
        <w:rPr>
          <w:lang w:val="en-US"/>
        </w:rPr>
        <w:t>For each of these version</w:t>
      </w:r>
      <w:r w:rsidR="00F80A3D">
        <w:rPr>
          <w:lang w:val="en-US"/>
        </w:rPr>
        <w:t>s</w:t>
      </w:r>
      <w:r w:rsidRPr="002F7419">
        <w:rPr>
          <w:lang w:val="en-US"/>
        </w:rPr>
        <w:t xml:space="preserve"> a different Composition must be created.</w:t>
      </w:r>
    </w:p>
    <w:p w14:paraId="29D2484C" w14:textId="77777777" w:rsidR="00102961" w:rsidRPr="002F7419" w:rsidRDefault="00102961" w:rsidP="007A620C">
      <w:pPr>
        <w:pStyle w:val="Corpotesto"/>
        <w:rPr>
          <w:lang w:val="en-US"/>
        </w:rPr>
      </w:pPr>
      <w:r w:rsidRPr="002F7419">
        <w:rPr>
          <w:lang w:val="en-US"/>
        </w:rPr>
        <w:t xml:space="preserve">This </w:t>
      </w:r>
      <w:proofErr w:type="gramStart"/>
      <w:r w:rsidRPr="002F7419">
        <w:rPr>
          <w:lang w:val="en-US"/>
        </w:rPr>
        <w:t>can be seen as</w:t>
      </w:r>
      <w:proofErr w:type="gramEnd"/>
      <w:r w:rsidRPr="002F7419">
        <w:rPr>
          <w:lang w:val="en-US"/>
        </w:rPr>
        <w:t xml:space="preserve"> inefficient but actually allows for file assets to be shared among versions.</w:t>
      </w:r>
    </w:p>
    <w:p w14:paraId="032C64EE" w14:textId="4AAAEDED" w:rsidR="00102961" w:rsidRPr="002F7419" w:rsidRDefault="00102961" w:rsidP="007A620C">
      <w:pPr>
        <w:pStyle w:val="Corpotesto"/>
        <w:rPr>
          <w:lang w:val="en-US"/>
        </w:rPr>
      </w:pPr>
      <w:r w:rsidRPr="002F7419">
        <w:rPr>
          <w:lang w:val="en-US"/>
        </w:rPr>
        <w:t xml:space="preserve">For example, if we want to distribute a movie in different </w:t>
      </w:r>
      <w:r w:rsidR="001B4D5E" w:rsidRPr="002F7419">
        <w:rPr>
          <w:lang w:val="en-US"/>
        </w:rPr>
        <w:t>count</w:t>
      </w:r>
      <w:r w:rsidR="001B4D5E">
        <w:rPr>
          <w:lang w:val="en-US"/>
        </w:rPr>
        <w:t>r</w:t>
      </w:r>
      <w:r w:rsidR="001B4D5E" w:rsidRPr="002F7419">
        <w:rPr>
          <w:lang w:val="en-US"/>
        </w:rPr>
        <w:t>y,</w:t>
      </w:r>
      <w:r w:rsidRPr="002F7419">
        <w:rPr>
          <w:lang w:val="en-US"/>
        </w:rPr>
        <w:t xml:space="preserve"> we need different Compositions representing different versions of the movie.</w:t>
      </w:r>
    </w:p>
    <w:p w14:paraId="59289F5A" w14:textId="77777777" w:rsidR="00102961" w:rsidRPr="002F7419" w:rsidRDefault="00102961" w:rsidP="007A620C">
      <w:pPr>
        <w:pStyle w:val="Corpotesto"/>
        <w:rPr>
          <w:lang w:val="en-US"/>
        </w:rPr>
      </w:pPr>
      <w:r w:rsidRPr="002F7419">
        <w:rPr>
          <w:lang w:val="en-US"/>
        </w:rPr>
        <w:t xml:space="preserve">What changes here is simply the language (English or French) but we have the same Picture Track Files. </w:t>
      </w:r>
    </w:p>
    <w:p w14:paraId="01C5810C" w14:textId="5B90C58E" w:rsidR="00102961" w:rsidRPr="00250847" w:rsidRDefault="00102961" w:rsidP="00250847">
      <w:pPr>
        <w:pStyle w:val="Corpotesto"/>
        <w:jc w:val="center"/>
        <w:rPr>
          <w:lang w:val="en-US"/>
        </w:rPr>
      </w:pPr>
      <w:r>
        <w:rPr>
          <w:noProof/>
          <w:color w:val="70AD47"/>
        </w:rPr>
        <w:drawing>
          <wp:inline distT="0" distB="0" distL="0" distR="0" wp14:anchorId="5BA885A0" wp14:editId="1038513A">
            <wp:extent cx="3928110" cy="2314575"/>
            <wp:effectExtent l="0" t="0" r="0" b="9525"/>
            <wp:docPr id="95" name="Immagin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928110" cy="2314575"/>
                    </a:xfrm>
                    <a:prstGeom prst="rect">
                      <a:avLst/>
                    </a:prstGeom>
                    <a:noFill/>
                    <a:ln>
                      <a:noFill/>
                    </a:ln>
                  </pic:spPr>
                </pic:pic>
              </a:graphicData>
            </a:graphic>
          </wp:inline>
        </w:drawing>
      </w:r>
    </w:p>
    <w:p w14:paraId="10F44E9A" w14:textId="3A61BD14" w:rsidR="00102961" w:rsidRPr="002F7419" w:rsidRDefault="00F80A3D" w:rsidP="007A620C">
      <w:pPr>
        <w:pStyle w:val="Corpotesto"/>
        <w:rPr>
          <w:color w:val="70AD47"/>
          <w:lang w:val="en-US"/>
        </w:rPr>
      </w:pPr>
      <w:r>
        <w:rPr>
          <w:noProof/>
        </w:rPr>
        <mc:AlternateContent>
          <mc:Choice Requires="wps">
            <w:drawing>
              <wp:anchor distT="0" distB="0" distL="114300" distR="114300" simplePos="0" relativeHeight="251954176" behindDoc="0" locked="0" layoutInCell="1" allowOverlap="1" wp14:anchorId="652B0664" wp14:editId="529F6F12">
                <wp:simplePos x="0" y="0"/>
                <wp:positionH relativeFrom="margin">
                  <wp:align>center</wp:align>
                </wp:positionH>
                <wp:positionV relativeFrom="paragraph">
                  <wp:posOffset>95462</wp:posOffset>
                </wp:positionV>
                <wp:extent cx="3928110" cy="635"/>
                <wp:effectExtent l="0" t="0" r="0" b="1905"/>
                <wp:wrapSquare wrapText="bothSides"/>
                <wp:docPr id="192" name="Casella di testo 192"/>
                <wp:cNvGraphicFramePr/>
                <a:graphic xmlns:a="http://schemas.openxmlformats.org/drawingml/2006/main">
                  <a:graphicData uri="http://schemas.microsoft.com/office/word/2010/wordprocessingShape">
                    <wps:wsp>
                      <wps:cNvSpPr txBox="1"/>
                      <wps:spPr>
                        <a:xfrm>
                          <a:off x="0" y="0"/>
                          <a:ext cx="3928110" cy="635"/>
                        </a:xfrm>
                        <a:prstGeom prst="rect">
                          <a:avLst/>
                        </a:prstGeom>
                        <a:solidFill>
                          <a:prstClr val="white"/>
                        </a:solidFill>
                        <a:ln>
                          <a:noFill/>
                        </a:ln>
                      </wps:spPr>
                      <wps:txbx>
                        <w:txbxContent>
                          <w:p w14:paraId="5BF6098E" w14:textId="7D78A264" w:rsidR="00B5571E" w:rsidRPr="00C21A44" w:rsidRDefault="00B5571E" w:rsidP="00C21A44">
                            <w:pPr>
                              <w:pStyle w:val="Didascalia"/>
                              <w:rPr>
                                <w:noProof/>
                                <w:color w:val="70AD47"/>
                                <w:sz w:val="18"/>
                                <w:szCs w:val="18"/>
                              </w:rPr>
                            </w:pPr>
                            <w:r w:rsidRPr="00C21A44">
                              <w:rPr>
                                <w:sz w:val="18"/>
                                <w:szCs w:val="18"/>
                              </w:rPr>
                              <w:t xml:space="preserve">Figure </w:t>
                            </w:r>
                            <w:r w:rsidRPr="00C21A44">
                              <w:rPr>
                                <w:sz w:val="18"/>
                                <w:szCs w:val="18"/>
                              </w:rPr>
                              <w:fldChar w:fldCharType="begin"/>
                            </w:r>
                            <w:r w:rsidRPr="00C21A44">
                              <w:rPr>
                                <w:sz w:val="18"/>
                                <w:szCs w:val="18"/>
                              </w:rPr>
                              <w:instrText xml:space="preserve"> SEQ Figure \* ARABIC </w:instrText>
                            </w:r>
                            <w:r w:rsidRPr="00C21A44">
                              <w:rPr>
                                <w:sz w:val="18"/>
                                <w:szCs w:val="18"/>
                              </w:rPr>
                              <w:fldChar w:fldCharType="separate"/>
                            </w:r>
                            <w:r>
                              <w:rPr>
                                <w:noProof/>
                                <w:sz w:val="18"/>
                                <w:szCs w:val="18"/>
                              </w:rPr>
                              <w:t>3</w:t>
                            </w:r>
                            <w:r w:rsidRPr="00C21A44">
                              <w:rPr>
                                <w:sz w:val="18"/>
                                <w:szCs w:val="18"/>
                              </w:rPr>
                              <w:fldChar w:fldCharType="end"/>
                            </w:r>
                            <w:r w:rsidRPr="00C21A44">
                              <w:rPr>
                                <w:sz w:val="18"/>
                                <w:szCs w:val="18"/>
                              </w:rPr>
                              <w:t>: Interchangeability of essence files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52B0664" id="Casella di testo 192" o:spid="_x0000_s1038" type="#_x0000_t202" style="position:absolute;left:0;text-align:left;margin-left:0;margin-top:7.5pt;width:309.3pt;height:.05pt;z-index:251954176;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" stroked="f">
                <v:textbox style="mso-fit-shape-to-text:t" inset="0,0,0,0">
                  <w:txbxContent>
                    <w:p w14:paraId="5BF6098E" w14:textId="7D78A264" w:rsidR="00B5571E" w:rsidRPr="00C21A44" w:rsidRDefault="00B5571E" w:rsidP="00C21A44">
                      <w:pPr>
                        <w:pStyle w:val="Didascalia"/>
                        <w:rPr>
                          <w:noProof/>
                          <w:color w:val="70AD47"/>
                          <w:sz w:val="18"/>
                          <w:szCs w:val="18"/>
                        </w:rPr>
                      </w:pPr>
                      <w:r w:rsidRPr="00C21A44">
                        <w:rPr>
                          <w:sz w:val="18"/>
                          <w:szCs w:val="18"/>
                        </w:rPr>
                        <w:t xml:space="preserve">Figure </w:t>
                      </w:r>
                      <w:r w:rsidRPr="00C21A44">
                        <w:rPr>
                          <w:sz w:val="18"/>
                          <w:szCs w:val="18"/>
                        </w:rPr>
                        <w:fldChar w:fldCharType="begin"/>
                      </w:r>
                      <w:r w:rsidRPr="00C21A44">
                        <w:rPr>
                          <w:sz w:val="18"/>
                          <w:szCs w:val="18"/>
                        </w:rPr>
                        <w:instrText xml:space="preserve"> SEQ Figure \* ARABIC </w:instrText>
                      </w:r>
                      <w:r w:rsidRPr="00C21A44">
                        <w:rPr>
                          <w:sz w:val="18"/>
                          <w:szCs w:val="18"/>
                        </w:rPr>
                        <w:fldChar w:fldCharType="separate"/>
                      </w:r>
                      <w:r>
                        <w:rPr>
                          <w:noProof/>
                          <w:sz w:val="18"/>
                          <w:szCs w:val="18"/>
                        </w:rPr>
                        <w:t>3</w:t>
                      </w:r>
                      <w:r w:rsidRPr="00C21A44">
                        <w:rPr>
                          <w:sz w:val="18"/>
                          <w:szCs w:val="18"/>
                        </w:rPr>
                        <w:fldChar w:fldCharType="end"/>
                      </w:r>
                      <w:r w:rsidRPr="00C21A44">
                        <w:rPr>
                          <w:sz w:val="18"/>
                          <w:szCs w:val="18"/>
                        </w:rPr>
                        <w:t>: Interchangeability of essence files</w:t>
                      </w:r>
                    </w:p>
                  </w:txbxContent>
                </v:textbox>
                <w10:wrap type="square" anchorx="margin"/>
              </v:shape>
            </w:pict>
          </mc:Fallback>
        </mc:AlternateContent>
      </w:r>
    </w:p>
    <w:p w14:paraId="2FCCC217" w14:textId="77777777" w:rsidR="00F80A3D" w:rsidRDefault="00F80A3D" w:rsidP="007A620C">
      <w:pPr>
        <w:pStyle w:val="Corpotesto"/>
        <w:rPr>
          <w:lang w:val="en-US"/>
        </w:rPr>
      </w:pPr>
    </w:p>
    <w:p w14:paraId="077827FE" w14:textId="7B636954" w:rsidR="00102961" w:rsidRPr="002F7419" w:rsidRDefault="00102961" w:rsidP="007A620C">
      <w:pPr>
        <w:pStyle w:val="Corpotesto"/>
        <w:rPr>
          <w:lang w:val="en-US"/>
        </w:rPr>
      </w:pPr>
      <w:r w:rsidRPr="002F7419">
        <w:rPr>
          <w:lang w:val="en-US"/>
        </w:rPr>
        <w:t>The Composition architecture was proposed in 2001 and was a complete novelty with respect to any prior media format used in distribution.</w:t>
      </w:r>
    </w:p>
    <w:p w14:paraId="27A2EEAD" w14:textId="718CE041" w:rsidR="00102961" w:rsidRPr="002F7419" w:rsidRDefault="00102961" w:rsidP="007A620C">
      <w:pPr>
        <w:pStyle w:val="Corpotesto"/>
        <w:rPr>
          <w:lang w:val="en-US"/>
        </w:rPr>
      </w:pPr>
      <w:r w:rsidRPr="002F7419">
        <w:rPr>
          <w:lang w:val="en-US"/>
        </w:rPr>
        <w:t xml:space="preserve">The motion picture business has the need to distribute their content in customized versions considering different languages, sound formats, captions, aspect ratio </w:t>
      </w:r>
      <w:r w:rsidR="00610C74" w:rsidRPr="002F7419">
        <w:rPr>
          <w:lang w:val="en-US"/>
        </w:rPr>
        <w:t>etc.</w:t>
      </w:r>
      <w:r w:rsidRPr="002F7419">
        <w:rPr>
          <w:lang w:val="en-US"/>
        </w:rPr>
        <w:t>…</w:t>
      </w:r>
    </w:p>
    <w:p w14:paraId="30AB2D8D" w14:textId="1C338432" w:rsidR="00102961" w:rsidRPr="002F7419" w:rsidRDefault="00102961" w:rsidP="007A620C">
      <w:pPr>
        <w:pStyle w:val="Corpotesto"/>
        <w:rPr>
          <w:lang w:val="en-US"/>
        </w:rPr>
      </w:pPr>
      <w:r w:rsidRPr="002F7419">
        <w:rPr>
          <w:lang w:val="en-US"/>
        </w:rPr>
        <w:t xml:space="preserve">This is mainly driven by the fact that many cinemas have old </w:t>
      </w:r>
      <w:r w:rsidR="00610C74" w:rsidRPr="002F7419">
        <w:rPr>
          <w:lang w:val="en-US"/>
        </w:rPr>
        <w:t>equipment</w:t>
      </w:r>
      <w:r w:rsidRPr="002F7419">
        <w:rPr>
          <w:lang w:val="en-US"/>
        </w:rPr>
        <w:t xml:space="preserve"> or issues so they cannot run the same Composition.</w:t>
      </w:r>
    </w:p>
    <w:p w14:paraId="31FF57BC" w14:textId="77777777" w:rsidR="00102961" w:rsidRPr="002F7419" w:rsidRDefault="00102961" w:rsidP="007A620C">
      <w:pPr>
        <w:pStyle w:val="Corpotesto"/>
        <w:rPr>
          <w:lang w:val="en-US"/>
        </w:rPr>
      </w:pPr>
      <w:r w:rsidRPr="002F7419">
        <w:rPr>
          <w:lang w:val="en-US"/>
        </w:rPr>
        <w:t>The Composition architecture was conceived to address the need to distribute multiple version of a movie to a cinema by providing a mechanism for sharing essence files among versions.</w:t>
      </w:r>
    </w:p>
    <w:p w14:paraId="2BD59526" w14:textId="0898E849" w:rsidR="00102961" w:rsidRPr="002F7419" w:rsidRDefault="00102961" w:rsidP="007A620C">
      <w:pPr>
        <w:pStyle w:val="Corpotesto"/>
        <w:rPr>
          <w:lang w:val="en-US"/>
        </w:rPr>
      </w:pPr>
      <w:r w:rsidRPr="002F7419">
        <w:rPr>
          <w:lang w:val="en-US"/>
        </w:rPr>
        <w:lastRenderedPageBreak/>
        <w:t xml:space="preserve">The ideas behind DCP and Composition as described in the upper lines can be found with </w:t>
      </w:r>
      <w:r w:rsidR="00610C74" w:rsidRPr="002F7419">
        <w:rPr>
          <w:lang w:val="en-US"/>
        </w:rPr>
        <w:t>further</w:t>
      </w:r>
      <w:r w:rsidRPr="002F7419">
        <w:rPr>
          <w:lang w:val="en-US"/>
        </w:rPr>
        <w:t xml:space="preserve"> details in </w:t>
      </w:r>
      <w:r w:rsidR="00F80A3D">
        <w:rPr>
          <w:lang w:val="en-US"/>
        </w:rPr>
        <w:t>“</w:t>
      </w:r>
      <w:r w:rsidRPr="002F7419">
        <w:rPr>
          <w:i/>
          <w:iCs/>
          <w:lang w:val="en-US"/>
        </w:rPr>
        <w:t>SMPTE ST 429-2 Operational Constraints</w:t>
      </w:r>
      <w:r w:rsidR="00F80A3D">
        <w:rPr>
          <w:i/>
          <w:iCs/>
          <w:lang w:val="en-US"/>
        </w:rPr>
        <w:t>”</w:t>
      </w:r>
      <w:r w:rsidRPr="002F7419">
        <w:rPr>
          <w:lang w:val="en-US"/>
        </w:rPr>
        <w:t xml:space="preserve"> which is the top-level standard for SMPTE DCP (The evolution of Interop</w:t>
      </w:r>
      <w:r w:rsidR="00610C74">
        <w:rPr>
          <w:lang w:val="en-US"/>
        </w:rPr>
        <w:t xml:space="preserve"> </w:t>
      </w:r>
      <w:r w:rsidRPr="002F7419">
        <w:rPr>
          <w:lang w:val="en-US"/>
        </w:rPr>
        <w:t xml:space="preserve">DCP).  </w:t>
      </w:r>
    </w:p>
    <w:p w14:paraId="7D580573" w14:textId="77777777" w:rsidR="00102961" w:rsidRPr="002F7419" w:rsidRDefault="00102961" w:rsidP="00F95B5D">
      <w:pPr>
        <w:pStyle w:val="Corpotesto"/>
        <w:jc w:val="left"/>
        <w:rPr>
          <w:lang w:val="en-US"/>
        </w:rPr>
      </w:pPr>
    </w:p>
    <w:p w14:paraId="62E4524E" w14:textId="23F343C4" w:rsidR="00F34B03" w:rsidRPr="002F7419" w:rsidRDefault="00F34B03" w:rsidP="00F95B5D">
      <w:pPr>
        <w:pStyle w:val="Corpotesto"/>
        <w:jc w:val="left"/>
        <w:rPr>
          <w:lang w:val="en-US"/>
        </w:rPr>
      </w:pPr>
    </w:p>
    <w:p w14:paraId="1FE5DD86" w14:textId="04F29A52" w:rsidR="00102961" w:rsidRPr="002F7419" w:rsidRDefault="00102961" w:rsidP="007A620C">
      <w:pPr>
        <w:pStyle w:val="Corpotesto"/>
        <w:rPr>
          <w:lang w:val="en-US"/>
        </w:rPr>
      </w:pPr>
      <w:r w:rsidRPr="002F7419">
        <w:rPr>
          <w:lang w:val="en-US"/>
        </w:rPr>
        <w:t>TITLE VERSION</w:t>
      </w:r>
    </w:p>
    <w:p w14:paraId="4DD7D7DF" w14:textId="7C05DA86" w:rsidR="00F34B03" w:rsidRPr="002F7419" w:rsidRDefault="00F34B03" w:rsidP="007A620C">
      <w:pPr>
        <w:pStyle w:val="Corpotesto"/>
        <w:rPr>
          <w:lang w:val="en-US"/>
        </w:rPr>
      </w:pPr>
    </w:p>
    <w:p w14:paraId="5070228A" w14:textId="7D02E4B7" w:rsidR="00102961" w:rsidRPr="002F7419" w:rsidRDefault="00102961" w:rsidP="007A620C">
      <w:pPr>
        <w:pStyle w:val="Corpotesto"/>
        <w:rPr>
          <w:lang w:val="en-US"/>
        </w:rPr>
      </w:pPr>
      <w:r w:rsidRPr="002F7419">
        <w:rPr>
          <w:lang w:val="en-US"/>
        </w:rPr>
        <w:t xml:space="preserve">In the previous discussion it was explained how multiple versions of a Composition may be created while sharing essence carried in select Track File and in the DCP section how a single Composition Package can carry multiple Compositions. </w:t>
      </w:r>
    </w:p>
    <w:p w14:paraId="10CF2321" w14:textId="2D1F55EA" w:rsidR="00F34B03" w:rsidRPr="002F7419" w:rsidRDefault="00102961" w:rsidP="007A620C">
      <w:pPr>
        <w:pStyle w:val="Corpotesto"/>
        <w:rPr>
          <w:lang w:val="en-US"/>
        </w:rPr>
      </w:pPr>
      <w:r w:rsidRPr="002F7419">
        <w:rPr>
          <w:lang w:val="en-US"/>
        </w:rPr>
        <w:t>In other words</w:t>
      </w:r>
      <w:r w:rsidR="00451518">
        <w:rPr>
          <w:lang w:val="en-US"/>
        </w:rPr>
        <w:t>,</w:t>
      </w:r>
      <w:r w:rsidRPr="002F7419">
        <w:rPr>
          <w:lang w:val="en-US"/>
        </w:rPr>
        <w:t xml:space="preserve"> a Composition package can be used to carry multiple versions of a title (</w:t>
      </w:r>
      <w:r w:rsidR="00F80A3D">
        <w:rPr>
          <w:lang w:val="en-US"/>
        </w:rPr>
        <w:t>Fig 4</w:t>
      </w:r>
      <w:r w:rsidRPr="002F7419">
        <w:rPr>
          <w:lang w:val="en-US"/>
        </w:rPr>
        <w:t>).</w:t>
      </w:r>
    </w:p>
    <w:p w14:paraId="50B004C8" w14:textId="2180840B" w:rsidR="00C21A44" w:rsidRDefault="00F80A3D" w:rsidP="00250847">
      <w:pPr>
        <w:pStyle w:val="Corpotesto"/>
        <w:jc w:val="center"/>
        <w:rPr>
          <w:lang w:val="en-US"/>
        </w:rPr>
      </w:pPr>
      <w:r>
        <w:rPr>
          <w:noProof/>
          <w:color w:val="70AD47"/>
        </w:rPr>
        <w:drawing>
          <wp:inline distT="0" distB="0" distL="0" distR="0" wp14:anchorId="0AB9712A" wp14:editId="7EF1E8E5">
            <wp:extent cx="2827655" cy="3124835"/>
            <wp:effectExtent l="0" t="0" r="0" b="0"/>
            <wp:docPr id="96" name="Immagin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827655" cy="3124835"/>
                    </a:xfrm>
                    <a:prstGeom prst="rect">
                      <a:avLst/>
                    </a:prstGeom>
                    <a:noFill/>
                    <a:ln>
                      <a:noFill/>
                    </a:ln>
                  </pic:spPr>
                </pic:pic>
              </a:graphicData>
            </a:graphic>
          </wp:inline>
        </w:drawing>
      </w:r>
    </w:p>
    <w:p w14:paraId="1FBED3C4" w14:textId="01249145" w:rsidR="00C21A44" w:rsidRDefault="00F80A3D" w:rsidP="007A620C">
      <w:pPr>
        <w:pStyle w:val="Corpotesto"/>
        <w:rPr>
          <w:lang w:val="en-US"/>
        </w:rPr>
      </w:pPr>
      <w:r>
        <w:rPr>
          <w:noProof/>
        </w:rPr>
        <mc:AlternateContent>
          <mc:Choice Requires="wps">
            <w:drawing>
              <wp:anchor distT="0" distB="0" distL="114300" distR="114300" simplePos="0" relativeHeight="251956224" behindDoc="0" locked="0" layoutInCell="1" allowOverlap="1" wp14:anchorId="1EE6A1CF" wp14:editId="72E5AE9F">
                <wp:simplePos x="0" y="0"/>
                <wp:positionH relativeFrom="margin">
                  <wp:align>center</wp:align>
                </wp:positionH>
                <wp:positionV relativeFrom="paragraph">
                  <wp:posOffset>215476</wp:posOffset>
                </wp:positionV>
                <wp:extent cx="2627630" cy="635"/>
                <wp:effectExtent l="0" t="0" r="1270" b="1905"/>
                <wp:wrapSquare wrapText="bothSides"/>
                <wp:docPr id="193" name="Casella di testo 193"/>
                <wp:cNvGraphicFramePr/>
                <a:graphic xmlns:a="http://schemas.openxmlformats.org/drawingml/2006/main">
                  <a:graphicData uri="http://schemas.microsoft.com/office/word/2010/wordprocessingShape">
                    <wps:wsp>
                      <wps:cNvSpPr txBox="1"/>
                      <wps:spPr>
                        <a:xfrm>
                          <a:off x="0" y="0"/>
                          <a:ext cx="2627630" cy="635"/>
                        </a:xfrm>
                        <a:prstGeom prst="rect">
                          <a:avLst/>
                        </a:prstGeom>
                        <a:solidFill>
                          <a:prstClr val="white"/>
                        </a:solidFill>
                        <a:ln>
                          <a:noFill/>
                        </a:ln>
                      </wps:spPr>
                      <wps:txbx>
                        <w:txbxContent>
                          <w:p w14:paraId="7558DF7F" w14:textId="68888B0E" w:rsidR="00B5571E" w:rsidRPr="00F80A3D" w:rsidRDefault="00B5571E" w:rsidP="00F80A3D">
                            <w:pPr>
                              <w:pStyle w:val="Didascalia"/>
                              <w:rPr>
                                <w:noProof/>
                                <w:color w:val="70AD47"/>
                                <w:sz w:val="18"/>
                                <w:szCs w:val="18"/>
                              </w:rPr>
                            </w:pPr>
                            <w:r w:rsidRPr="00F80A3D">
                              <w:rPr>
                                <w:sz w:val="18"/>
                                <w:szCs w:val="18"/>
                              </w:rPr>
                              <w:t xml:space="preserve">Figure </w:t>
                            </w:r>
                            <w:r w:rsidRPr="00F80A3D">
                              <w:rPr>
                                <w:sz w:val="18"/>
                                <w:szCs w:val="18"/>
                              </w:rPr>
                              <w:fldChar w:fldCharType="begin"/>
                            </w:r>
                            <w:r w:rsidRPr="00F80A3D">
                              <w:rPr>
                                <w:sz w:val="18"/>
                                <w:szCs w:val="18"/>
                              </w:rPr>
                              <w:instrText xml:space="preserve"> SEQ Figure \* ARABIC </w:instrText>
                            </w:r>
                            <w:r w:rsidRPr="00F80A3D">
                              <w:rPr>
                                <w:sz w:val="18"/>
                                <w:szCs w:val="18"/>
                              </w:rPr>
                              <w:fldChar w:fldCharType="separate"/>
                            </w:r>
                            <w:r>
                              <w:rPr>
                                <w:noProof/>
                                <w:sz w:val="18"/>
                                <w:szCs w:val="18"/>
                              </w:rPr>
                              <w:t>4</w:t>
                            </w:r>
                            <w:r w:rsidRPr="00F80A3D">
                              <w:rPr>
                                <w:sz w:val="18"/>
                                <w:szCs w:val="18"/>
                              </w:rPr>
                              <w:fldChar w:fldCharType="end"/>
                            </w:r>
                            <w:r w:rsidRPr="00F80A3D">
                              <w:rPr>
                                <w:sz w:val="18"/>
                                <w:szCs w:val="18"/>
                              </w:rPr>
                              <w:t>: DCP carrying more compositions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EE6A1CF" id="Casella di testo 193" o:spid="_x0000_s1039" type="#_x0000_t202" style="position:absolute;left:0;text-align:left;margin-left:0;margin-top:16.95pt;width:206.9pt;height:.05pt;z-index:251956224;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" stroked="f">
                <v:textbox style="mso-fit-shape-to-text:t" inset="0,0,0,0">
                  <w:txbxContent>
                    <w:p w14:paraId="7558DF7F" w14:textId="68888B0E" w:rsidR="00B5571E" w:rsidRPr="00F80A3D" w:rsidRDefault="00B5571E" w:rsidP="00F80A3D">
                      <w:pPr>
                        <w:pStyle w:val="Didascalia"/>
                        <w:rPr>
                          <w:noProof/>
                          <w:color w:val="70AD47"/>
                          <w:sz w:val="18"/>
                          <w:szCs w:val="18"/>
                        </w:rPr>
                      </w:pPr>
                      <w:r w:rsidRPr="00F80A3D">
                        <w:rPr>
                          <w:sz w:val="18"/>
                          <w:szCs w:val="18"/>
                        </w:rPr>
                        <w:t xml:space="preserve">Figure </w:t>
                      </w:r>
                      <w:r w:rsidRPr="00F80A3D">
                        <w:rPr>
                          <w:sz w:val="18"/>
                          <w:szCs w:val="18"/>
                        </w:rPr>
                        <w:fldChar w:fldCharType="begin"/>
                      </w:r>
                      <w:r w:rsidRPr="00F80A3D">
                        <w:rPr>
                          <w:sz w:val="18"/>
                          <w:szCs w:val="18"/>
                        </w:rPr>
                        <w:instrText xml:space="preserve"> SEQ Figure \* ARABIC </w:instrText>
                      </w:r>
                      <w:r w:rsidRPr="00F80A3D">
                        <w:rPr>
                          <w:sz w:val="18"/>
                          <w:szCs w:val="18"/>
                        </w:rPr>
                        <w:fldChar w:fldCharType="separate"/>
                      </w:r>
                      <w:r>
                        <w:rPr>
                          <w:noProof/>
                          <w:sz w:val="18"/>
                          <w:szCs w:val="18"/>
                        </w:rPr>
                        <w:t>4</w:t>
                      </w:r>
                      <w:r w:rsidRPr="00F80A3D">
                        <w:rPr>
                          <w:sz w:val="18"/>
                          <w:szCs w:val="18"/>
                        </w:rPr>
                        <w:fldChar w:fldCharType="end"/>
                      </w:r>
                      <w:r w:rsidRPr="00F80A3D">
                        <w:rPr>
                          <w:sz w:val="18"/>
                          <w:szCs w:val="18"/>
                        </w:rPr>
                        <w:t>: DCP carrying more compositions</w:t>
                      </w:r>
                    </w:p>
                  </w:txbxContent>
                </v:textbox>
                <w10:wrap type="square" anchorx="margin"/>
              </v:shape>
            </w:pict>
          </mc:Fallback>
        </mc:AlternateContent>
      </w:r>
    </w:p>
    <w:p w14:paraId="75A76382" w14:textId="77777777" w:rsidR="00C21A44" w:rsidRDefault="00C21A44" w:rsidP="007A620C">
      <w:pPr>
        <w:pStyle w:val="Corpotesto"/>
        <w:rPr>
          <w:lang w:val="en-US"/>
        </w:rPr>
      </w:pPr>
    </w:p>
    <w:p w14:paraId="09AD1AA4" w14:textId="77777777" w:rsidR="00F80A3D" w:rsidRDefault="00F80A3D" w:rsidP="007A620C">
      <w:pPr>
        <w:pStyle w:val="Corpotesto"/>
        <w:rPr>
          <w:lang w:val="en-US"/>
        </w:rPr>
      </w:pPr>
    </w:p>
    <w:p w14:paraId="227B43D3" w14:textId="77777777" w:rsidR="00F80A3D" w:rsidRDefault="00102961" w:rsidP="007A620C">
      <w:pPr>
        <w:pStyle w:val="Corpotesto"/>
        <w:rPr>
          <w:lang w:val="en-US"/>
        </w:rPr>
      </w:pPr>
      <w:r w:rsidRPr="002F7419">
        <w:rPr>
          <w:lang w:val="en-US"/>
        </w:rPr>
        <w:t>It is often preferable to distribute title versions as separate DCP’s (</w:t>
      </w:r>
      <w:r w:rsidR="00F80A3D">
        <w:rPr>
          <w:lang w:val="en-US"/>
        </w:rPr>
        <w:t>Fig. 5</w:t>
      </w:r>
      <w:r w:rsidRPr="002F7419">
        <w:rPr>
          <w:lang w:val="en-US"/>
        </w:rPr>
        <w:t>).</w:t>
      </w:r>
    </w:p>
    <w:p w14:paraId="30049524" w14:textId="77777777" w:rsidR="00F80A3D" w:rsidRDefault="00F80A3D" w:rsidP="007A620C">
      <w:pPr>
        <w:pStyle w:val="Corpotesto"/>
        <w:rPr>
          <w:lang w:val="en-US"/>
        </w:rPr>
      </w:pPr>
    </w:p>
    <w:p w14:paraId="63237422" w14:textId="77777777" w:rsidR="00F80A3D" w:rsidRDefault="00F80A3D" w:rsidP="007A620C">
      <w:pPr>
        <w:pStyle w:val="Corpotesto"/>
        <w:rPr>
          <w:lang w:val="en-US"/>
        </w:rPr>
      </w:pPr>
    </w:p>
    <w:p w14:paraId="2BA89455" w14:textId="27FAA503" w:rsidR="00F80A3D" w:rsidRDefault="00F80A3D" w:rsidP="00250847">
      <w:pPr>
        <w:pStyle w:val="Corpotesto"/>
        <w:jc w:val="center"/>
        <w:rPr>
          <w:lang w:val="en-US"/>
        </w:rPr>
      </w:pPr>
      <w:r>
        <w:rPr>
          <w:noProof/>
          <w:color w:val="70AD47"/>
        </w:rPr>
        <w:lastRenderedPageBreak/>
        <w:drawing>
          <wp:inline distT="0" distB="0" distL="0" distR="0" wp14:anchorId="684DDFFF" wp14:editId="4A1B5B18">
            <wp:extent cx="2709334" cy="3504358"/>
            <wp:effectExtent l="0" t="0" r="0" b="1270"/>
            <wp:docPr id="97" name="Immagin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709334" cy="3504358"/>
                    </a:xfrm>
                    <a:prstGeom prst="rect">
                      <a:avLst/>
                    </a:prstGeom>
                    <a:noFill/>
                    <a:ln>
                      <a:noFill/>
                    </a:ln>
                  </pic:spPr>
                </pic:pic>
              </a:graphicData>
            </a:graphic>
          </wp:inline>
        </w:drawing>
      </w:r>
    </w:p>
    <w:p w14:paraId="27065281" w14:textId="77777777" w:rsidR="00F80A3D" w:rsidRDefault="00F80A3D" w:rsidP="007A620C">
      <w:pPr>
        <w:pStyle w:val="Corpotesto"/>
        <w:rPr>
          <w:lang w:val="en-US"/>
        </w:rPr>
      </w:pPr>
    </w:p>
    <w:p w14:paraId="37D112B6" w14:textId="2069A2D4" w:rsidR="00F80A3D" w:rsidRDefault="00F80A3D" w:rsidP="007A620C">
      <w:pPr>
        <w:pStyle w:val="Corpotesto"/>
        <w:rPr>
          <w:lang w:val="en-US"/>
        </w:rPr>
      </w:pPr>
      <w:r>
        <w:rPr>
          <w:noProof/>
        </w:rPr>
        <mc:AlternateContent>
          <mc:Choice Requires="wps">
            <w:drawing>
              <wp:anchor distT="0" distB="0" distL="114300" distR="114300" simplePos="0" relativeHeight="251958272" behindDoc="0" locked="0" layoutInCell="1" allowOverlap="1" wp14:anchorId="226D9F92" wp14:editId="0F98672D">
                <wp:simplePos x="0" y="0"/>
                <wp:positionH relativeFrom="margin">
                  <wp:align>center</wp:align>
                </wp:positionH>
                <wp:positionV relativeFrom="paragraph">
                  <wp:posOffset>15240</wp:posOffset>
                </wp:positionV>
                <wp:extent cx="2708910" cy="635"/>
                <wp:effectExtent l="0" t="0" r="0" b="1905"/>
                <wp:wrapSquare wrapText="bothSides"/>
                <wp:docPr id="194" name="Casella di testo 194"/>
                <wp:cNvGraphicFramePr/>
                <a:graphic xmlns:a="http://schemas.openxmlformats.org/drawingml/2006/main">
                  <a:graphicData uri="http://schemas.microsoft.com/office/word/2010/wordprocessingShape">
                    <wps:wsp>
                      <wps:cNvSpPr txBox="1"/>
                      <wps:spPr>
                        <a:xfrm>
                          <a:off x="0" y="0"/>
                          <a:ext cx="2708910" cy="635"/>
                        </a:xfrm>
                        <a:prstGeom prst="rect">
                          <a:avLst/>
                        </a:prstGeom>
                        <a:solidFill>
                          <a:prstClr val="white"/>
                        </a:solidFill>
                        <a:ln>
                          <a:noFill/>
                        </a:ln>
                      </wps:spPr>
                      <wps:txbx>
                        <w:txbxContent>
                          <w:p w14:paraId="04A3C25A" w14:textId="2D300DF3" w:rsidR="00B5571E" w:rsidRPr="00E57DAF" w:rsidRDefault="00B5571E" w:rsidP="00F80A3D">
                            <w:pPr>
                              <w:pStyle w:val="Didascalia"/>
                              <w:rPr>
                                <w:noProof/>
                                <w:color w:val="70AD47"/>
                                <w:sz w:val="18"/>
                                <w:szCs w:val="18"/>
                                <w:lang w:val="en-GB"/>
                              </w:rPr>
                            </w:pPr>
                            <w:r w:rsidRPr="00E57DAF">
                              <w:rPr>
                                <w:sz w:val="18"/>
                                <w:szCs w:val="18"/>
                                <w:lang w:val="en-GB"/>
                              </w:rPr>
                              <w:t xml:space="preserve">Figure </w:t>
                            </w:r>
                            <w:r w:rsidRPr="00F80A3D">
                              <w:rPr>
                                <w:sz w:val="18"/>
                                <w:szCs w:val="18"/>
                              </w:rPr>
                              <w:fldChar w:fldCharType="begin"/>
                            </w:r>
                            <w:r w:rsidRPr="00E57DAF">
                              <w:rPr>
                                <w:sz w:val="18"/>
                                <w:szCs w:val="18"/>
                                <w:lang w:val="en-GB"/>
                              </w:rPr>
                              <w:instrText xml:space="preserve"> SEQ Figure \* ARABIC </w:instrText>
                            </w:r>
                            <w:r w:rsidRPr="00F80A3D">
                              <w:rPr>
                                <w:sz w:val="18"/>
                                <w:szCs w:val="18"/>
                              </w:rPr>
                              <w:fldChar w:fldCharType="separate"/>
                            </w:r>
                            <w:r>
                              <w:rPr>
                                <w:noProof/>
                                <w:sz w:val="18"/>
                                <w:szCs w:val="18"/>
                                <w:lang w:val="en-GB"/>
                              </w:rPr>
                              <w:t>5</w:t>
                            </w:r>
                            <w:r w:rsidRPr="00F80A3D">
                              <w:rPr>
                                <w:sz w:val="18"/>
                                <w:szCs w:val="18"/>
                              </w:rPr>
                              <w:fldChar w:fldCharType="end"/>
                            </w:r>
                            <w:r w:rsidRPr="00E57DAF">
                              <w:rPr>
                                <w:sz w:val="18"/>
                                <w:szCs w:val="18"/>
                                <w:lang w:val="en-GB"/>
                              </w:rPr>
                              <w:t>: Multiple DCP for different compositions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26D9F92" id="Casella di testo 194" o:spid="_x0000_s1040" type="#_x0000_t202" style="position:absolute;left:0;text-align:left;margin-left:0;margin-top:1.2pt;width:213.3pt;height:.05pt;z-index:251958272;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" stroked="f">
                <v:textbox style="mso-fit-shape-to-text:t" inset="0,0,0,0">
                  <w:txbxContent>
                    <w:p w14:paraId="04A3C25A" w14:textId="2D300DF3" w:rsidR="00B5571E" w:rsidRPr="00E57DAF" w:rsidRDefault="00B5571E" w:rsidP="00F80A3D">
                      <w:pPr>
                        <w:pStyle w:val="Didascalia"/>
                        <w:rPr>
                          <w:noProof/>
                          <w:color w:val="70AD47"/>
                          <w:sz w:val="18"/>
                          <w:szCs w:val="18"/>
                          <w:lang w:val="en-GB"/>
                        </w:rPr>
                      </w:pPr>
                      <w:r w:rsidRPr="00E57DAF">
                        <w:rPr>
                          <w:sz w:val="18"/>
                          <w:szCs w:val="18"/>
                          <w:lang w:val="en-GB"/>
                        </w:rPr>
                        <w:t xml:space="preserve">Figure </w:t>
                      </w:r>
                      <w:r w:rsidRPr="00F80A3D">
                        <w:rPr>
                          <w:sz w:val="18"/>
                          <w:szCs w:val="18"/>
                        </w:rPr>
                        <w:fldChar w:fldCharType="begin"/>
                      </w:r>
                      <w:r w:rsidRPr="00E57DAF">
                        <w:rPr>
                          <w:sz w:val="18"/>
                          <w:szCs w:val="18"/>
                          <w:lang w:val="en-GB"/>
                        </w:rPr>
                        <w:instrText xml:space="preserve"> SEQ Figure \* ARABIC </w:instrText>
                      </w:r>
                      <w:r w:rsidRPr="00F80A3D">
                        <w:rPr>
                          <w:sz w:val="18"/>
                          <w:szCs w:val="18"/>
                        </w:rPr>
                        <w:fldChar w:fldCharType="separate"/>
                      </w:r>
                      <w:r>
                        <w:rPr>
                          <w:noProof/>
                          <w:sz w:val="18"/>
                          <w:szCs w:val="18"/>
                          <w:lang w:val="en-GB"/>
                        </w:rPr>
                        <w:t>5</w:t>
                      </w:r>
                      <w:r w:rsidRPr="00F80A3D">
                        <w:rPr>
                          <w:sz w:val="18"/>
                          <w:szCs w:val="18"/>
                        </w:rPr>
                        <w:fldChar w:fldCharType="end"/>
                      </w:r>
                      <w:r w:rsidRPr="00E57DAF">
                        <w:rPr>
                          <w:sz w:val="18"/>
                          <w:szCs w:val="18"/>
                          <w:lang w:val="en-GB"/>
                        </w:rPr>
                        <w:t>: Multiple DCP for different compositions</w:t>
                      </w:r>
                    </w:p>
                  </w:txbxContent>
                </v:textbox>
                <w10:wrap type="square" anchorx="margin"/>
              </v:shape>
            </w:pict>
          </mc:Fallback>
        </mc:AlternateContent>
      </w:r>
    </w:p>
    <w:p w14:paraId="08BBCE96" w14:textId="24CD020F" w:rsidR="00F80A3D" w:rsidRDefault="00F80A3D" w:rsidP="007A620C">
      <w:pPr>
        <w:pStyle w:val="Corpotesto"/>
        <w:rPr>
          <w:lang w:val="en-US"/>
        </w:rPr>
      </w:pPr>
    </w:p>
    <w:p w14:paraId="5D7F75D5" w14:textId="76DD3C92" w:rsidR="00102961" w:rsidRPr="002F7419" w:rsidRDefault="00102961" w:rsidP="007A620C">
      <w:pPr>
        <w:pStyle w:val="Corpotesto"/>
        <w:rPr>
          <w:lang w:val="en-US"/>
        </w:rPr>
      </w:pPr>
      <w:r w:rsidRPr="002F7419">
        <w:rPr>
          <w:lang w:val="en-US"/>
        </w:rPr>
        <w:t>In this case a parent Composition will carry the complete version of a title and one or more child Compositions versions are generated and they share some of the Track Files of the parent.</w:t>
      </w:r>
    </w:p>
    <w:p w14:paraId="7DD84338" w14:textId="5ED52348" w:rsidR="00102961" w:rsidRPr="002F7419" w:rsidRDefault="00102961" w:rsidP="007A620C">
      <w:pPr>
        <w:pStyle w:val="Corpotesto"/>
        <w:rPr>
          <w:lang w:val="en-US"/>
        </w:rPr>
      </w:pPr>
      <w:r w:rsidRPr="002F7419">
        <w:rPr>
          <w:lang w:val="en-US"/>
        </w:rPr>
        <w:t xml:space="preserve">So once </w:t>
      </w:r>
      <w:r w:rsidR="001B4D5E" w:rsidRPr="002F7419">
        <w:rPr>
          <w:lang w:val="en-US"/>
        </w:rPr>
        <w:t>all</w:t>
      </w:r>
      <w:r w:rsidRPr="002F7419">
        <w:rPr>
          <w:lang w:val="en-US"/>
        </w:rPr>
        <w:t xml:space="preserve"> the CPLs and essence Track Files are present in a common data storage, a hard disk in this case, the playback system is ready to operate.</w:t>
      </w:r>
    </w:p>
    <w:p w14:paraId="6C97A930" w14:textId="31C156C2" w:rsidR="00102961" w:rsidRPr="002F7419" w:rsidRDefault="00102961" w:rsidP="007A620C">
      <w:pPr>
        <w:pStyle w:val="Corpotesto"/>
        <w:rPr>
          <w:lang w:val="en-US"/>
        </w:rPr>
      </w:pPr>
      <w:r w:rsidRPr="002F7419">
        <w:rPr>
          <w:lang w:val="en-US"/>
        </w:rPr>
        <w:t xml:space="preserve">The reproduction of a DCP child can’t happen without a mechanism able to </w:t>
      </w:r>
      <w:r w:rsidR="00610C74" w:rsidRPr="002F7419">
        <w:rPr>
          <w:lang w:val="en-US"/>
        </w:rPr>
        <w:t>manage</w:t>
      </w:r>
      <w:r w:rsidRPr="002F7419">
        <w:rPr>
          <w:lang w:val="en-US"/>
        </w:rPr>
        <w:t xml:space="preserve"> the distri</w:t>
      </w:r>
      <w:r w:rsidR="00F80A3D">
        <w:rPr>
          <w:lang w:val="en-US"/>
        </w:rPr>
        <w:t>bu</w:t>
      </w:r>
      <w:r w:rsidRPr="002F7419">
        <w:rPr>
          <w:lang w:val="en-US"/>
        </w:rPr>
        <w:t>tion of parent and child Composition.</w:t>
      </w:r>
    </w:p>
    <w:p w14:paraId="11427B5E" w14:textId="45E415E5" w:rsidR="00102961" w:rsidRPr="002F7419" w:rsidRDefault="00102961" w:rsidP="007A620C">
      <w:pPr>
        <w:pStyle w:val="Corpotesto"/>
        <w:rPr>
          <w:lang w:val="en-US"/>
        </w:rPr>
      </w:pPr>
      <w:r w:rsidRPr="002F7419">
        <w:rPr>
          <w:lang w:val="en-US"/>
        </w:rPr>
        <w:t>So</w:t>
      </w:r>
      <w:r w:rsidR="00451518">
        <w:rPr>
          <w:lang w:val="en-US"/>
        </w:rPr>
        <w:t>,</w:t>
      </w:r>
      <w:r w:rsidRPr="002F7419">
        <w:rPr>
          <w:lang w:val="en-US"/>
        </w:rPr>
        <w:t xml:space="preserve"> parent is given the tag ‘Original version’ or ‘OV’ </w:t>
      </w:r>
      <w:r w:rsidR="00610C74" w:rsidRPr="002F7419">
        <w:rPr>
          <w:lang w:val="en-US"/>
        </w:rPr>
        <w:t>package</w:t>
      </w:r>
      <w:r w:rsidRPr="002F7419">
        <w:rPr>
          <w:lang w:val="en-US"/>
        </w:rPr>
        <w:t xml:space="preserve"> and </w:t>
      </w:r>
      <w:r w:rsidR="00F80A3D">
        <w:rPr>
          <w:lang w:val="en-US"/>
        </w:rPr>
        <w:t xml:space="preserve">is </w:t>
      </w:r>
      <w:r w:rsidRPr="002F7419">
        <w:rPr>
          <w:lang w:val="en-US"/>
        </w:rPr>
        <w:t>carried in its own DCP.</w:t>
      </w:r>
    </w:p>
    <w:p w14:paraId="3E839266" w14:textId="77777777" w:rsidR="00102961" w:rsidRPr="002F7419" w:rsidRDefault="00102961" w:rsidP="00F95B5D">
      <w:pPr>
        <w:pStyle w:val="Corpotesto"/>
        <w:jc w:val="left"/>
        <w:rPr>
          <w:lang w:val="en-US"/>
        </w:rPr>
      </w:pPr>
      <w:r w:rsidRPr="002F7419">
        <w:rPr>
          <w:lang w:val="en-US"/>
        </w:rPr>
        <w:t>The child is given the tag ‘Version File’ or ‘VF’ package.</w:t>
      </w:r>
    </w:p>
    <w:p w14:paraId="5894374F" w14:textId="76324F59" w:rsidR="00102961" w:rsidRPr="002F7419" w:rsidRDefault="00102961" w:rsidP="007A620C">
      <w:pPr>
        <w:pStyle w:val="Corpotesto"/>
        <w:rPr>
          <w:lang w:val="en-US"/>
        </w:rPr>
      </w:pPr>
      <w:r w:rsidRPr="002F7419">
        <w:rPr>
          <w:lang w:val="en-US"/>
        </w:rPr>
        <w:t xml:space="preserve">When OV package and VF package are on the same cinema server all the files needed to play the various </w:t>
      </w:r>
      <w:proofErr w:type="gramStart"/>
      <w:r w:rsidRPr="002F7419">
        <w:rPr>
          <w:lang w:val="en-US"/>
        </w:rPr>
        <w:t>Composition</w:t>
      </w:r>
      <w:proofErr w:type="gramEnd"/>
      <w:r w:rsidRPr="002F7419">
        <w:rPr>
          <w:lang w:val="en-US"/>
        </w:rPr>
        <w:t xml:space="preserve"> versions are present and ready to</w:t>
      </w:r>
      <w:r w:rsidR="00F80A3D">
        <w:rPr>
          <w:lang w:val="en-US"/>
        </w:rPr>
        <w:t xml:space="preserve"> be</w:t>
      </w:r>
      <w:r w:rsidRPr="002F7419">
        <w:rPr>
          <w:lang w:val="en-US"/>
        </w:rPr>
        <w:t xml:space="preserve"> play</w:t>
      </w:r>
      <w:r w:rsidR="00F80A3D">
        <w:rPr>
          <w:lang w:val="en-US"/>
        </w:rPr>
        <w:t>ed</w:t>
      </w:r>
      <w:r w:rsidRPr="002F7419">
        <w:rPr>
          <w:lang w:val="en-US"/>
        </w:rPr>
        <w:t>.</w:t>
      </w:r>
    </w:p>
    <w:p w14:paraId="491AACE3" w14:textId="64BAD9C0" w:rsidR="00102961" w:rsidRDefault="00102961" w:rsidP="007A620C">
      <w:pPr>
        <w:pStyle w:val="Corpotesto"/>
        <w:rPr>
          <w:lang w:val="en-US"/>
        </w:rPr>
      </w:pPr>
    </w:p>
    <w:p w14:paraId="6F4081A0" w14:textId="77777777" w:rsidR="00F80A3D" w:rsidRPr="002F7419" w:rsidRDefault="00F80A3D" w:rsidP="007A620C">
      <w:pPr>
        <w:pStyle w:val="Corpotesto"/>
        <w:rPr>
          <w:lang w:val="en-US"/>
        </w:rPr>
      </w:pPr>
    </w:p>
    <w:p w14:paraId="0F611263" w14:textId="77777777" w:rsidR="00C21A44" w:rsidRDefault="00C21A44" w:rsidP="007A620C">
      <w:pPr>
        <w:pStyle w:val="Corpotesto"/>
        <w:rPr>
          <w:lang w:val="en-US"/>
        </w:rPr>
      </w:pPr>
    </w:p>
    <w:p w14:paraId="1F675C7B" w14:textId="6A0CFD5F" w:rsidR="00102961" w:rsidRPr="002F7419" w:rsidRDefault="00102961" w:rsidP="007A620C">
      <w:pPr>
        <w:pStyle w:val="Corpotesto"/>
        <w:rPr>
          <w:lang w:val="en-US"/>
        </w:rPr>
      </w:pPr>
      <w:r w:rsidRPr="002F7419">
        <w:rPr>
          <w:lang w:val="en-US"/>
        </w:rPr>
        <w:t>COMPOSITION PLAYLIST (CPL)</w:t>
      </w:r>
    </w:p>
    <w:p w14:paraId="32B25708" w14:textId="77777777" w:rsidR="007A620C" w:rsidRPr="002F7419" w:rsidRDefault="007A620C" w:rsidP="007A620C">
      <w:pPr>
        <w:pStyle w:val="Corpotesto"/>
        <w:rPr>
          <w:lang w:val="en-US"/>
        </w:rPr>
      </w:pPr>
    </w:p>
    <w:p w14:paraId="5B539042" w14:textId="77777777" w:rsidR="00102961" w:rsidRPr="002F7419" w:rsidRDefault="00102961" w:rsidP="007A620C">
      <w:pPr>
        <w:pStyle w:val="Corpotesto"/>
        <w:rPr>
          <w:lang w:val="en-US"/>
        </w:rPr>
      </w:pPr>
      <w:r w:rsidRPr="002F7419">
        <w:rPr>
          <w:lang w:val="en-US"/>
        </w:rPr>
        <w:t>As explained before the CPL defines and coordinates the playback of all the Track Files contained in the Composition.</w:t>
      </w:r>
    </w:p>
    <w:p w14:paraId="2FD208F2" w14:textId="7666B5DD" w:rsidR="00102961" w:rsidRPr="002F7419" w:rsidRDefault="00102961" w:rsidP="007A620C">
      <w:pPr>
        <w:pStyle w:val="Corpotesto"/>
        <w:rPr>
          <w:lang w:val="en-US"/>
        </w:rPr>
      </w:pPr>
      <w:r w:rsidRPr="002F7419">
        <w:rPr>
          <w:lang w:val="en-US"/>
        </w:rPr>
        <w:t>So</w:t>
      </w:r>
      <w:r w:rsidR="00F80A3D">
        <w:rPr>
          <w:lang w:val="en-US"/>
        </w:rPr>
        <w:t>,</w:t>
      </w:r>
      <w:r w:rsidRPr="002F7419">
        <w:rPr>
          <w:lang w:val="en-US"/>
        </w:rPr>
        <w:t xml:space="preserve"> for each version of a title (different aspect ratio, sound mix, language…) there is a unique CPL.</w:t>
      </w:r>
    </w:p>
    <w:p w14:paraId="27AE0501" w14:textId="77777777" w:rsidR="00102961" w:rsidRPr="002F7419" w:rsidRDefault="00102961" w:rsidP="007A620C">
      <w:pPr>
        <w:pStyle w:val="Corpotesto"/>
        <w:rPr>
          <w:lang w:val="en-US"/>
        </w:rPr>
      </w:pPr>
      <w:r w:rsidRPr="002F7419">
        <w:rPr>
          <w:lang w:val="en-US"/>
        </w:rPr>
        <w:t>On the contrary, the Track Files associated with each CPL do not have to be unique.</w:t>
      </w:r>
    </w:p>
    <w:p w14:paraId="5A02D014" w14:textId="3EACA036" w:rsidR="00102961" w:rsidRPr="002F7419" w:rsidRDefault="00102961" w:rsidP="007A620C">
      <w:pPr>
        <w:pStyle w:val="Corpotesto"/>
        <w:rPr>
          <w:lang w:val="en-US"/>
        </w:rPr>
      </w:pPr>
      <w:r w:rsidRPr="002F7419">
        <w:rPr>
          <w:lang w:val="en-US"/>
        </w:rPr>
        <w:t xml:space="preserve">For a complete description of the SMPTE CPL refer to </w:t>
      </w:r>
      <w:r w:rsidR="00F80A3D">
        <w:rPr>
          <w:lang w:val="en-US"/>
        </w:rPr>
        <w:t>“</w:t>
      </w:r>
      <w:r w:rsidRPr="002F7419">
        <w:rPr>
          <w:i/>
          <w:iCs/>
          <w:lang w:val="en-US"/>
        </w:rPr>
        <w:t>SMPTE S429—7 Composition Playlist</w:t>
      </w:r>
      <w:r w:rsidR="00F80A3D">
        <w:rPr>
          <w:i/>
          <w:iCs/>
          <w:lang w:val="en-US"/>
        </w:rPr>
        <w:t>”</w:t>
      </w:r>
      <w:r w:rsidRPr="002F7419">
        <w:rPr>
          <w:lang w:val="en-US"/>
        </w:rPr>
        <w:t>.</w:t>
      </w:r>
    </w:p>
    <w:p w14:paraId="38F56B81" w14:textId="77777777" w:rsidR="00102961" w:rsidRPr="002F7419" w:rsidRDefault="00102961" w:rsidP="007A620C">
      <w:pPr>
        <w:pStyle w:val="Corpotesto"/>
        <w:rPr>
          <w:lang w:val="en-US"/>
        </w:rPr>
      </w:pPr>
    </w:p>
    <w:p w14:paraId="3A29FE58" w14:textId="7EC1AC03" w:rsidR="00102961" w:rsidRPr="002F7419" w:rsidRDefault="00102961" w:rsidP="007A620C">
      <w:pPr>
        <w:pStyle w:val="Corpotesto"/>
        <w:rPr>
          <w:lang w:val="en-US"/>
        </w:rPr>
      </w:pPr>
      <w:r w:rsidRPr="002F7419">
        <w:rPr>
          <w:lang w:val="en-US"/>
        </w:rPr>
        <w:t>TRACK FILES</w:t>
      </w:r>
    </w:p>
    <w:p w14:paraId="66F0F4AF" w14:textId="77777777" w:rsidR="007A620C" w:rsidRPr="002F7419" w:rsidRDefault="007A620C" w:rsidP="007A620C">
      <w:pPr>
        <w:pStyle w:val="Corpotesto"/>
        <w:rPr>
          <w:lang w:val="en-US"/>
        </w:rPr>
      </w:pPr>
    </w:p>
    <w:p w14:paraId="780F3E92" w14:textId="6189364B" w:rsidR="00102961" w:rsidRPr="002F7419" w:rsidRDefault="00102961" w:rsidP="007A620C">
      <w:pPr>
        <w:pStyle w:val="Corpotesto"/>
        <w:rPr>
          <w:lang w:val="en-US"/>
        </w:rPr>
      </w:pPr>
      <w:r w:rsidRPr="002F7419">
        <w:rPr>
          <w:lang w:val="en-US"/>
        </w:rPr>
        <w:t xml:space="preserve">The </w:t>
      </w:r>
      <w:r w:rsidR="00610C74" w:rsidRPr="002F7419">
        <w:rPr>
          <w:lang w:val="en-US"/>
        </w:rPr>
        <w:t>independence</w:t>
      </w:r>
      <w:r w:rsidRPr="002F7419">
        <w:rPr>
          <w:lang w:val="en-US"/>
        </w:rPr>
        <w:t xml:space="preserve"> of essence types in the Composition provides a good extensibility that allows new types of essence to be introduced in the future without breaking the architecture of the Composition (as happened for stereoscopic 3D).</w:t>
      </w:r>
    </w:p>
    <w:p w14:paraId="7BE0679D" w14:textId="77777777" w:rsidR="00102961" w:rsidRPr="002F7419" w:rsidRDefault="00102961" w:rsidP="007A620C">
      <w:pPr>
        <w:pStyle w:val="Corpotesto"/>
        <w:rPr>
          <w:lang w:val="en-US"/>
        </w:rPr>
      </w:pPr>
      <w:r w:rsidRPr="002F7419">
        <w:rPr>
          <w:lang w:val="en-US"/>
        </w:rPr>
        <w:t xml:space="preserve">Track Files are wrapped with a Material Exchange Format in this way: </w:t>
      </w:r>
    </w:p>
    <w:p w14:paraId="6AF3E68C" w14:textId="0DA00E7F" w:rsidR="00102961" w:rsidRPr="002F7419" w:rsidRDefault="00102961" w:rsidP="00250847">
      <w:pPr>
        <w:pStyle w:val="Corpotesto"/>
        <w:jc w:val="center"/>
        <w:rPr>
          <w:lang w:val="en-US"/>
        </w:rPr>
      </w:pPr>
      <w:r>
        <w:rPr>
          <w:noProof/>
          <w:color w:val="70AD47"/>
        </w:rPr>
        <w:drawing>
          <wp:inline distT="0" distB="0" distL="0" distR="0" wp14:anchorId="5A2583B1" wp14:editId="50F9E3F7">
            <wp:extent cx="3776980" cy="2525395"/>
            <wp:effectExtent l="0" t="0" r="0" b="8255"/>
            <wp:docPr id="98" name="Immagin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776980" cy="2525395"/>
                    </a:xfrm>
                    <a:prstGeom prst="rect">
                      <a:avLst/>
                    </a:prstGeom>
                    <a:noFill/>
                    <a:ln>
                      <a:noFill/>
                    </a:ln>
                  </pic:spPr>
                </pic:pic>
              </a:graphicData>
            </a:graphic>
          </wp:inline>
        </w:drawing>
      </w:r>
    </w:p>
    <w:p w14:paraId="2E399E1D" w14:textId="1DAB5579" w:rsidR="00C21A44" w:rsidRDefault="00F80A3D" w:rsidP="007A620C">
      <w:pPr>
        <w:pStyle w:val="Corpotesto"/>
        <w:rPr>
          <w:lang w:val="en-US"/>
        </w:rPr>
      </w:pPr>
      <w:r>
        <w:rPr>
          <w:noProof/>
        </w:rPr>
        <mc:AlternateContent>
          <mc:Choice Requires="wps">
            <w:drawing>
              <wp:anchor distT="0" distB="0" distL="114300" distR="114300" simplePos="0" relativeHeight="251960320" behindDoc="0" locked="0" layoutInCell="1" allowOverlap="1" wp14:anchorId="30F054AE" wp14:editId="2A9E4C07">
                <wp:simplePos x="0" y="0"/>
                <wp:positionH relativeFrom="page">
                  <wp:posOffset>1900132</wp:posOffset>
                </wp:positionH>
                <wp:positionV relativeFrom="paragraph">
                  <wp:posOffset>3387</wp:posOffset>
                </wp:positionV>
                <wp:extent cx="3776980" cy="635"/>
                <wp:effectExtent l="0" t="0" r="0" b="1905"/>
                <wp:wrapSquare wrapText="bothSides"/>
                <wp:docPr id="195" name="Casella di testo 195"/>
                <wp:cNvGraphicFramePr/>
                <a:graphic xmlns:a="http://schemas.openxmlformats.org/drawingml/2006/main">
                  <a:graphicData uri="http://schemas.microsoft.com/office/word/2010/wordprocessingShape">
                    <wps:wsp>
                      <wps:cNvSpPr txBox="1"/>
                      <wps:spPr>
                        <a:xfrm>
                          <a:off x="0" y="0"/>
                          <a:ext cx="3776980" cy="635"/>
                        </a:xfrm>
                        <a:prstGeom prst="rect">
                          <a:avLst/>
                        </a:prstGeom>
                        <a:solidFill>
                          <a:prstClr val="white"/>
                        </a:solidFill>
                        <a:ln>
                          <a:noFill/>
                        </a:ln>
                      </wps:spPr>
                      <wps:txbx>
                        <w:txbxContent>
                          <w:p w14:paraId="4281EB0B" w14:textId="3CFDDD51" w:rsidR="00B5571E" w:rsidRPr="00F80A3D" w:rsidRDefault="00B5571E" w:rsidP="00F80A3D">
                            <w:pPr>
                              <w:pStyle w:val="Didascalia"/>
                              <w:rPr>
                                <w:noProof/>
                                <w:color w:val="70AD47"/>
                                <w:sz w:val="18"/>
                                <w:szCs w:val="18"/>
                              </w:rPr>
                            </w:pPr>
                            <w:r w:rsidRPr="00F80A3D">
                              <w:rPr>
                                <w:sz w:val="18"/>
                                <w:szCs w:val="18"/>
                              </w:rPr>
                              <w:t xml:space="preserve">Figure </w:t>
                            </w:r>
                            <w:r w:rsidRPr="00F80A3D">
                              <w:rPr>
                                <w:sz w:val="18"/>
                                <w:szCs w:val="18"/>
                              </w:rPr>
                              <w:fldChar w:fldCharType="begin"/>
                            </w:r>
                            <w:r w:rsidRPr="00F80A3D">
                              <w:rPr>
                                <w:sz w:val="18"/>
                                <w:szCs w:val="18"/>
                              </w:rPr>
                              <w:instrText xml:space="preserve"> SEQ Figure \* ARABIC </w:instrText>
                            </w:r>
                            <w:r w:rsidRPr="00F80A3D">
                              <w:rPr>
                                <w:sz w:val="18"/>
                                <w:szCs w:val="18"/>
                              </w:rPr>
                              <w:fldChar w:fldCharType="separate"/>
                            </w:r>
                            <w:r>
                              <w:rPr>
                                <w:noProof/>
                                <w:sz w:val="18"/>
                                <w:szCs w:val="18"/>
                              </w:rPr>
                              <w:t>6</w:t>
                            </w:r>
                            <w:r w:rsidRPr="00F80A3D">
                              <w:rPr>
                                <w:sz w:val="18"/>
                                <w:szCs w:val="18"/>
                              </w:rPr>
                              <w:fldChar w:fldCharType="end"/>
                            </w:r>
                            <w:r w:rsidRPr="00F80A3D">
                              <w:rPr>
                                <w:sz w:val="18"/>
                                <w:szCs w:val="18"/>
                              </w:rPr>
                              <w:t>: Track file architecture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0F054AE" id="Casella di testo 195" o:spid="_x0000_s1041" type="#_x0000_t202" style="position:absolute;left:0;text-align:left;margin-left:149.6pt;margin-top:.25pt;width:297.4pt;height:.05pt;z-index:251960320;visibility:visible;mso-wrap-style:square;mso-wrap-distance-left:9pt;mso-wrap-distance-top:0;mso-wrap-distance-right:9pt;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" stroked="f">
                <v:textbox style="mso-fit-shape-to-text:t" inset="0,0,0,0">
                  <w:txbxContent>
                    <w:p w14:paraId="4281EB0B" w14:textId="3CFDDD51" w:rsidR="00B5571E" w:rsidRPr="00F80A3D" w:rsidRDefault="00B5571E" w:rsidP="00F80A3D">
                      <w:pPr>
                        <w:pStyle w:val="Didascalia"/>
                        <w:rPr>
                          <w:noProof/>
                          <w:color w:val="70AD47"/>
                          <w:sz w:val="18"/>
                          <w:szCs w:val="18"/>
                        </w:rPr>
                      </w:pPr>
                      <w:r w:rsidRPr="00F80A3D">
                        <w:rPr>
                          <w:sz w:val="18"/>
                          <w:szCs w:val="18"/>
                        </w:rPr>
                        <w:t xml:space="preserve">Figure </w:t>
                      </w:r>
                      <w:r w:rsidRPr="00F80A3D">
                        <w:rPr>
                          <w:sz w:val="18"/>
                          <w:szCs w:val="18"/>
                        </w:rPr>
                        <w:fldChar w:fldCharType="begin"/>
                      </w:r>
                      <w:r w:rsidRPr="00F80A3D">
                        <w:rPr>
                          <w:sz w:val="18"/>
                          <w:szCs w:val="18"/>
                        </w:rPr>
                        <w:instrText xml:space="preserve"> SEQ Figure \* ARABIC </w:instrText>
                      </w:r>
                      <w:r w:rsidRPr="00F80A3D">
                        <w:rPr>
                          <w:sz w:val="18"/>
                          <w:szCs w:val="18"/>
                        </w:rPr>
                        <w:fldChar w:fldCharType="separate"/>
                      </w:r>
                      <w:r>
                        <w:rPr>
                          <w:noProof/>
                          <w:sz w:val="18"/>
                          <w:szCs w:val="18"/>
                        </w:rPr>
                        <w:t>6</w:t>
                      </w:r>
                      <w:r w:rsidRPr="00F80A3D">
                        <w:rPr>
                          <w:sz w:val="18"/>
                          <w:szCs w:val="18"/>
                        </w:rPr>
                        <w:fldChar w:fldCharType="end"/>
                      </w:r>
                      <w:r w:rsidRPr="00F80A3D">
                        <w:rPr>
                          <w:sz w:val="18"/>
                          <w:szCs w:val="18"/>
                        </w:rPr>
                        <w:t>: Track file architecture</w:t>
                      </w:r>
                    </w:p>
                  </w:txbxContent>
                </v:textbox>
                <w10:wrap type="square" anchorx="page"/>
              </v:shape>
            </w:pict>
          </mc:Fallback>
        </mc:AlternateContent>
      </w:r>
    </w:p>
    <w:p w14:paraId="2FF7E29B" w14:textId="77777777" w:rsidR="00C21A44" w:rsidRDefault="00C21A44" w:rsidP="007A620C">
      <w:pPr>
        <w:pStyle w:val="Corpotesto"/>
        <w:rPr>
          <w:lang w:val="en-US"/>
        </w:rPr>
      </w:pPr>
    </w:p>
    <w:p w14:paraId="75A086CB" w14:textId="33328EE3" w:rsidR="00C21A44" w:rsidRPr="002F7419" w:rsidRDefault="00102961" w:rsidP="007A620C">
      <w:pPr>
        <w:pStyle w:val="Corpotesto"/>
        <w:rPr>
          <w:lang w:val="en-US"/>
        </w:rPr>
      </w:pPr>
      <w:r w:rsidRPr="002F7419">
        <w:rPr>
          <w:lang w:val="en-US"/>
        </w:rPr>
        <w:t xml:space="preserve">The same happens for </w:t>
      </w:r>
      <w:r w:rsidR="00610C74" w:rsidRPr="002F7419">
        <w:rPr>
          <w:lang w:val="en-US"/>
        </w:rPr>
        <w:t>Subtitles</w:t>
      </w:r>
      <w:r w:rsidRPr="002F7419">
        <w:rPr>
          <w:lang w:val="en-US"/>
        </w:rPr>
        <w:t xml:space="preserve"> and Captions files which are defined in XML and then wrapped in MXF.</w:t>
      </w:r>
    </w:p>
    <w:p w14:paraId="00E8D213" w14:textId="0D7075C3" w:rsidR="00102961" w:rsidRPr="002F7419" w:rsidRDefault="00102961" w:rsidP="00F95B5D">
      <w:pPr>
        <w:pStyle w:val="Corpotesto"/>
        <w:jc w:val="left"/>
        <w:rPr>
          <w:lang w:val="en-US"/>
        </w:rPr>
      </w:pPr>
      <w:r w:rsidRPr="002F7419">
        <w:rPr>
          <w:lang w:val="en-US"/>
        </w:rPr>
        <w:lastRenderedPageBreak/>
        <w:t>ENCRYPTION</w:t>
      </w:r>
    </w:p>
    <w:p w14:paraId="2E62788E" w14:textId="77777777" w:rsidR="007A620C" w:rsidRPr="002F7419" w:rsidRDefault="007A620C" w:rsidP="00F95B5D">
      <w:pPr>
        <w:pStyle w:val="Corpotesto"/>
        <w:jc w:val="left"/>
        <w:rPr>
          <w:lang w:val="en-US"/>
        </w:rPr>
      </w:pPr>
    </w:p>
    <w:p w14:paraId="7ECFD926" w14:textId="77777777" w:rsidR="00102961" w:rsidRPr="002F7419" w:rsidRDefault="00102961" w:rsidP="00F95B5D">
      <w:pPr>
        <w:pStyle w:val="Corpotesto"/>
        <w:jc w:val="left"/>
        <w:rPr>
          <w:lang w:val="en-US"/>
        </w:rPr>
      </w:pPr>
      <w:r w:rsidRPr="002F7419">
        <w:rPr>
          <w:lang w:val="en-US"/>
        </w:rPr>
        <w:t>The composition is often protected with encryption (Advanced Encryption Algorithm) applied only on the Track Files.</w:t>
      </w:r>
    </w:p>
    <w:p w14:paraId="06CA7421" w14:textId="77777777" w:rsidR="00102961" w:rsidRPr="002F7419" w:rsidRDefault="00102961" w:rsidP="00F95B5D">
      <w:pPr>
        <w:pStyle w:val="Corpotesto"/>
        <w:jc w:val="left"/>
        <w:rPr>
          <w:lang w:val="en-US"/>
        </w:rPr>
      </w:pPr>
      <w:r w:rsidRPr="002F7419">
        <w:rPr>
          <w:lang w:val="en-US"/>
        </w:rPr>
        <w:t>To decrypt and be able to play the content of a Composition the theatres that purchase the movie are given a KDM of 128-bit (Key Delivery Message) file to unlock it.</w:t>
      </w:r>
    </w:p>
    <w:p w14:paraId="1FD5D59B" w14:textId="77777777" w:rsidR="00102961" w:rsidRPr="002F7419" w:rsidRDefault="00102961" w:rsidP="00F95B5D">
      <w:pPr>
        <w:pStyle w:val="Corpotesto"/>
        <w:jc w:val="left"/>
        <w:rPr>
          <w:lang w:val="en-US"/>
        </w:rPr>
      </w:pPr>
      <w:r w:rsidRPr="002F7419">
        <w:rPr>
          <w:lang w:val="en-US"/>
        </w:rPr>
        <w:t xml:space="preserve">For more details please refer to </w:t>
      </w:r>
      <w:r w:rsidRPr="002F7419">
        <w:rPr>
          <w:i/>
          <w:iCs/>
          <w:lang w:val="en-US"/>
        </w:rPr>
        <w:t>Cinepedia.com.</w:t>
      </w:r>
    </w:p>
    <w:p w14:paraId="697056F3" w14:textId="77777777" w:rsidR="00102961" w:rsidRPr="002F7419" w:rsidRDefault="00102961" w:rsidP="00F95B5D">
      <w:pPr>
        <w:pStyle w:val="Corpotesto"/>
        <w:jc w:val="left"/>
        <w:rPr>
          <w:lang w:val="en-US"/>
        </w:rPr>
      </w:pPr>
    </w:p>
    <w:p w14:paraId="15C49899" w14:textId="12B7BAB4" w:rsidR="00102961" w:rsidRPr="002F7419" w:rsidRDefault="00102961" w:rsidP="00F95B5D">
      <w:pPr>
        <w:pStyle w:val="Corpotesto"/>
        <w:jc w:val="left"/>
        <w:rPr>
          <w:lang w:val="en-US"/>
        </w:rPr>
      </w:pPr>
      <w:r w:rsidRPr="002F7419">
        <w:rPr>
          <w:lang w:val="en-US"/>
        </w:rPr>
        <w:t>TODAY FORMATS</w:t>
      </w:r>
    </w:p>
    <w:p w14:paraId="2D823A13" w14:textId="77777777" w:rsidR="007A620C" w:rsidRPr="002F7419" w:rsidRDefault="007A620C" w:rsidP="00F95B5D">
      <w:pPr>
        <w:pStyle w:val="Corpotesto"/>
        <w:jc w:val="left"/>
        <w:rPr>
          <w:lang w:val="en-US"/>
        </w:rPr>
      </w:pPr>
    </w:p>
    <w:p w14:paraId="321EE3C6" w14:textId="77777777" w:rsidR="00102961" w:rsidRPr="002F7419" w:rsidRDefault="00102961" w:rsidP="00F95B5D">
      <w:pPr>
        <w:pStyle w:val="Corpotesto"/>
        <w:jc w:val="left"/>
        <w:rPr>
          <w:lang w:val="en-US"/>
        </w:rPr>
      </w:pPr>
      <w:r w:rsidRPr="002F7419">
        <w:rPr>
          <w:lang w:val="en-US"/>
        </w:rPr>
        <w:t>In production nowadays exist two types of DCP: Interop DCP and SMPTE DCP.</w:t>
      </w:r>
    </w:p>
    <w:p w14:paraId="6614F3A0" w14:textId="77777777" w:rsidR="00102961" w:rsidRPr="002F7419" w:rsidRDefault="00102961" w:rsidP="00F95B5D">
      <w:pPr>
        <w:pStyle w:val="Corpotesto"/>
        <w:jc w:val="left"/>
        <w:rPr>
          <w:lang w:val="en-US"/>
        </w:rPr>
      </w:pPr>
      <w:r w:rsidRPr="002F7419">
        <w:rPr>
          <w:lang w:val="en-US"/>
        </w:rPr>
        <w:t>And they are not interoperable.</w:t>
      </w:r>
    </w:p>
    <w:p w14:paraId="4CD33304" w14:textId="77777777" w:rsidR="00102961" w:rsidRPr="002F7419" w:rsidRDefault="00102961" w:rsidP="00F95B5D">
      <w:pPr>
        <w:pStyle w:val="Corpotesto"/>
        <w:jc w:val="left"/>
        <w:rPr>
          <w:lang w:val="en-US"/>
        </w:rPr>
      </w:pPr>
      <w:r w:rsidRPr="002F7419">
        <w:rPr>
          <w:lang w:val="en-US"/>
        </w:rPr>
        <w:t>The Interop DCP, in practice from 2004, was meant to be the preparation for the rollout of digital cinema.</w:t>
      </w:r>
    </w:p>
    <w:p w14:paraId="5D58FDE3" w14:textId="63726B90" w:rsidR="00102961" w:rsidRPr="002F7419" w:rsidRDefault="00102961" w:rsidP="00F95B5D">
      <w:pPr>
        <w:pStyle w:val="Corpotesto"/>
        <w:jc w:val="left"/>
        <w:rPr>
          <w:lang w:val="en-US"/>
        </w:rPr>
      </w:pPr>
      <w:r w:rsidRPr="002F7419">
        <w:rPr>
          <w:lang w:val="en-US"/>
        </w:rPr>
        <w:t>However</w:t>
      </w:r>
      <w:r w:rsidR="00F80A3D">
        <w:rPr>
          <w:lang w:val="en-US"/>
        </w:rPr>
        <w:t>,</w:t>
      </w:r>
      <w:r w:rsidRPr="002F7419">
        <w:rPr>
          <w:lang w:val="en-US"/>
        </w:rPr>
        <w:t xml:space="preserve"> the upgraded version of it arrived five </w:t>
      </w:r>
      <w:r w:rsidR="001B4D5E" w:rsidRPr="002F7419">
        <w:rPr>
          <w:lang w:val="en-US"/>
        </w:rPr>
        <w:t>years</w:t>
      </w:r>
      <w:r w:rsidRPr="002F7419">
        <w:rPr>
          <w:lang w:val="en-US"/>
        </w:rPr>
        <w:t xml:space="preserve"> later and it was too late in some sense because </w:t>
      </w:r>
      <w:r w:rsidR="001B4D5E" w:rsidRPr="002F7419">
        <w:rPr>
          <w:lang w:val="en-US"/>
        </w:rPr>
        <w:t>many</w:t>
      </w:r>
      <w:r w:rsidRPr="002F7419">
        <w:rPr>
          <w:lang w:val="en-US"/>
        </w:rPr>
        <w:t xml:space="preserve"> Venues prepared themselves as if the older version was the standard.</w:t>
      </w:r>
    </w:p>
    <w:p w14:paraId="3A10DAB6" w14:textId="7CCA4284" w:rsidR="00102961" w:rsidRPr="002F7419" w:rsidRDefault="00102961" w:rsidP="00F95B5D">
      <w:pPr>
        <w:pStyle w:val="Corpotesto"/>
        <w:jc w:val="left"/>
        <w:rPr>
          <w:lang w:val="en-US"/>
        </w:rPr>
      </w:pPr>
      <w:r w:rsidRPr="002F7419">
        <w:rPr>
          <w:lang w:val="en-US"/>
        </w:rPr>
        <w:t>So</w:t>
      </w:r>
      <w:r w:rsidR="00F80A3D">
        <w:rPr>
          <w:lang w:val="en-US"/>
        </w:rPr>
        <w:t>,</w:t>
      </w:r>
      <w:r w:rsidRPr="002F7419">
        <w:rPr>
          <w:lang w:val="en-US"/>
        </w:rPr>
        <w:t xml:space="preserve"> until now Interop DCP is still the main distribution format, but in the future the tests and improvement will be dedicated only to the SMPTE DCP.</w:t>
      </w:r>
    </w:p>
    <w:p w14:paraId="33A34B83" w14:textId="52B84629" w:rsidR="00102961" w:rsidRPr="002F7419" w:rsidRDefault="00AB1F86" w:rsidP="00F95B5D">
      <w:pPr>
        <w:pStyle w:val="Corpotesto"/>
        <w:jc w:val="left"/>
        <w:rPr>
          <w:lang w:val="en-US"/>
        </w:rPr>
      </w:pPr>
      <w:r w:rsidRPr="002F7419">
        <w:rPr>
          <w:lang w:val="en-US"/>
        </w:rPr>
        <w:t>Their main d</w:t>
      </w:r>
      <w:r w:rsidR="00102961" w:rsidRPr="002F7419">
        <w:rPr>
          <w:lang w:val="en-US"/>
        </w:rPr>
        <w:t xml:space="preserve">ifferences </w:t>
      </w:r>
      <w:r w:rsidRPr="002F7419">
        <w:rPr>
          <w:lang w:val="en-US"/>
        </w:rPr>
        <w:t xml:space="preserve">are </w:t>
      </w:r>
      <w:r w:rsidR="00102961" w:rsidRPr="002F7419">
        <w:rPr>
          <w:lang w:val="en-US"/>
        </w:rPr>
        <w:t xml:space="preserve">in </w:t>
      </w:r>
      <w:r w:rsidR="00F80A3D">
        <w:rPr>
          <w:lang w:val="en-US"/>
        </w:rPr>
        <w:t>subtitles</w:t>
      </w:r>
      <w:r w:rsidR="00102961" w:rsidRPr="002F7419">
        <w:rPr>
          <w:lang w:val="en-US"/>
        </w:rPr>
        <w:t xml:space="preserve"> and audio track files</w:t>
      </w:r>
      <w:r w:rsidRPr="002F7419">
        <w:rPr>
          <w:lang w:val="en-US"/>
        </w:rPr>
        <w:t xml:space="preserve"> organization</w:t>
      </w:r>
      <w:r w:rsidR="00102961" w:rsidRPr="002F7419">
        <w:rPr>
          <w:lang w:val="en-US"/>
        </w:rPr>
        <w:t>.</w:t>
      </w:r>
    </w:p>
    <w:p w14:paraId="1A94C0CD" w14:textId="7A01F1B1" w:rsidR="00102961" w:rsidRPr="002F7419" w:rsidRDefault="00AB1F86" w:rsidP="00F95B5D">
      <w:pPr>
        <w:pStyle w:val="Corpotesto"/>
        <w:jc w:val="left"/>
        <w:rPr>
          <w:lang w:val="en-US"/>
        </w:rPr>
      </w:pPr>
      <w:r w:rsidRPr="002F7419">
        <w:rPr>
          <w:lang w:val="en-US"/>
        </w:rPr>
        <w:t>Because of that</w:t>
      </w:r>
      <w:r w:rsidR="00102961" w:rsidRPr="002F7419">
        <w:rPr>
          <w:lang w:val="en-US"/>
        </w:rPr>
        <w:t xml:space="preserve"> </w:t>
      </w:r>
      <w:r w:rsidRPr="002F7419">
        <w:rPr>
          <w:lang w:val="en-US"/>
        </w:rPr>
        <w:t xml:space="preserve">many </w:t>
      </w:r>
      <w:r w:rsidR="00102961" w:rsidRPr="002F7419">
        <w:rPr>
          <w:lang w:val="en-US"/>
        </w:rPr>
        <w:t>DLP projectors</w:t>
      </w:r>
      <w:r w:rsidRPr="002F7419">
        <w:rPr>
          <w:lang w:val="en-US"/>
        </w:rPr>
        <w:t xml:space="preserve"> </w:t>
      </w:r>
      <w:r w:rsidR="00102961" w:rsidRPr="002F7419">
        <w:rPr>
          <w:lang w:val="en-US"/>
        </w:rPr>
        <w:t xml:space="preserve">in </w:t>
      </w:r>
      <w:r w:rsidRPr="002F7419">
        <w:rPr>
          <w:lang w:val="en-US"/>
        </w:rPr>
        <w:t>A</w:t>
      </w:r>
      <w:r w:rsidR="00102961" w:rsidRPr="002F7419">
        <w:rPr>
          <w:lang w:val="en-US"/>
        </w:rPr>
        <w:t xml:space="preserve">merica </w:t>
      </w:r>
      <w:r w:rsidR="001B4D5E" w:rsidRPr="002F7419">
        <w:rPr>
          <w:lang w:val="en-US"/>
        </w:rPr>
        <w:t>couldn’t</w:t>
      </w:r>
      <w:r w:rsidR="00102961" w:rsidRPr="002F7419">
        <w:rPr>
          <w:lang w:val="en-US"/>
        </w:rPr>
        <w:t xml:space="preserve"> reproduce SMPTE DCP subtitle track files.</w:t>
      </w:r>
    </w:p>
    <w:p w14:paraId="12DD4B13" w14:textId="77777777" w:rsidR="00AB1F86" w:rsidRPr="002F7419" w:rsidRDefault="00102961" w:rsidP="00F95B5D">
      <w:pPr>
        <w:pStyle w:val="Corpotesto"/>
        <w:jc w:val="left"/>
        <w:rPr>
          <w:color w:val="111111"/>
          <w:shd w:val="clear" w:color="auto" w:fill="FFFFFF"/>
          <w:lang w:val="en-US"/>
        </w:rPr>
      </w:pPr>
      <w:r w:rsidRPr="002F7419">
        <w:rPr>
          <w:color w:val="111111"/>
          <w:shd w:val="clear" w:color="auto" w:fill="FFFFFF"/>
          <w:lang w:val="en-US"/>
        </w:rPr>
        <w:t xml:space="preserve">Another difference is a reliance on audio channel routing in the server, which also is not supported in many older systems. </w:t>
      </w:r>
    </w:p>
    <w:p w14:paraId="5DB14BF2" w14:textId="77777777" w:rsidR="00102961" w:rsidRPr="002F7419" w:rsidRDefault="00102961" w:rsidP="00F95B5D">
      <w:pPr>
        <w:pStyle w:val="Corpotesto"/>
        <w:jc w:val="left"/>
        <w:rPr>
          <w:color w:val="111111"/>
          <w:shd w:val="clear" w:color="auto" w:fill="FFFFFF"/>
          <w:lang w:val="en-US"/>
        </w:rPr>
      </w:pPr>
    </w:p>
    <w:p w14:paraId="75BB70FB" w14:textId="77777777" w:rsidR="00102961" w:rsidRPr="002F7419" w:rsidRDefault="00102961" w:rsidP="00F95B5D">
      <w:pPr>
        <w:pStyle w:val="Corpotesto"/>
        <w:jc w:val="left"/>
        <w:rPr>
          <w:color w:val="111111"/>
          <w:shd w:val="clear" w:color="auto" w:fill="FFFFFF"/>
          <w:lang w:val="en-US"/>
        </w:rPr>
      </w:pPr>
    </w:p>
    <w:p w14:paraId="32EA46DE" w14:textId="77777777" w:rsidR="00102961" w:rsidRPr="002F7419" w:rsidRDefault="00102961" w:rsidP="00F95B5D">
      <w:pPr>
        <w:pStyle w:val="Corpotesto"/>
        <w:jc w:val="left"/>
        <w:rPr>
          <w:color w:val="111111"/>
          <w:shd w:val="clear" w:color="auto" w:fill="FFFFFF"/>
          <w:lang w:val="en-US"/>
        </w:rPr>
      </w:pPr>
    </w:p>
    <w:p w14:paraId="60AD8BE3" w14:textId="77777777" w:rsidR="00102961" w:rsidRPr="002F7419" w:rsidRDefault="00102961" w:rsidP="00F95B5D">
      <w:pPr>
        <w:pStyle w:val="Corpotesto"/>
        <w:jc w:val="left"/>
        <w:rPr>
          <w:color w:val="111111"/>
          <w:shd w:val="clear" w:color="auto" w:fill="FFFFFF"/>
          <w:lang w:val="en-US"/>
        </w:rPr>
      </w:pPr>
    </w:p>
    <w:p w14:paraId="7CDC6A1D" w14:textId="1A0B1085" w:rsidR="00102961" w:rsidRDefault="00102961" w:rsidP="00F95B5D">
      <w:pPr>
        <w:pStyle w:val="Corpotesto"/>
        <w:jc w:val="left"/>
        <w:rPr>
          <w:color w:val="111111"/>
          <w:shd w:val="clear" w:color="auto" w:fill="FFFFFF"/>
          <w:lang w:val="en-US"/>
        </w:rPr>
      </w:pPr>
    </w:p>
    <w:p w14:paraId="628B062F" w14:textId="77777777" w:rsidR="009B5F4C" w:rsidRPr="002F7419" w:rsidRDefault="009B5F4C" w:rsidP="00F95B5D">
      <w:pPr>
        <w:pStyle w:val="Corpotesto"/>
        <w:jc w:val="left"/>
        <w:rPr>
          <w:color w:val="111111"/>
          <w:sz w:val="32"/>
          <w:szCs w:val="32"/>
          <w:shd w:val="clear" w:color="auto" w:fill="FFFFFF"/>
          <w:lang w:val="en-US"/>
        </w:rPr>
      </w:pPr>
    </w:p>
    <w:p w14:paraId="2EDFD4E5" w14:textId="442D6A3F" w:rsidR="00102961" w:rsidRPr="0008049D" w:rsidRDefault="00E57DAF" w:rsidP="00F95B5D">
      <w:pPr>
        <w:pStyle w:val="Corpotesto"/>
        <w:jc w:val="left"/>
        <w:outlineLvl w:val="1"/>
        <w:rPr>
          <w:color w:val="111111"/>
          <w:sz w:val="28"/>
          <w:szCs w:val="28"/>
          <w:shd w:val="clear" w:color="auto" w:fill="FFFFFF"/>
          <w:lang w:val="en-US"/>
        </w:rPr>
      </w:pPr>
      <w:bookmarkStart w:id="11" w:name="_Toc36993794"/>
      <w:r w:rsidRPr="0008049D">
        <w:rPr>
          <w:color w:val="111111"/>
          <w:sz w:val="28"/>
          <w:szCs w:val="28"/>
          <w:shd w:val="clear" w:color="auto" w:fill="FFFFFF"/>
          <w:lang w:val="en-US"/>
        </w:rPr>
        <w:lastRenderedPageBreak/>
        <w:t xml:space="preserve">2.1 </w:t>
      </w:r>
      <w:r w:rsidR="00102961" w:rsidRPr="0008049D">
        <w:rPr>
          <w:color w:val="111111"/>
          <w:sz w:val="28"/>
          <w:szCs w:val="28"/>
          <w:shd w:val="clear" w:color="auto" w:fill="FFFFFF"/>
          <w:lang w:val="en-US"/>
        </w:rPr>
        <w:t>CINEMA SOUND IN DCP: BASICS</w:t>
      </w:r>
      <w:bookmarkEnd w:id="11"/>
    </w:p>
    <w:p w14:paraId="5BF7207E" w14:textId="77777777" w:rsidR="00102961" w:rsidRPr="002F7419" w:rsidRDefault="00102961" w:rsidP="007A620C">
      <w:pPr>
        <w:pStyle w:val="Corpotesto"/>
        <w:rPr>
          <w:color w:val="111111"/>
          <w:shd w:val="clear" w:color="auto" w:fill="FFFFFF"/>
          <w:lang w:val="en-US"/>
        </w:rPr>
      </w:pPr>
    </w:p>
    <w:p w14:paraId="32A670AB" w14:textId="4DF5FFF0" w:rsidR="00102961" w:rsidRPr="002F7419" w:rsidRDefault="00102961" w:rsidP="007A620C">
      <w:pPr>
        <w:pStyle w:val="Corpotesto"/>
        <w:rPr>
          <w:color w:val="111111"/>
          <w:shd w:val="clear" w:color="auto" w:fill="FFFFFF"/>
          <w:lang w:val="en-US"/>
        </w:rPr>
      </w:pPr>
      <w:r w:rsidRPr="002F7419">
        <w:rPr>
          <w:color w:val="111111"/>
          <w:shd w:val="clear" w:color="auto" w:fill="FFFFFF"/>
          <w:lang w:val="en-US"/>
        </w:rPr>
        <w:t>Currently</w:t>
      </w:r>
      <w:r w:rsidR="00906DA3">
        <w:rPr>
          <w:color w:val="111111"/>
          <w:shd w:val="clear" w:color="auto" w:fill="FFFFFF"/>
          <w:lang w:val="en-US"/>
        </w:rPr>
        <w:t>,</w:t>
      </w:r>
      <w:r w:rsidRPr="002F7419">
        <w:rPr>
          <w:color w:val="111111"/>
          <w:shd w:val="clear" w:color="auto" w:fill="FFFFFF"/>
          <w:lang w:val="en-US"/>
        </w:rPr>
        <w:t xml:space="preserve"> the DCP standard allows for up to 16 channels for audio and the currently supported are the 5.1, SDDS 7.1 (five screen channels) and classic 7.1 with four surround channels.</w:t>
      </w:r>
    </w:p>
    <w:p w14:paraId="363D235E" w14:textId="569B0491" w:rsidR="00102961" w:rsidRPr="002F7419" w:rsidRDefault="00250847" w:rsidP="00F95B5D">
      <w:pPr>
        <w:pStyle w:val="Corpotesto"/>
        <w:jc w:val="left"/>
        <w:rPr>
          <w:color w:val="111111"/>
          <w:shd w:val="clear" w:color="auto" w:fill="FFFFFF"/>
          <w:lang w:val="en-US"/>
        </w:rPr>
      </w:pPr>
      <w:r>
        <w:rPr>
          <w:noProof/>
        </w:rPr>
        <mc:AlternateContent>
          <mc:Choice Requires="wps">
            <w:drawing>
              <wp:anchor distT="0" distB="0" distL="114300" distR="114300" simplePos="0" relativeHeight="251727872" behindDoc="0" locked="0" layoutInCell="1" allowOverlap="1" wp14:anchorId="07326D19" wp14:editId="6738C04A">
                <wp:simplePos x="0" y="0"/>
                <wp:positionH relativeFrom="margin">
                  <wp:align>left</wp:align>
                </wp:positionH>
                <wp:positionV relativeFrom="paragraph">
                  <wp:posOffset>3594947</wp:posOffset>
                </wp:positionV>
                <wp:extent cx="5215255" cy="635"/>
                <wp:effectExtent l="0" t="0" r="4445" b="1905"/>
                <wp:wrapSquare wrapText="bothSides"/>
                <wp:docPr id="86" name="Casella di testo 86"/>
                <wp:cNvGraphicFramePr/>
                <a:graphic xmlns:a="http://schemas.openxmlformats.org/drawingml/2006/main">
                  <a:graphicData uri="http://schemas.microsoft.com/office/word/2010/wordprocessingShape">
                    <wps:wsp>
                      <wps:cNvSpPr txBox="1"/>
                      <wps:spPr>
                        <a:xfrm>
                          <a:off x="0" y="0"/>
                          <a:ext cx="5215255" cy="635"/>
                        </a:xfrm>
                        <a:prstGeom prst="rect">
                          <a:avLst/>
                        </a:prstGeom>
                        <a:solidFill>
                          <a:prstClr val="white"/>
                        </a:solidFill>
                        <a:ln>
                          <a:noFill/>
                        </a:ln>
                      </wps:spPr>
                      <wps:txbx>
                        <w:txbxContent>
                          <w:p w14:paraId="12730666" w14:textId="0EF90773" w:rsidR="00B5571E" w:rsidRPr="00952309" w:rsidRDefault="00B5571E" w:rsidP="00102961">
                            <w:pPr>
                              <w:pStyle w:val="Didascalia"/>
                              <w:rPr>
                                <w:noProof/>
                                <w:color w:val="111111"/>
                                <w:sz w:val="18"/>
                                <w:szCs w:val="18"/>
                                <w:shd w:val="clear" w:color="auto" w:fill="FFFFFF"/>
                              </w:rPr>
                            </w:pPr>
                            <w:r w:rsidRPr="00952309">
                              <w:rPr>
                                <w:sz w:val="18"/>
                                <w:szCs w:val="18"/>
                              </w:rPr>
                              <w:t>Figur</w:t>
                            </w:r>
                            <w:r>
                              <w:rPr>
                                <w:sz w:val="18"/>
                                <w:szCs w:val="18"/>
                              </w:rPr>
                              <w:t>e 1</w:t>
                            </w:r>
                            <w:r w:rsidRPr="00952309">
                              <w:rPr>
                                <w:sz w:val="18"/>
                                <w:szCs w:val="18"/>
                              </w:rPr>
                              <w:t>: ISDCF channel order</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7326D19" id="Casella di testo 86" o:spid="_x0000_s1042" type="#_x0000_t202" style="position:absolute;margin-left:0;margin-top:283.05pt;width:410.65pt;height:.05pt;z-index:251727872;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" stroked="f">
                <v:textbox style="mso-fit-shape-to-text:t" inset="0,0,0,0">
                  <w:txbxContent>
                    <w:p w14:paraId="12730666" w14:textId="0EF90773" w:rsidR="00B5571E" w:rsidRPr="00952309" w:rsidRDefault="00B5571E" w:rsidP="00102961">
                      <w:pPr>
                        <w:pStyle w:val="Didascalia"/>
                        <w:rPr>
                          <w:noProof/>
                          <w:color w:val="111111"/>
                          <w:sz w:val="18"/>
                          <w:szCs w:val="18"/>
                          <w:shd w:val="clear" w:color="auto" w:fill="FFFFFF"/>
                        </w:rPr>
                      </w:pPr>
                      <w:r w:rsidRPr="00952309">
                        <w:rPr>
                          <w:sz w:val="18"/>
                          <w:szCs w:val="18"/>
                        </w:rPr>
                        <w:t>Figur</w:t>
                      </w:r>
                      <w:r>
                        <w:rPr>
                          <w:sz w:val="18"/>
                          <w:szCs w:val="18"/>
                        </w:rPr>
                        <w:t>e 1</w:t>
                      </w:r>
                      <w:r w:rsidRPr="00952309">
                        <w:rPr>
                          <w:sz w:val="18"/>
                          <w:szCs w:val="18"/>
                        </w:rPr>
                        <w:t>: ISDCF channel order</w:t>
                      </w:r>
                    </w:p>
                  </w:txbxContent>
                </v:textbox>
                <w10:wrap type="square" anchorx="margin"/>
              </v:shape>
            </w:pict>
          </mc:Fallback>
        </mc:AlternateContent>
      </w:r>
      <w:r w:rsidR="00102961">
        <w:rPr>
          <w:noProof/>
          <w:color w:val="111111"/>
          <w:shd w:val="clear" w:color="auto" w:fill="FFFFFF"/>
        </w:rPr>
        <w:drawing>
          <wp:inline distT="0" distB="0" distL="0" distR="0" wp14:anchorId="15D03659" wp14:editId="36B74372">
            <wp:extent cx="5215255" cy="3488055"/>
            <wp:effectExtent l="0" t="0" r="4445" b="0"/>
            <wp:docPr id="85" name="Immagin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215255" cy="3488055"/>
                    </a:xfrm>
                    <a:prstGeom prst="rect">
                      <a:avLst/>
                    </a:prstGeom>
                    <a:noFill/>
                    <a:ln>
                      <a:noFill/>
                    </a:ln>
                  </pic:spPr>
                </pic:pic>
              </a:graphicData>
            </a:graphic>
          </wp:inline>
        </w:drawing>
      </w:r>
    </w:p>
    <w:p w14:paraId="482AB6A5" w14:textId="77777777" w:rsidR="00102961" w:rsidRPr="002F7419" w:rsidRDefault="00102961" w:rsidP="00F95B5D">
      <w:pPr>
        <w:pStyle w:val="Corpotesto"/>
        <w:jc w:val="left"/>
        <w:rPr>
          <w:color w:val="111111"/>
          <w:shd w:val="clear" w:color="auto" w:fill="FFFFFF"/>
          <w:lang w:val="en-US"/>
        </w:rPr>
      </w:pPr>
    </w:p>
    <w:p w14:paraId="29ADAB90" w14:textId="77777777" w:rsidR="00102961" w:rsidRPr="002F7419" w:rsidRDefault="00102961" w:rsidP="007A620C">
      <w:pPr>
        <w:pStyle w:val="Corpotesto"/>
        <w:rPr>
          <w:color w:val="111111"/>
          <w:shd w:val="clear" w:color="auto" w:fill="FFFFFF"/>
          <w:lang w:val="en-US"/>
        </w:rPr>
      </w:pPr>
      <w:r w:rsidRPr="002F7419">
        <w:rPr>
          <w:color w:val="111111"/>
          <w:shd w:val="clear" w:color="auto" w:fill="FFFFFF"/>
          <w:lang w:val="en-US"/>
        </w:rPr>
        <w:t>The remaining audio channels can be used to carry other data like:</w:t>
      </w:r>
    </w:p>
    <w:p w14:paraId="069B8211" w14:textId="77777777" w:rsidR="00102961" w:rsidRPr="002F7419" w:rsidRDefault="00102961" w:rsidP="007A620C">
      <w:pPr>
        <w:pStyle w:val="Corpotesto"/>
        <w:rPr>
          <w:color w:val="111111"/>
          <w:shd w:val="clear" w:color="auto" w:fill="FFFFFF"/>
          <w:lang w:val="en-US"/>
        </w:rPr>
      </w:pPr>
    </w:p>
    <w:p w14:paraId="16D975FC" w14:textId="77777777" w:rsidR="00102961" w:rsidRDefault="00102961" w:rsidP="00C42A09">
      <w:pPr>
        <w:pStyle w:val="Corpotesto"/>
        <w:numPr>
          <w:ilvl w:val="0"/>
          <w:numId w:val="8"/>
        </w:numPr>
        <w:rPr>
          <w:color w:val="111111"/>
          <w:shd w:val="clear" w:color="auto" w:fill="FFFFFF"/>
        </w:rPr>
      </w:pPr>
      <w:r>
        <w:rPr>
          <w:color w:val="111111"/>
          <w:shd w:val="clear" w:color="auto" w:fill="FFFFFF"/>
        </w:rPr>
        <w:t>‘HI’ +20 db for Hearing Impaired</w:t>
      </w:r>
    </w:p>
    <w:p w14:paraId="2F8FF3AE" w14:textId="77777777" w:rsidR="00102961" w:rsidRPr="002F7419" w:rsidRDefault="00102961" w:rsidP="00C42A09">
      <w:pPr>
        <w:pStyle w:val="Corpotesto"/>
        <w:numPr>
          <w:ilvl w:val="0"/>
          <w:numId w:val="8"/>
        </w:numPr>
        <w:rPr>
          <w:color w:val="111111"/>
          <w:shd w:val="clear" w:color="auto" w:fill="FFFFFF"/>
          <w:lang w:val="en-US"/>
        </w:rPr>
      </w:pPr>
      <w:r w:rsidRPr="002F7419">
        <w:rPr>
          <w:color w:val="111111"/>
          <w:shd w:val="clear" w:color="auto" w:fill="FFFFFF"/>
          <w:lang w:val="en-US"/>
        </w:rPr>
        <w:t>‘VI’ Narrative Channel for Visually Impaired</w:t>
      </w:r>
    </w:p>
    <w:p w14:paraId="4084175A" w14:textId="77777777" w:rsidR="00102961" w:rsidRDefault="00102961" w:rsidP="00C42A09">
      <w:pPr>
        <w:pStyle w:val="Corpotesto"/>
        <w:numPr>
          <w:ilvl w:val="0"/>
          <w:numId w:val="8"/>
        </w:numPr>
        <w:rPr>
          <w:color w:val="111111"/>
          <w:shd w:val="clear" w:color="auto" w:fill="FFFFFF"/>
        </w:rPr>
      </w:pPr>
      <w:r>
        <w:rPr>
          <w:color w:val="111111"/>
          <w:shd w:val="clear" w:color="auto" w:fill="FFFFFF"/>
        </w:rPr>
        <w:t>D-Box motion control</w:t>
      </w:r>
    </w:p>
    <w:p w14:paraId="2680B9EE" w14:textId="77777777" w:rsidR="00102961" w:rsidRDefault="00102961" w:rsidP="00C42A09">
      <w:pPr>
        <w:pStyle w:val="Corpotesto"/>
        <w:numPr>
          <w:ilvl w:val="0"/>
          <w:numId w:val="8"/>
        </w:numPr>
        <w:rPr>
          <w:color w:val="111111"/>
          <w:shd w:val="clear" w:color="auto" w:fill="FFFFFF"/>
        </w:rPr>
      </w:pPr>
      <w:r>
        <w:rPr>
          <w:color w:val="111111"/>
          <w:shd w:val="clear" w:color="auto" w:fill="FFFFFF"/>
        </w:rPr>
        <w:t>Sync signal</w:t>
      </w:r>
    </w:p>
    <w:p w14:paraId="336997F5" w14:textId="77777777" w:rsidR="00102961" w:rsidRDefault="00102961" w:rsidP="00F95B5D">
      <w:pPr>
        <w:pStyle w:val="Corpotesto"/>
        <w:ind w:left="360"/>
        <w:jc w:val="left"/>
        <w:rPr>
          <w:color w:val="111111"/>
          <w:shd w:val="clear" w:color="auto" w:fill="FFFFFF"/>
        </w:rPr>
      </w:pPr>
    </w:p>
    <w:p w14:paraId="74F76A31" w14:textId="5EA2C7F4" w:rsidR="00102961" w:rsidRPr="002F7419" w:rsidRDefault="00102961" w:rsidP="007A620C">
      <w:pPr>
        <w:pStyle w:val="Corpotesto"/>
        <w:rPr>
          <w:color w:val="111111"/>
          <w:shd w:val="clear" w:color="auto" w:fill="FFFFFF"/>
          <w:lang w:val="en-US"/>
        </w:rPr>
      </w:pPr>
      <w:r w:rsidRPr="002F7419">
        <w:rPr>
          <w:color w:val="111111"/>
          <w:shd w:val="clear" w:color="auto" w:fill="FFFFFF"/>
          <w:lang w:val="en-US"/>
        </w:rPr>
        <w:t>Audio channels are hard wired to an ISDCF (Inter Society Digital Cinema Forum) agreement (</w:t>
      </w:r>
      <w:r w:rsidR="00EE5B4E" w:rsidRPr="00EE5B4E">
        <w:rPr>
          <w:color w:val="111111"/>
          <w:shd w:val="clear" w:color="auto" w:fill="FFFFFF"/>
          <w:lang w:val="en-US"/>
        </w:rPr>
        <w:t>Please refer to</w:t>
      </w:r>
      <w:r w:rsidR="00EE5B4E">
        <w:rPr>
          <w:i/>
          <w:iCs/>
          <w:color w:val="111111"/>
          <w:shd w:val="clear" w:color="auto" w:fill="FFFFFF"/>
          <w:lang w:val="en-US"/>
        </w:rPr>
        <w:t xml:space="preserve"> </w:t>
      </w:r>
      <w:r w:rsidR="00F80A3D">
        <w:rPr>
          <w:i/>
          <w:iCs/>
          <w:color w:val="111111"/>
          <w:shd w:val="clear" w:color="auto" w:fill="FFFFFF"/>
          <w:lang w:val="en-US"/>
        </w:rPr>
        <w:t>“</w:t>
      </w:r>
      <w:r w:rsidRPr="002F7419">
        <w:rPr>
          <w:i/>
          <w:iCs/>
          <w:lang w:val="en-US"/>
        </w:rPr>
        <w:t>http://isdcf.com/papers/ISDCF-Doc4-Interop-audio -channel re</w:t>
      </w:r>
      <w:r w:rsidR="00F80A3D">
        <w:rPr>
          <w:i/>
          <w:iCs/>
          <w:lang w:val="en-US"/>
        </w:rPr>
        <w:t>c</w:t>
      </w:r>
      <w:r w:rsidRPr="002F7419">
        <w:rPr>
          <w:i/>
          <w:iCs/>
          <w:lang w:val="en-US"/>
        </w:rPr>
        <w:t xml:space="preserve">comendations.pdf </w:t>
      </w:r>
      <w:r w:rsidR="00F80A3D">
        <w:rPr>
          <w:i/>
          <w:iCs/>
          <w:lang w:val="en-US"/>
        </w:rPr>
        <w:t>“</w:t>
      </w:r>
      <w:r w:rsidRPr="002F7419">
        <w:rPr>
          <w:i/>
          <w:iCs/>
          <w:lang w:val="en-US"/>
        </w:rPr>
        <w:t>).</w:t>
      </w:r>
    </w:p>
    <w:p w14:paraId="52B1D1FC" w14:textId="77777777" w:rsidR="00102961" w:rsidRPr="002F7419" w:rsidRDefault="00102961" w:rsidP="007A620C">
      <w:pPr>
        <w:pStyle w:val="Corpotesto"/>
        <w:rPr>
          <w:lang w:val="en-US"/>
        </w:rPr>
      </w:pPr>
      <w:r w:rsidRPr="002F7419">
        <w:rPr>
          <w:lang w:val="en-US"/>
        </w:rPr>
        <w:lastRenderedPageBreak/>
        <w:t>There is a one to one correlation so channel 1 in the MXF Track File is routed to channel 1 of the server so to the theatre’s left speaker and so on.</w:t>
      </w:r>
    </w:p>
    <w:p w14:paraId="0AD197E0" w14:textId="77777777" w:rsidR="00102961" w:rsidRPr="002F7419" w:rsidRDefault="00102961" w:rsidP="007A620C">
      <w:pPr>
        <w:pStyle w:val="Corpotesto"/>
        <w:rPr>
          <w:lang w:val="en-US"/>
        </w:rPr>
      </w:pPr>
    </w:p>
    <w:p w14:paraId="25BC325C" w14:textId="77777777" w:rsidR="00102961" w:rsidRPr="002F7419" w:rsidRDefault="00102961" w:rsidP="007A620C">
      <w:pPr>
        <w:pStyle w:val="Corpotesto"/>
        <w:rPr>
          <w:lang w:val="en-US"/>
        </w:rPr>
      </w:pPr>
      <w:r w:rsidRPr="002F7419">
        <w:rPr>
          <w:lang w:val="en-US"/>
        </w:rPr>
        <w:t>Digital cinema sound is unique from every commercial distribution format because it is not compressed.</w:t>
      </w:r>
    </w:p>
    <w:p w14:paraId="3FE4BFED" w14:textId="77777777" w:rsidR="00102961" w:rsidRPr="002F7419" w:rsidRDefault="00102961" w:rsidP="007A620C">
      <w:pPr>
        <w:pStyle w:val="Corpotesto"/>
        <w:rPr>
          <w:lang w:val="en-US"/>
        </w:rPr>
      </w:pPr>
      <w:r w:rsidRPr="002F7419">
        <w:rPr>
          <w:lang w:val="en-US"/>
        </w:rPr>
        <w:t>Audio is delivered to the cinema in full 24 bits/sample and 48000 samples/s.</w:t>
      </w:r>
    </w:p>
    <w:p w14:paraId="45A3AC08" w14:textId="77777777" w:rsidR="00102961" w:rsidRPr="002F7419" w:rsidRDefault="00102961" w:rsidP="007A620C">
      <w:pPr>
        <w:pStyle w:val="Corpotesto"/>
        <w:rPr>
          <w:lang w:val="en-US"/>
        </w:rPr>
      </w:pPr>
      <w:r w:rsidRPr="002F7419">
        <w:rPr>
          <w:lang w:val="en-US"/>
        </w:rPr>
        <w:t>What evolved is a more generalized concept of Cinema Sound that sees the building of sound as a forming sound bed coming from the main loudspeaker configuration with the addition of rendered sounds between the speakers.</w:t>
      </w:r>
    </w:p>
    <w:p w14:paraId="330B8CF1" w14:textId="25DDC4A3" w:rsidR="00102961" w:rsidRPr="002F7419" w:rsidRDefault="00102961" w:rsidP="007A620C">
      <w:pPr>
        <w:pStyle w:val="Corpotesto"/>
        <w:rPr>
          <w:lang w:val="en-US"/>
        </w:rPr>
      </w:pPr>
      <w:r w:rsidRPr="002F7419">
        <w:rPr>
          <w:lang w:val="en-US"/>
        </w:rPr>
        <w:t>These rendered sounds with arbitrary positioning can be produced in the 3D space of the cinema if we place another set of loudspeaker</w:t>
      </w:r>
      <w:r w:rsidR="00EE5B4E">
        <w:rPr>
          <w:lang w:val="en-US"/>
        </w:rPr>
        <w:t>s</w:t>
      </w:r>
      <w:r w:rsidRPr="002F7419">
        <w:rPr>
          <w:lang w:val="en-US"/>
        </w:rPr>
        <w:t xml:space="preserve"> on the ceiling to add a vertical dimension.</w:t>
      </w:r>
    </w:p>
    <w:p w14:paraId="5D2AD1D1" w14:textId="716875BF" w:rsidR="00102961" w:rsidRDefault="00102961" w:rsidP="007A620C">
      <w:pPr>
        <w:pStyle w:val="Corpotesto"/>
        <w:rPr>
          <w:lang w:val="en-US"/>
        </w:rPr>
      </w:pPr>
      <w:r w:rsidRPr="002F7419">
        <w:rPr>
          <w:lang w:val="en-US"/>
        </w:rPr>
        <w:t xml:space="preserve">This is the basis for what is called Immersive Sound Experience and SMPTE is working towards a common distribution format for </w:t>
      </w:r>
      <w:r w:rsidR="00D76F6E" w:rsidRPr="002F7419">
        <w:rPr>
          <w:lang w:val="en-US"/>
        </w:rPr>
        <w:t xml:space="preserve">immersive </w:t>
      </w:r>
      <w:r w:rsidRPr="002F7419">
        <w:rPr>
          <w:lang w:val="en-US"/>
        </w:rPr>
        <w:t>systems like Dolby Atmos, DTS or Barco/Auro (Auro 3D).</w:t>
      </w:r>
    </w:p>
    <w:p w14:paraId="3B9AC8F0" w14:textId="77777777" w:rsidR="00896272" w:rsidRPr="002F7419" w:rsidRDefault="00896272" w:rsidP="007A620C">
      <w:pPr>
        <w:pStyle w:val="Corpotesto"/>
        <w:rPr>
          <w:lang w:val="en-US"/>
        </w:rPr>
      </w:pPr>
    </w:p>
    <w:p w14:paraId="4EC017B7" w14:textId="77777777" w:rsidR="00102961" w:rsidRPr="002F7419" w:rsidRDefault="00102961" w:rsidP="007A620C">
      <w:pPr>
        <w:pStyle w:val="Corpotesto"/>
        <w:rPr>
          <w:lang w:val="en-US"/>
        </w:rPr>
      </w:pPr>
      <w:r w:rsidRPr="002F7419">
        <w:rPr>
          <w:lang w:val="en-US"/>
        </w:rPr>
        <w:t>In the next chapter I’ll present some of the ideas that are behind the concept of Immersive Audio.</w:t>
      </w:r>
    </w:p>
    <w:p w14:paraId="3A5AAAB0" w14:textId="77777777" w:rsidR="00102961" w:rsidRPr="002F7419" w:rsidRDefault="00102961" w:rsidP="00F95B5D">
      <w:pPr>
        <w:pStyle w:val="Corpotesto"/>
        <w:jc w:val="left"/>
        <w:rPr>
          <w:lang w:val="en-US"/>
        </w:rPr>
      </w:pPr>
    </w:p>
    <w:p w14:paraId="1FB928D5" w14:textId="77777777" w:rsidR="00220D82" w:rsidRPr="002F7419" w:rsidRDefault="00220D82" w:rsidP="00F95B5D">
      <w:pPr>
        <w:pStyle w:val="Corpotesto"/>
        <w:jc w:val="left"/>
        <w:rPr>
          <w:lang w:val="en-US"/>
        </w:rPr>
      </w:pPr>
    </w:p>
    <w:p w14:paraId="0E8B5C8B" w14:textId="77777777" w:rsidR="00220D82" w:rsidRPr="002F7419" w:rsidRDefault="00220D82" w:rsidP="00F95B5D">
      <w:pPr>
        <w:pStyle w:val="Corpotesto"/>
        <w:jc w:val="left"/>
        <w:rPr>
          <w:lang w:val="en-US"/>
        </w:rPr>
      </w:pPr>
    </w:p>
    <w:p w14:paraId="619C3652" w14:textId="77777777" w:rsidR="00220D82" w:rsidRPr="002F7419" w:rsidRDefault="00220D82" w:rsidP="00F95B5D">
      <w:pPr>
        <w:pStyle w:val="Corpotesto"/>
        <w:jc w:val="left"/>
        <w:rPr>
          <w:lang w:val="en-US"/>
        </w:rPr>
      </w:pPr>
    </w:p>
    <w:p w14:paraId="6FAC92C7" w14:textId="77777777" w:rsidR="00220D82" w:rsidRPr="002F7419" w:rsidRDefault="00220D82" w:rsidP="00F95B5D">
      <w:pPr>
        <w:pStyle w:val="Corpotesto"/>
        <w:jc w:val="left"/>
        <w:rPr>
          <w:lang w:val="en-US"/>
        </w:rPr>
      </w:pPr>
    </w:p>
    <w:p w14:paraId="591D0624" w14:textId="77777777" w:rsidR="00220D82" w:rsidRPr="002F7419" w:rsidRDefault="00220D82" w:rsidP="00F95B5D">
      <w:pPr>
        <w:pStyle w:val="Corpotesto"/>
        <w:jc w:val="left"/>
        <w:rPr>
          <w:lang w:val="en-US"/>
        </w:rPr>
      </w:pPr>
    </w:p>
    <w:p w14:paraId="07728B92" w14:textId="77777777" w:rsidR="00220D82" w:rsidRPr="002F7419" w:rsidRDefault="00220D82" w:rsidP="00F95B5D">
      <w:pPr>
        <w:pStyle w:val="Corpotesto"/>
        <w:jc w:val="left"/>
        <w:rPr>
          <w:lang w:val="en-US"/>
        </w:rPr>
      </w:pPr>
    </w:p>
    <w:p w14:paraId="3636AC23" w14:textId="77777777" w:rsidR="00220D82" w:rsidRPr="002F7419" w:rsidRDefault="00220D82" w:rsidP="00F95B5D">
      <w:pPr>
        <w:pStyle w:val="Corpotesto"/>
        <w:jc w:val="left"/>
        <w:rPr>
          <w:lang w:val="en-US"/>
        </w:rPr>
      </w:pPr>
    </w:p>
    <w:p w14:paraId="5F95DB21" w14:textId="77777777" w:rsidR="00220D82" w:rsidRPr="002F7419" w:rsidRDefault="00220D82" w:rsidP="00F95B5D">
      <w:pPr>
        <w:pStyle w:val="Corpotesto"/>
        <w:jc w:val="left"/>
        <w:rPr>
          <w:lang w:val="en-US"/>
        </w:rPr>
      </w:pPr>
    </w:p>
    <w:p w14:paraId="2DBAB389" w14:textId="77777777" w:rsidR="00220D82" w:rsidRPr="002F7419" w:rsidRDefault="00220D82" w:rsidP="00F95B5D">
      <w:pPr>
        <w:pStyle w:val="Corpotesto"/>
        <w:jc w:val="left"/>
        <w:rPr>
          <w:lang w:val="en-US"/>
        </w:rPr>
      </w:pPr>
    </w:p>
    <w:p w14:paraId="30BBF017" w14:textId="0735D331" w:rsidR="00220D82" w:rsidRDefault="00220D82" w:rsidP="00F95B5D">
      <w:pPr>
        <w:pStyle w:val="Corpotesto"/>
        <w:jc w:val="left"/>
        <w:rPr>
          <w:lang w:val="en-US"/>
        </w:rPr>
      </w:pPr>
    </w:p>
    <w:p w14:paraId="36F3BF64" w14:textId="400228D5" w:rsidR="00250847" w:rsidRDefault="00250847" w:rsidP="00F95B5D">
      <w:pPr>
        <w:pStyle w:val="Corpotesto"/>
        <w:jc w:val="left"/>
        <w:rPr>
          <w:lang w:val="en-US"/>
        </w:rPr>
      </w:pPr>
    </w:p>
    <w:p w14:paraId="6228EBC5" w14:textId="77777777" w:rsidR="00250847" w:rsidRPr="002F7419" w:rsidRDefault="00250847" w:rsidP="00F95B5D">
      <w:pPr>
        <w:pStyle w:val="Corpotesto"/>
        <w:jc w:val="left"/>
        <w:rPr>
          <w:lang w:val="en-US"/>
        </w:rPr>
      </w:pPr>
    </w:p>
    <w:p w14:paraId="4352E84C" w14:textId="708A0B9F" w:rsidR="00102961" w:rsidRPr="005807EF" w:rsidRDefault="00114207" w:rsidP="00F95B5D">
      <w:pPr>
        <w:pStyle w:val="Corpotesto"/>
        <w:jc w:val="left"/>
        <w:outlineLvl w:val="0"/>
        <w:rPr>
          <w:sz w:val="32"/>
          <w:szCs w:val="32"/>
          <w:lang w:val="en-US"/>
        </w:rPr>
      </w:pPr>
      <w:bookmarkStart w:id="12" w:name="_Toc36993795"/>
      <w:r w:rsidRPr="005807EF">
        <w:rPr>
          <w:sz w:val="32"/>
          <w:szCs w:val="32"/>
          <w:lang w:val="en-US"/>
        </w:rPr>
        <w:lastRenderedPageBreak/>
        <w:t xml:space="preserve">CHAPTER 3: </w:t>
      </w:r>
      <w:r w:rsidR="00102961" w:rsidRPr="005807EF">
        <w:rPr>
          <w:sz w:val="32"/>
          <w:szCs w:val="32"/>
          <w:lang w:val="en-US"/>
        </w:rPr>
        <w:t>IMMERSIVE SOUND</w:t>
      </w:r>
      <w:bookmarkEnd w:id="12"/>
      <w:r w:rsidR="00102961" w:rsidRPr="005807EF">
        <w:rPr>
          <w:sz w:val="32"/>
          <w:szCs w:val="32"/>
          <w:lang w:val="en-US"/>
        </w:rPr>
        <w:t xml:space="preserve"> </w:t>
      </w:r>
    </w:p>
    <w:p w14:paraId="73C637E9" w14:textId="77777777" w:rsidR="00220D82" w:rsidRPr="002F7419" w:rsidRDefault="00220D82" w:rsidP="00F95B5D">
      <w:pPr>
        <w:pStyle w:val="Corpotesto"/>
        <w:jc w:val="left"/>
        <w:rPr>
          <w:lang w:val="en-US"/>
        </w:rPr>
      </w:pPr>
    </w:p>
    <w:p w14:paraId="5EA67497" w14:textId="6E2784E7" w:rsidR="00102961" w:rsidRPr="002F7419" w:rsidRDefault="00102961" w:rsidP="007A620C">
      <w:pPr>
        <w:pStyle w:val="Corpotesto"/>
        <w:rPr>
          <w:lang w:val="en-US"/>
        </w:rPr>
      </w:pPr>
      <w:r w:rsidRPr="002F7419">
        <w:rPr>
          <w:lang w:val="en-US"/>
        </w:rPr>
        <w:t xml:space="preserve">We divide the sound playouts in: Traditional Cinema </w:t>
      </w:r>
      <w:r w:rsidR="00610C74" w:rsidRPr="002F7419">
        <w:rPr>
          <w:lang w:val="en-US"/>
        </w:rPr>
        <w:t>Sound field</w:t>
      </w:r>
      <w:r w:rsidRPr="002F7419">
        <w:rPr>
          <w:lang w:val="en-US"/>
        </w:rPr>
        <w:t xml:space="preserve"> and Immersive </w:t>
      </w:r>
      <w:r w:rsidR="001B4D5E" w:rsidRPr="002F7419">
        <w:rPr>
          <w:lang w:val="en-US"/>
        </w:rPr>
        <w:t>Sound field</w:t>
      </w:r>
      <w:r w:rsidRPr="002F7419">
        <w:rPr>
          <w:lang w:val="en-US"/>
        </w:rPr>
        <w:t>.</w:t>
      </w:r>
    </w:p>
    <w:p w14:paraId="32D39B8C" w14:textId="3B5D3AE8" w:rsidR="00102961" w:rsidRPr="002F7419" w:rsidRDefault="00102961" w:rsidP="007A620C">
      <w:pPr>
        <w:pStyle w:val="Corpotesto"/>
        <w:rPr>
          <w:lang w:val="en-US"/>
        </w:rPr>
      </w:pPr>
      <w:r w:rsidRPr="002F7419">
        <w:rPr>
          <w:lang w:val="en-US"/>
        </w:rPr>
        <w:t xml:space="preserve">The Traditional </w:t>
      </w:r>
      <w:r w:rsidR="00610C74" w:rsidRPr="002F7419">
        <w:rPr>
          <w:lang w:val="en-US"/>
        </w:rPr>
        <w:t>Sound fields</w:t>
      </w:r>
      <w:r w:rsidRPr="002F7419">
        <w:rPr>
          <w:lang w:val="en-US"/>
        </w:rPr>
        <w:t xml:space="preserve"> can be for example:</w:t>
      </w:r>
    </w:p>
    <w:p w14:paraId="7B0329C4" w14:textId="77777777" w:rsidR="00102961" w:rsidRPr="002F7419" w:rsidRDefault="00102961" w:rsidP="007A620C">
      <w:pPr>
        <w:pStyle w:val="Corpotesto"/>
        <w:rPr>
          <w:lang w:val="en-US"/>
        </w:rPr>
      </w:pPr>
    </w:p>
    <w:p w14:paraId="43663139" w14:textId="77777777" w:rsidR="00102961" w:rsidRDefault="00102961" w:rsidP="00C42A09">
      <w:pPr>
        <w:pStyle w:val="Corpotesto"/>
        <w:numPr>
          <w:ilvl w:val="0"/>
          <w:numId w:val="9"/>
        </w:numPr>
      </w:pPr>
      <w:r>
        <w:t>Monaural (C)</w:t>
      </w:r>
    </w:p>
    <w:p w14:paraId="427B3CA3" w14:textId="77777777" w:rsidR="00102961" w:rsidRDefault="00102961" w:rsidP="00C42A09">
      <w:pPr>
        <w:pStyle w:val="Corpotesto"/>
        <w:numPr>
          <w:ilvl w:val="0"/>
          <w:numId w:val="9"/>
        </w:numPr>
      </w:pPr>
      <w:r>
        <w:t>Stereo (L, R)</w:t>
      </w:r>
    </w:p>
    <w:p w14:paraId="0CD20665" w14:textId="77777777" w:rsidR="00102961" w:rsidRDefault="00102961" w:rsidP="00C42A09">
      <w:pPr>
        <w:pStyle w:val="Corpotesto"/>
        <w:numPr>
          <w:ilvl w:val="0"/>
          <w:numId w:val="9"/>
        </w:numPr>
      </w:pPr>
      <w:r>
        <w:t>3.0 (L, C, R)</w:t>
      </w:r>
    </w:p>
    <w:p w14:paraId="704C079C" w14:textId="77777777" w:rsidR="00102961" w:rsidRDefault="00102961" w:rsidP="00C42A09">
      <w:pPr>
        <w:pStyle w:val="Corpotesto"/>
        <w:numPr>
          <w:ilvl w:val="0"/>
          <w:numId w:val="9"/>
        </w:numPr>
      </w:pPr>
      <w:r>
        <w:t>70mm (L, Lc, C, Rc, R)</w:t>
      </w:r>
    </w:p>
    <w:p w14:paraId="2FCCF158" w14:textId="77777777" w:rsidR="00102961" w:rsidRPr="002F7419" w:rsidRDefault="00102961" w:rsidP="00C42A09">
      <w:pPr>
        <w:pStyle w:val="Corpotesto"/>
        <w:numPr>
          <w:ilvl w:val="0"/>
          <w:numId w:val="9"/>
        </w:numPr>
        <w:rPr>
          <w:lang w:val="en-US"/>
        </w:rPr>
      </w:pPr>
      <w:r w:rsidRPr="002F7419">
        <w:rPr>
          <w:lang w:val="en-US"/>
        </w:rPr>
        <w:t>Surround (L, C, R, S)</w:t>
      </w:r>
    </w:p>
    <w:p w14:paraId="6453989B" w14:textId="77777777" w:rsidR="00102961" w:rsidRPr="002F7419" w:rsidRDefault="00102961" w:rsidP="00C42A09">
      <w:pPr>
        <w:pStyle w:val="Corpotesto"/>
        <w:numPr>
          <w:ilvl w:val="0"/>
          <w:numId w:val="9"/>
        </w:numPr>
        <w:rPr>
          <w:lang w:val="en-US"/>
        </w:rPr>
      </w:pPr>
      <w:r w:rsidRPr="002F7419">
        <w:rPr>
          <w:lang w:val="en-US"/>
        </w:rPr>
        <w:t>5.1 (L, C, R, Ls, Rs, LFE)</w:t>
      </w:r>
    </w:p>
    <w:p w14:paraId="761251C4" w14:textId="77777777" w:rsidR="00102961" w:rsidRPr="002F7419" w:rsidRDefault="00102961" w:rsidP="00C42A09">
      <w:pPr>
        <w:pStyle w:val="Corpotesto"/>
        <w:numPr>
          <w:ilvl w:val="0"/>
          <w:numId w:val="9"/>
        </w:numPr>
        <w:rPr>
          <w:lang w:val="en-US"/>
        </w:rPr>
      </w:pPr>
      <w:r w:rsidRPr="002F7419">
        <w:rPr>
          <w:lang w:val="en-US"/>
        </w:rPr>
        <w:t>7.1SDS (SDDS) (L, Lc, C, Rc, R, Ls, Rs, LFE)</w:t>
      </w:r>
    </w:p>
    <w:p w14:paraId="37D7B5C7" w14:textId="77777777" w:rsidR="00102961" w:rsidRPr="002F7419" w:rsidRDefault="00102961" w:rsidP="00C42A09">
      <w:pPr>
        <w:pStyle w:val="Corpotesto"/>
        <w:numPr>
          <w:ilvl w:val="0"/>
          <w:numId w:val="9"/>
        </w:numPr>
        <w:rPr>
          <w:lang w:val="en-US"/>
        </w:rPr>
      </w:pPr>
      <w:r w:rsidRPr="002F7419">
        <w:rPr>
          <w:lang w:val="en-US"/>
        </w:rPr>
        <w:t>7.1DS (L, C, R, Lss, Rss, Lrs, Rrs, LFE)</w:t>
      </w:r>
    </w:p>
    <w:p w14:paraId="69656A95" w14:textId="77777777" w:rsidR="00102961" w:rsidRPr="002F7419" w:rsidRDefault="00102961" w:rsidP="007A620C">
      <w:pPr>
        <w:pStyle w:val="Corpotesto"/>
        <w:ind w:left="720"/>
        <w:rPr>
          <w:lang w:val="en-US"/>
        </w:rPr>
      </w:pPr>
    </w:p>
    <w:p w14:paraId="72B6C76B" w14:textId="38BA2DD1" w:rsidR="00102961" w:rsidRPr="002F7419" w:rsidRDefault="0027754A" w:rsidP="007A620C">
      <w:pPr>
        <w:pStyle w:val="Corpotesto"/>
        <w:rPr>
          <w:lang w:val="en-US"/>
        </w:rPr>
      </w:pPr>
      <w:r>
        <w:rPr>
          <w:noProof/>
          <w:color w:val="70AD47"/>
        </w:rPr>
        <w:drawing>
          <wp:anchor distT="0" distB="0" distL="114300" distR="114300" simplePos="0" relativeHeight="251729920" behindDoc="0" locked="0" layoutInCell="1" allowOverlap="1" wp14:anchorId="73F63A5E" wp14:editId="5AE13203">
            <wp:simplePos x="0" y="0"/>
            <wp:positionH relativeFrom="margin">
              <wp:posOffset>2801620</wp:posOffset>
            </wp:positionH>
            <wp:positionV relativeFrom="paragraph">
              <wp:posOffset>671830</wp:posOffset>
            </wp:positionV>
            <wp:extent cx="2937510" cy="2699385"/>
            <wp:effectExtent l="0" t="0" r="0" b="5715"/>
            <wp:wrapSquare wrapText="bothSides"/>
            <wp:docPr id="88" name="Immagin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937510" cy="269938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728896" behindDoc="0" locked="0" layoutInCell="1" allowOverlap="1" wp14:anchorId="12F6667B" wp14:editId="2A7925E7">
            <wp:simplePos x="0" y="0"/>
            <wp:positionH relativeFrom="margin">
              <wp:posOffset>-373380</wp:posOffset>
            </wp:positionH>
            <wp:positionV relativeFrom="paragraph">
              <wp:posOffset>639445</wp:posOffset>
            </wp:positionV>
            <wp:extent cx="2895600" cy="2753995"/>
            <wp:effectExtent l="0" t="0" r="0" b="8255"/>
            <wp:wrapSquare wrapText="bothSides"/>
            <wp:docPr id="87" name="Immagin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895600" cy="275399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02961" w:rsidRPr="002F7419">
        <w:rPr>
          <w:lang w:val="en-US"/>
        </w:rPr>
        <w:t xml:space="preserve">The layer of loudspeaker that produce traditional cinema </w:t>
      </w:r>
      <w:r w:rsidR="00610C74" w:rsidRPr="002F7419">
        <w:rPr>
          <w:lang w:val="en-US"/>
        </w:rPr>
        <w:t>Sound fields</w:t>
      </w:r>
      <w:r w:rsidR="00102961" w:rsidRPr="002F7419">
        <w:rPr>
          <w:lang w:val="en-US"/>
        </w:rPr>
        <w:t xml:space="preserve"> is called “Base Layer”.</w:t>
      </w:r>
    </w:p>
    <w:p w14:paraId="690D4649" w14:textId="6F0D8D4D" w:rsidR="00102961" w:rsidRPr="002F7419" w:rsidRDefault="0027754A" w:rsidP="00F95B5D">
      <w:pPr>
        <w:pStyle w:val="Corpotesto"/>
        <w:jc w:val="left"/>
        <w:rPr>
          <w:lang w:val="en-US"/>
        </w:rPr>
      </w:pPr>
      <w:r>
        <w:rPr>
          <w:noProof/>
        </w:rPr>
        <mc:AlternateContent>
          <mc:Choice Requires="wps">
            <w:drawing>
              <wp:anchor distT="0" distB="0" distL="114300" distR="114300" simplePos="0" relativeHeight="251919360" behindDoc="0" locked="0" layoutInCell="1" allowOverlap="1" wp14:anchorId="44B56267" wp14:editId="75F2B323">
                <wp:simplePos x="0" y="0"/>
                <wp:positionH relativeFrom="margin">
                  <wp:align>center</wp:align>
                </wp:positionH>
                <wp:positionV relativeFrom="paragraph">
                  <wp:posOffset>3025140</wp:posOffset>
                </wp:positionV>
                <wp:extent cx="2895600" cy="635"/>
                <wp:effectExtent l="0" t="0" r="0" b="1905"/>
                <wp:wrapSquare wrapText="bothSides"/>
                <wp:docPr id="4" name="Casella di testo 4"/>
                <wp:cNvGraphicFramePr/>
                <a:graphic xmlns:a="http://schemas.openxmlformats.org/drawingml/2006/main">
                  <a:graphicData uri="http://schemas.microsoft.com/office/word/2010/wordprocessingShape">
                    <wps:wsp>
                      <wps:cNvSpPr txBox="1"/>
                      <wps:spPr>
                        <a:xfrm>
                          <a:off x="0" y="0"/>
                          <a:ext cx="2895600" cy="635"/>
                        </a:xfrm>
                        <a:prstGeom prst="rect">
                          <a:avLst/>
                        </a:prstGeom>
                        <a:solidFill>
                          <a:prstClr val="white"/>
                        </a:solidFill>
                        <a:ln>
                          <a:noFill/>
                        </a:ln>
                      </wps:spPr>
                      <wps:txbx>
                        <w:txbxContent>
                          <w:p w14:paraId="14AE6A1D" w14:textId="6126BD4F" w:rsidR="00B5571E" w:rsidRPr="0027754A" w:rsidRDefault="00B5571E" w:rsidP="0027754A">
                            <w:pPr>
                              <w:pStyle w:val="Didascalia"/>
                              <w:rPr>
                                <w:noProof/>
                                <w:color w:val="70AD47"/>
                                <w:sz w:val="18"/>
                                <w:szCs w:val="18"/>
                              </w:rPr>
                            </w:pPr>
                            <w:r w:rsidRPr="0027754A">
                              <w:rPr>
                                <w:sz w:val="18"/>
                                <w:szCs w:val="18"/>
                              </w:rPr>
                              <w:t>Figur</w:t>
                            </w:r>
                            <w:r>
                              <w:rPr>
                                <w:sz w:val="18"/>
                                <w:szCs w:val="18"/>
                              </w:rPr>
                              <w:t>e 1</w:t>
                            </w:r>
                            <w:r w:rsidRPr="0027754A">
                              <w:rPr>
                                <w:sz w:val="18"/>
                                <w:szCs w:val="18"/>
                              </w:rPr>
                              <w:t>: 5.1 &amp; 7.1 architectures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4B56267" id="Casella di testo 4" o:spid="_x0000_s1043" type="#_x0000_t202" style="position:absolute;margin-left:0;margin-top:238.2pt;width:228pt;height:.05pt;z-index:251919360;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" stroked="f">
                <v:textbox style="mso-fit-shape-to-text:t" inset="0,0,0,0">
                  <w:txbxContent>
                    <w:p w14:paraId="14AE6A1D" w14:textId="6126BD4F" w:rsidR="00B5571E" w:rsidRPr="0027754A" w:rsidRDefault="00B5571E" w:rsidP="0027754A">
                      <w:pPr>
                        <w:pStyle w:val="Didascalia"/>
                        <w:rPr>
                          <w:noProof/>
                          <w:color w:val="70AD47"/>
                          <w:sz w:val="18"/>
                          <w:szCs w:val="18"/>
                        </w:rPr>
                      </w:pPr>
                      <w:r w:rsidRPr="0027754A">
                        <w:rPr>
                          <w:sz w:val="18"/>
                          <w:szCs w:val="18"/>
                        </w:rPr>
                        <w:t>Figur</w:t>
                      </w:r>
                      <w:r>
                        <w:rPr>
                          <w:sz w:val="18"/>
                          <w:szCs w:val="18"/>
                        </w:rPr>
                        <w:t>e 1</w:t>
                      </w:r>
                      <w:r w:rsidRPr="0027754A">
                        <w:rPr>
                          <w:sz w:val="18"/>
                          <w:szCs w:val="18"/>
                        </w:rPr>
                        <w:t>: 5.1 &amp; 7.1 architectures</w:t>
                      </w:r>
                    </w:p>
                  </w:txbxContent>
                </v:textbox>
                <w10:wrap type="square" anchorx="margin"/>
              </v:shape>
            </w:pict>
          </mc:Fallback>
        </mc:AlternateContent>
      </w:r>
    </w:p>
    <w:p w14:paraId="3D4E4672" w14:textId="63FCA9DE" w:rsidR="00102961" w:rsidRPr="002F7419" w:rsidRDefault="00102961" w:rsidP="00F95B5D">
      <w:pPr>
        <w:pStyle w:val="Corpotesto"/>
        <w:jc w:val="left"/>
        <w:rPr>
          <w:lang w:val="en-US"/>
        </w:rPr>
      </w:pPr>
    </w:p>
    <w:p w14:paraId="549B1B97" w14:textId="12B60AB9" w:rsidR="00102961" w:rsidRDefault="00451518" w:rsidP="007A620C">
      <w:pPr>
        <w:pStyle w:val="Corpotesto"/>
        <w:rPr>
          <w:lang w:val="en-US"/>
        </w:rPr>
      </w:pPr>
      <w:r>
        <w:rPr>
          <w:lang w:val="en-US"/>
        </w:rPr>
        <w:lastRenderedPageBreak/>
        <w:t>The</w:t>
      </w:r>
      <w:r w:rsidR="00102961" w:rsidRPr="002F7419">
        <w:rPr>
          <w:lang w:val="en-US"/>
        </w:rPr>
        <w:t xml:space="preserve"> Immersive Sound </w:t>
      </w:r>
      <w:r>
        <w:rPr>
          <w:lang w:val="en-US"/>
        </w:rPr>
        <w:t xml:space="preserve">instead </w:t>
      </w:r>
      <w:r w:rsidR="00102961" w:rsidRPr="002F7419">
        <w:rPr>
          <w:lang w:val="en-US"/>
        </w:rPr>
        <w:t>adds the third dimension of height sounds above the listener</w:t>
      </w:r>
      <w:r w:rsidR="008F21F9" w:rsidRPr="002F7419">
        <w:rPr>
          <w:lang w:val="en-US"/>
        </w:rPr>
        <w:t xml:space="preserve"> with the implementation of ceiling loudspeakers</w:t>
      </w:r>
      <w:r w:rsidR="00102961" w:rsidRPr="002F7419">
        <w:rPr>
          <w:lang w:val="en-US"/>
        </w:rPr>
        <w:t xml:space="preserve">. </w:t>
      </w:r>
    </w:p>
    <w:p w14:paraId="6CC6259C" w14:textId="77777777" w:rsidR="00250847" w:rsidRPr="002F7419" w:rsidRDefault="00250847" w:rsidP="007A620C">
      <w:pPr>
        <w:pStyle w:val="Corpotesto"/>
        <w:rPr>
          <w:lang w:val="en-US"/>
        </w:rPr>
      </w:pPr>
    </w:p>
    <w:p w14:paraId="385DFC50" w14:textId="5290A926" w:rsidR="008F21F9" w:rsidRPr="002F7419" w:rsidRDefault="00181185" w:rsidP="00250847">
      <w:pPr>
        <w:pStyle w:val="Corpotesto"/>
        <w:jc w:val="center"/>
        <w:rPr>
          <w:lang w:val="en-US"/>
        </w:rPr>
      </w:pPr>
      <w:r>
        <w:rPr>
          <w:noProof/>
        </w:rPr>
        <w:drawing>
          <wp:inline distT="0" distB="0" distL="0" distR="0" wp14:anchorId="2CA48C6C" wp14:editId="026AB439">
            <wp:extent cx="2819400" cy="2015490"/>
            <wp:effectExtent l="0" t="0" r="0" b="3810"/>
            <wp:docPr id="127" name="Immagine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819400" cy="2015490"/>
                    </a:xfrm>
                    <a:prstGeom prst="rect">
                      <a:avLst/>
                    </a:prstGeom>
                    <a:noFill/>
                    <a:ln>
                      <a:noFill/>
                    </a:ln>
                  </pic:spPr>
                </pic:pic>
              </a:graphicData>
            </a:graphic>
          </wp:inline>
        </w:drawing>
      </w:r>
    </w:p>
    <w:p w14:paraId="181C04F2" w14:textId="221E6F20" w:rsidR="00181185" w:rsidRDefault="00181185" w:rsidP="007A620C">
      <w:pPr>
        <w:pStyle w:val="Corpotesto"/>
        <w:rPr>
          <w:lang w:val="en-US"/>
        </w:rPr>
      </w:pPr>
      <w:r>
        <w:rPr>
          <w:noProof/>
        </w:rPr>
        <mc:AlternateContent>
          <mc:Choice Requires="wps">
            <w:drawing>
              <wp:anchor distT="0" distB="0" distL="114300" distR="114300" simplePos="0" relativeHeight="251783168" behindDoc="0" locked="0" layoutInCell="1" allowOverlap="1" wp14:anchorId="285220C0" wp14:editId="0499EC1B">
                <wp:simplePos x="0" y="0"/>
                <wp:positionH relativeFrom="margin">
                  <wp:align>center</wp:align>
                </wp:positionH>
                <wp:positionV relativeFrom="paragraph">
                  <wp:posOffset>82550</wp:posOffset>
                </wp:positionV>
                <wp:extent cx="4282440" cy="635"/>
                <wp:effectExtent l="0" t="0" r="3810" b="1905"/>
                <wp:wrapSquare wrapText="bothSides"/>
                <wp:docPr id="128" name="Casella di testo 128"/>
                <wp:cNvGraphicFramePr/>
                <a:graphic xmlns:a="http://schemas.openxmlformats.org/drawingml/2006/main">
                  <a:graphicData uri="http://schemas.microsoft.com/office/word/2010/wordprocessingShape">
                    <wps:wsp>
                      <wps:cNvSpPr txBox="1"/>
                      <wps:spPr>
                        <a:xfrm>
                          <a:off x="0" y="0"/>
                          <a:ext cx="4282440" cy="635"/>
                        </a:xfrm>
                        <a:prstGeom prst="rect">
                          <a:avLst/>
                        </a:prstGeom>
                        <a:solidFill>
                          <a:prstClr val="white"/>
                        </a:solidFill>
                        <a:ln>
                          <a:noFill/>
                        </a:ln>
                      </wps:spPr>
                      <wps:txbx>
                        <w:txbxContent>
                          <w:p w14:paraId="4943E971" w14:textId="0188D0AC" w:rsidR="00B5571E" w:rsidRPr="008F21F9" w:rsidRDefault="00B5571E" w:rsidP="008F21F9">
                            <w:pPr>
                              <w:pStyle w:val="Didascalia"/>
                              <w:rPr>
                                <w:noProof/>
                                <w:sz w:val="18"/>
                                <w:szCs w:val="18"/>
                              </w:rPr>
                            </w:pPr>
                            <w:r w:rsidRPr="008F21F9">
                              <w:rPr>
                                <w:sz w:val="18"/>
                                <w:szCs w:val="18"/>
                              </w:rPr>
                              <w:t xml:space="preserve">Figure </w:t>
                            </w:r>
                            <w:r>
                              <w:rPr>
                                <w:sz w:val="18"/>
                                <w:szCs w:val="18"/>
                              </w:rPr>
                              <w:t>2</w:t>
                            </w:r>
                            <w:r w:rsidRPr="008F21F9">
                              <w:rPr>
                                <w:sz w:val="18"/>
                                <w:szCs w:val="18"/>
                              </w:rPr>
                              <w:t>: 7.1.4 Dolby system</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85220C0" id="Casella di testo 128" o:spid="_x0000_s1044" type="#_x0000_t202" style="position:absolute;left:0;text-align:left;margin-left:0;margin-top:6.5pt;width:337.2pt;height:.05pt;z-index:251783168;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" stroked="f">
                <v:textbox style="mso-fit-shape-to-text:t" inset="0,0,0,0">
                  <w:txbxContent>
                    <w:p w14:paraId="4943E971" w14:textId="0188D0AC" w:rsidR="00B5571E" w:rsidRPr="008F21F9" w:rsidRDefault="00B5571E" w:rsidP="008F21F9">
                      <w:pPr>
                        <w:pStyle w:val="Didascalia"/>
                        <w:rPr>
                          <w:noProof/>
                          <w:sz w:val="18"/>
                          <w:szCs w:val="18"/>
                        </w:rPr>
                      </w:pPr>
                      <w:r w:rsidRPr="008F21F9">
                        <w:rPr>
                          <w:sz w:val="18"/>
                          <w:szCs w:val="18"/>
                        </w:rPr>
                        <w:t xml:space="preserve">Figure </w:t>
                      </w:r>
                      <w:r>
                        <w:rPr>
                          <w:sz w:val="18"/>
                          <w:szCs w:val="18"/>
                        </w:rPr>
                        <w:t>2</w:t>
                      </w:r>
                      <w:r w:rsidRPr="008F21F9">
                        <w:rPr>
                          <w:sz w:val="18"/>
                          <w:szCs w:val="18"/>
                        </w:rPr>
                        <w:t>: 7.1.4 Dolby system</w:t>
                      </w:r>
                    </w:p>
                  </w:txbxContent>
                </v:textbox>
                <w10:wrap type="square" anchorx="margin"/>
              </v:shape>
            </w:pict>
          </mc:Fallback>
        </mc:AlternateContent>
      </w:r>
    </w:p>
    <w:p w14:paraId="5CE9A5D0" w14:textId="77777777" w:rsidR="00181185" w:rsidRDefault="00181185" w:rsidP="007A620C">
      <w:pPr>
        <w:pStyle w:val="Corpotesto"/>
        <w:rPr>
          <w:lang w:val="en-US"/>
        </w:rPr>
      </w:pPr>
    </w:p>
    <w:p w14:paraId="14F321C1" w14:textId="05F68219" w:rsidR="00102961" w:rsidRPr="002F7419" w:rsidRDefault="00102961" w:rsidP="007A620C">
      <w:pPr>
        <w:pStyle w:val="Corpotesto"/>
        <w:rPr>
          <w:lang w:val="en-US"/>
        </w:rPr>
      </w:pPr>
      <w:r w:rsidRPr="002F7419">
        <w:rPr>
          <w:lang w:val="en-US"/>
        </w:rPr>
        <w:t xml:space="preserve">In </w:t>
      </w:r>
      <w:r w:rsidRPr="002F7419">
        <w:rPr>
          <w:i/>
          <w:iCs/>
          <w:lang w:val="en-US"/>
        </w:rPr>
        <w:t>ST 2098-5</w:t>
      </w:r>
      <w:r w:rsidRPr="002F7419">
        <w:rPr>
          <w:lang w:val="en-US"/>
        </w:rPr>
        <w:t xml:space="preserve"> there are two additional loudspeaker layers defined for Immersive Sound:</w:t>
      </w:r>
    </w:p>
    <w:p w14:paraId="4E62A415" w14:textId="768AA730" w:rsidR="00102961" w:rsidRPr="002F7419" w:rsidRDefault="00102961" w:rsidP="007A620C">
      <w:pPr>
        <w:pStyle w:val="Corpotesto"/>
        <w:rPr>
          <w:lang w:val="en-US"/>
        </w:rPr>
      </w:pPr>
    </w:p>
    <w:p w14:paraId="393D9198" w14:textId="7564D76B" w:rsidR="00102961" w:rsidRPr="002F7419" w:rsidRDefault="00102961" w:rsidP="00C42A09">
      <w:pPr>
        <w:pStyle w:val="Corpotesto"/>
        <w:numPr>
          <w:ilvl w:val="0"/>
          <w:numId w:val="10"/>
        </w:numPr>
        <w:rPr>
          <w:lang w:val="en-US"/>
        </w:rPr>
      </w:pPr>
      <w:r w:rsidRPr="002F7419">
        <w:rPr>
          <w:lang w:val="en-US"/>
        </w:rPr>
        <w:t>Height Layer:  Loudspeaker Layer placed on the walls, above the Base Layer</w:t>
      </w:r>
    </w:p>
    <w:p w14:paraId="0A075781" w14:textId="7E2354F7" w:rsidR="00102961" w:rsidRPr="002F7419" w:rsidRDefault="00102961" w:rsidP="00C42A09">
      <w:pPr>
        <w:pStyle w:val="Corpotesto"/>
        <w:numPr>
          <w:ilvl w:val="0"/>
          <w:numId w:val="10"/>
        </w:numPr>
        <w:rPr>
          <w:lang w:val="en-US"/>
        </w:rPr>
      </w:pPr>
      <w:r w:rsidRPr="002F7419">
        <w:rPr>
          <w:lang w:val="en-US"/>
        </w:rPr>
        <w:t>Top Layer:  Loudspeaker Layer placed on the ceiling over the audience</w:t>
      </w:r>
    </w:p>
    <w:p w14:paraId="56B496D3" w14:textId="37BFF4A1" w:rsidR="00102961" w:rsidRDefault="00102961" w:rsidP="007A620C">
      <w:pPr>
        <w:pStyle w:val="Corpotesto"/>
        <w:rPr>
          <w:lang w:val="en-US"/>
        </w:rPr>
      </w:pPr>
    </w:p>
    <w:p w14:paraId="1F90F9FD" w14:textId="285661DD" w:rsidR="00CB467B" w:rsidRDefault="00CB467B" w:rsidP="007A620C">
      <w:pPr>
        <w:pStyle w:val="Corpotesto"/>
        <w:rPr>
          <w:lang w:val="en-US"/>
        </w:rPr>
      </w:pPr>
      <w:r>
        <w:rPr>
          <w:lang w:val="en-US"/>
        </w:rPr>
        <w:t>Some of the state-of-art loudspeaker architecture are shown in the following images</w:t>
      </w:r>
      <w:r w:rsidR="00181185">
        <w:rPr>
          <w:lang w:val="en-US"/>
        </w:rPr>
        <w:t>.</w:t>
      </w:r>
    </w:p>
    <w:p w14:paraId="2C0AF880" w14:textId="6A3A7F1F" w:rsidR="00CB467B" w:rsidRDefault="00181185" w:rsidP="007A620C">
      <w:pPr>
        <w:pStyle w:val="Corpotesto"/>
        <w:rPr>
          <w:lang w:val="en-US"/>
        </w:rPr>
      </w:pPr>
      <w:r>
        <w:rPr>
          <w:lang w:val="en-US"/>
        </w:rPr>
        <w:t>Please note the base layers in ‘grey’ and height and top layer in ‘blue’.</w:t>
      </w:r>
    </w:p>
    <w:p w14:paraId="612BA6E5" w14:textId="77777777" w:rsidR="00250847" w:rsidRDefault="00250847" w:rsidP="007A620C">
      <w:pPr>
        <w:pStyle w:val="Corpotesto"/>
        <w:rPr>
          <w:lang w:val="en-US"/>
        </w:rPr>
      </w:pPr>
    </w:p>
    <w:p w14:paraId="266ACF1D" w14:textId="77AE0A76" w:rsidR="00CB467B" w:rsidRDefault="00181185" w:rsidP="00250847">
      <w:pPr>
        <w:pStyle w:val="Corpotesto"/>
        <w:jc w:val="center"/>
        <w:rPr>
          <w:lang w:val="en-US"/>
        </w:rPr>
      </w:pPr>
      <w:r>
        <w:rPr>
          <w:noProof/>
          <w:lang w:val="en-US"/>
        </w:rPr>
        <w:drawing>
          <wp:inline distT="0" distB="0" distL="0" distR="0" wp14:anchorId="3AF125AC" wp14:editId="1F90237C">
            <wp:extent cx="4129405" cy="2209800"/>
            <wp:effectExtent l="0" t="0" r="4445" b="0"/>
            <wp:docPr id="197" name="Immagine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129405" cy="2209800"/>
                    </a:xfrm>
                    <a:prstGeom prst="rect">
                      <a:avLst/>
                    </a:prstGeom>
                    <a:noFill/>
                    <a:ln>
                      <a:noFill/>
                    </a:ln>
                  </pic:spPr>
                </pic:pic>
              </a:graphicData>
            </a:graphic>
          </wp:inline>
        </w:drawing>
      </w:r>
    </w:p>
    <w:p w14:paraId="32994FFC" w14:textId="4680682D" w:rsidR="00181185" w:rsidRDefault="00181185" w:rsidP="007A620C">
      <w:pPr>
        <w:pStyle w:val="Corpotesto"/>
        <w:rPr>
          <w:lang w:val="en-US"/>
        </w:rPr>
      </w:pPr>
      <w:r>
        <w:rPr>
          <w:noProof/>
        </w:rPr>
        <mc:AlternateContent>
          <mc:Choice Requires="wps">
            <w:drawing>
              <wp:anchor distT="0" distB="0" distL="114300" distR="114300" simplePos="0" relativeHeight="251967488" behindDoc="0" locked="0" layoutInCell="1" allowOverlap="1" wp14:anchorId="36208BA6" wp14:editId="13B4D02C">
                <wp:simplePos x="0" y="0"/>
                <wp:positionH relativeFrom="margin">
                  <wp:align>center</wp:align>
                </wp:positionH>
                <wp:positionV relativeFrom="paragraph">
                  <wp:posOffset>95885</wp:posOffset>
                </wp:positionV>
                <wp:extent cx="3301365" cy="635"/>
                <wp:effectExtent l="0" t="0" r="0" b="1905"/>
                <wp:wrapSquare wrapText="bothSides"/>
                <wp:docPr id="199" name="Casella di testo 199"/>
                <wp:cNvGraphicFramePr/>
                <a:graphic xmlns:a="http://schemas.openxmlformats.org/drawingml/2006/main">
                  <a:graphicData uri="http://schemas.microsoft.com/office/word/2010/wordprocessingShape">
                    <wps:wsp>
                      <wps:cNvSpPr txBox="1"/>
                      <wps:spPr>
                        <a:xfrm>
                          <a:off x="0" y="0"/>
                          <a:ext cx="3301365" cy="635"/>
                        </a:xfrm>
                        <a:prstGeom prst="rect">
                          <a:avLst/>
                        </a:prstGeom>
                        <a:solidFill>
                          <a:prstClr val="white"/>
                        </a:solidFill>
                        <a:ln>
                          <a:noFill/>
                        </a:ln>
                      </wps:spPr>
                      <wps:txbx>
                        <w:txbxContent>
                          <w:p w14:paraId="341CE113" w14:textId="3B009A4B" w:rsidR="00B5571E" w:rsidRPr="00CB467B" w:rsidRDefault="00B5571E" w:rsidP="00CB467B">
                            <w:pPr>
                              <w:pStyle w:val="Didascalia"/>
                              <w:rPr>
                                <w:noProof/>
                                <w:sz w:val="18"/>
                                <w:szCs w:val="18"/>
                                <w:lang w:val="en-US"/>
                              </w:rPr>
                            </w:pPr>
                            <w:r w:rsidRPr="00CB467B">
                              <w:rPr>
                                <w:sz w:val="18"/>
                                <w:szCs w:val="18"/>
                              </w:rPr>
                              <w:t xml:space="preserve">Figure </w:t>
                            </w:r>
                            <w:r>
                              <w:rPr>
                                <w:sz w:val="18"/>
                                <w:szCs w:val="18"/>
                              </w:rPr>
                              <w:t>3</w:t>
                            </w:r>
                            <w:r w:rsidRPr="00CB467B">
                              <w:rPr>
                                <w:sz w:val="18"/>
                                <w:szCs w:val="18"/>
                              </w:rPr>
                              <w:t>: Dolby Atmos</w:t>
                            </w:r>
                            <w:r>
                              <w:rPr>
                                <w:sz w:val="18"/>
                                <w:szCs w:val="18"/>
                              </w:rPr>
                              <w:t xml:space="preserve"> loudspeakers disposition</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6208BA6" id="Casella di testo 199" o:spid="_x0000_s1045" type="#_x0000_t202" style="position:absolute;left:0;text-align:left;margin-left:0;margin-top:7.55pt;width:259.95pt;height:.05pt;z-index:251967488;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" stroked="f">
                <v:textbox style="mso-fit-shape-to-text:t" inset="0,0,0,0">
                  <w:txbxContent>
                    <w:p w14:paraId="341CE113" w14:textId="3B009A4B" w:rsidR="00B5571E" w:rsidRPr="00CB467B" w:rsidRDefault="00B5571E" w:rsidP="00CB467B">
                      <w:pPr>
                        <w:pStyle w:val="Didascalia"/>
                        <w:rPr>
                          <w:noProof/>
                          <w:sz w:val="18"/>
                          <w:szCs w:val="18"/>
                          <w:lang w:val="en-US"/>
                        </w:rPr>
                      </w:pPr>
                      <w:r w:rsidRPr="00CB467B">
                        <w:rPr>
                          <w:sz w:val="18"/>
                          <w:szCs w:val="18"/>
                        </w:rPr>
                        <w:t xml:space="preserve">Figure </w:t>
                      </w:r>
                      <w:r>
                        <w:rPr>
                          <w:sz w:val="18"/>
                          <w:szCs w:val="18"/>
                        </w:rPr>
                        <w:t>3</w:t>
                      </w:r>
                      <w:r w:rsidRPr="00CB467B">
                        <w:rPr>
                          <w:sz w:val="18"/>
                          <w:szCs w:val="18"/>
                        </w:rPr>
                        <w:t>: Dolby Atmos</w:t>
                      </w:r>
                      <w:r>
                        <w:rPr>
                          <w:sz w:val="18"/>
                          <w:szCs w:val="18"/>
                        </w:rPr>
                        <w:t xml:space="preserve"> loudspeakers disposition</w:t>
                      </w:r>
                    </w:p>
                  </w:txbxContent>
                </v:textbox>
                <w10:wrap type="square" anchorx="margin"/>
              </v:shape>
            </w:pict>
          </mc:Fallback>
        </mc:AlternateContent>
      </w:r>
    </w:p>
    <w:p w14:paraId="712B7FED" w14:textId="3E9E4632" w:rsidR="00CB467B" w:rsidRDefault="00CB467B" w:rsidP="007A620C">
      <w:pPr>
        <w:pStyle w:val="Corpotesto"/>
        <w:rPr>
          <w:lang w:val="en-US"/>
        </w:rPr>
      </w:pPr>
      <w:r>
        <w:rPr>
          <w:lang w:val="en-US"/>
        </w:rPr>
        <w:lastRenderedPageBreak/>
        <w:t>In Dolby Atmos we have 5 screen loudspeakers in the horizonthal plane, two rows of ceiling loudspeakers and a base layer of surround loudspeakers</w:t>
      </w:r>
    </w:p>
    <w:p w14:paraId="67AA4D2F" w14:textId="77777777" w:rsidR="00CB467B" w:rsidRDefault="00CB467B" w:rsidP="007A620C">
      <w:pPr>
        <w:pStyle w:val="Corpotesto"/>
        <w:rPr>
          <w:lang w:val="en-US"/>
        </w:rPr>
      </w:pPr>
    </w:p>
    <w:p w14:paraId="7AED67DA" w14:textId="61461DF7" w:rsidR="00CB467B" w:rsidRDefault="00CB467B" w:rsidP="00250847">
      <w:pPr>
        <w:pStyle w:val="Corpotesto"/>
        <w:jc w:val="center"/>
        <w:rPr>
          <w:lang w:val="en-US"/>
        </w:rPr>
      </w:pPr>
      <w:r>
        <w:rPr>
          <w:noProof/>
          <w:lang w:val="en-US"/>
        </w:rPr>
        <w:drawing>
          <wp:inline distT="0" distB="0" distL="0" distR="0" wp14:anchorId="10C5F403" wp14:editId="5931C873">
            <wp:extent cx="3906520" cy="2133600"/>
            <wp:effectExtent l="0" t="0" r="0" b="0"/>
            <wp:docPr id="198" name="Immagine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906520" cy="2133600"/>
                    </a:xfrm>
                    <a:prstGeom prst="rect">
                      <a:avLst/>
                    </a:prstGeom>
                    <a:noFill/>
                    <a:ln>
                      <a:noFill/>
                    </a:ln>
                  </pic:spPr>
                </pic:pic>
              </a:graphicData>
            </a:graphic>
          </wp:inline>
        </w:drawing>
      </w:r>
    </w:p>
    <w:p w14:paraId="643DFB33" w14:textId="76488610" w:rsidR="00CB467B" w:rsidRDefault="00CB467B" w:rsidP="007A620C">
      <w:pPr>
        <w:pStyle w:val="Corpotesto"/>
        <w:rPr>
          <w:lang w:val="en-US"/>
        </w:rPr>
      </w:pPr>
      <w:r>
        <w:rPr>
          <w:noProof/>
        </w:rPr>
        <mc:AlternateContent>
          <mc:Choice Requires="wps">
            <w:drawing>
              <wp:anchor distT="0" distB="0" distL="114300" distR="114300" simplePos="0" relativeHeight="251969536" behindDoc="0" locked="0" layoutInCell="1" allowOverlap="1" wp14:anchorId="4446FECB" wp14:editId="6C6508EE">
                <wp:simplePos x="0" y="0"/>
                <wp:positionH relativeFrom="page">
                  <wp:posOffset>2082165</wp:posOffset>
                </wp:positionH>
                <wp:positionV relativeFrom="paragraph">
                  <wp:posOffset>104351</wp:posOffset>
                </wp:positionV>
                <wp:extent cx="3395345" cy="635"/>
                <wp:effectExtent l="0" t="0" r="0" b="1905"/>
                <wp:wrapSquare wrapText="bothSides"/>
                <wp:docPr id="200" name="Casella di testo 200"/>
                <wp:cNvGraphicFramePr/>
                <a:graphic xmlns:a="http://schemas.openxmlformats.org/drawingml/2006/main">
                  <a:graphicData uri="http://schemas.microsoft.com/office/word/2010/wordprocessingShape">
                    <wps:wsp>
                      <wps:cNvSpPr txBox="1"/>
                      <wps:spPr>
                        <a:xfrm>
                          <a:off x="0" y="0"/>
                          <a:ext cx="3395345" cy="635"/>
                        </a:xfrm>
                        <a:prstGeom prst="rect">
                          <a:avLst/>
                        </a:prstGeom>
                        <a:solidFill>
                          <a:prstClr val="white"/>
                        </a:solidFill>
                        <a:ln>
                          <a:noFill/>
                        </a:ln>
                      </wps:spPr>
                      <wps:txbx>
                        <w:txbxContent>
                          <w:p w14:paraId="15115D40" w14:textId="2F827864" w:rsidR="00B5571E" w:rsidRPr="00CB467B" w:rsidRDefault="00B5571E" w:rsidP="00CB467B">
                            <w:pPr>
                              <w:pStyle w:val="Didascalia"/>
                              <w:rPr>
                                <w:noProof/>
                                <w:sz w:val="18"/>
                                <w:szCs w:val="18"/>
                                <w:lang w:val="en-US"/>
                              </w:rPr>
                            </w:pPr>
                            <w:r w:rsidRPr="00CB467B">
                              <w:rPr>
                                <w:sz w:val="18"/>
                                <w:szCs w:val="18"/>
                              </w:rPr>
                              <w:t xml:space="preserve">Figure </w:t>
                            </w:r>
                            <w:r>
                              <w:rPr>
                                <w:sz w:val="18"/>
                                <w:szCs w:val="18"/>
                              </w:rPr>
                              <w:t>4</w:t>
                            </w:r>
                            <w:r w:rsidRPr="00CB467B">
                              <w:rPr>
                                <w:sz w:val="18"/>
                                <w:szCs w:val="18"/>
                              </w:rPr>
                              <w:t>: Auro-3D loudspeaker layout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446FECB" id="Casella di testo 200" o:spid="_x0000_s1046" type="#_x0000_t202" style="position:absolute;left:0;text-align:left;margin-left:163.95pt;margin-top:8.2pt;width:267.35pt;height:.05pt;z-index:251969536;visibility:visible;mso-wrap-style:square;mso-wrap-distance-left:9pt;mso-wrap-distance-top:0;mso-wrap-distance-right:9pt;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" stroked="f">
                <v:textbox style="mso-fit-shape-to-text:t" inset="0,0,0,0">
                  <w:txbxContent>
                    <w:p w14:paraId="15115D40" w14:textId="2F827864" w:rsidR="00B5571E" w:rsidRPr="00CB467B" w:rsidRDefault="00B5571E" w:rsidP="00CB467B">
                      <w:pPr>
                        <w:pStyle w:val="Didascalia"/>
                        <w:rPr>
                          <w:noProof/>
                          <w:sz w:val="18"/>
                          <w:szCs w:val="18"/>
                          <w:lang w:val="en-US"/>
                        </w:rPr>
                      </w:pPr>
                      <w:r w:rsidRPr="00CB467B">
                        <w:rPr>
                          <w:sz w:val="18"/>
                          <w:szCs w:val="18"/>
                        </w:rPr>
                        <w:t xml:space="preserve">Figure </w:t>
                      </w:r>
                      <w:r>
                        <w:rPr>
                          <w:sz w:val="18"/>
                          <w:szCs w:val="18"/>
                        </w:rPr>
                        <w:t>4</w:t>
                      </w:r>
                      <w:r w:rsidRPr="00CB467B">
                        <w:rPr>
                          <w:sz w:val="18"/>
                          <w:szCs w:val="18"/>
                        </w:rPr>
                        <w:t>: Auro-3D loudspeaker layout</w:t>
                      </w:r>
                    </w:p>
                  </w:txbxContent>
                </v:textbox>
                <w10:wrap type="square" anchorx="page"/>
              </v:shape>
            </w:pict>
          </mc:Fallback>
        </mc:AlternateContent>
      </w:r>
    </w:p>
    <w:p w14:paraId="3BAF18FD" w14:textId="4FC90108" w:rsidR="00CB467B" w:rsidRDefault="00CB467B" w:rsidP="007A620C">
      <w:pPr>
        <w:pStyle w:val="Corpotesto"/>
        <w:rPr>
          <w:lang w:val="en-US"/>
        </w:rPr>
      </w:pPr>
    </w:p>
    <w:p w14:paraId="114652A5" w14:textId="317433B1" w:rsidR="00CB467B" w:rsidRDefault="00CB467B" w:rsidP="007A620C">
      <w:pPr>
        <w:pStyle w:val="Corpotesto"/>
        <w:rPr>
          <w:lang w:val="en-US"/>
        </w:rPr>
      </w:pPr>
      <w:r>
        <w:rPr>
          <w:lang w:val="en-US"/>
        </w:rPr>
        <w:t>In Auro-3D system we have two vertical layers of screen loudspeaker, two layers of surround loudspeakers and two layers of ceiling loudspeakers.</w:t>
      </w:r>
    </w:p>
    <w:p w14:paraId="09DAF2E3" w14:textId="424DD722" w:rsidR="008A363B" w:rsidRDefault="00CB467B" w:rsidP="007A620C">
      <w:pPr>
        <w:pStyle w:val="Corpotesto"/>
        <w:rPr>
          <w:lang w:val="en-US"/>
        </w:rPr>
      </w:pPr>
      <w:r>
        <w:rPr>
          <w:lang w:val="en-US"/>
        </w:rPr>
        <w:t xml:space="preserve">Notice the absence of audio units in the empty space from screen to </w:t>
      </w:r>
      <w:r w:rsidR="008A363B">
        <w:rPr>
          <w:lang w:val="en-US"/>
        </w:rPr>
        <w:t>audience.</w:t>
      </w:r>
    </w:p>
    <w:p w14:paraId="3F431163" w14:textId="77777777" w:rsidR="00C27F7A" w:rsidRDefault="00C27F7A" w:rsidP="007A620C">
      <w:pPr>
        <w:pStyle w:val="Corpotesto"/>
        <w:rPr>
          <w:lang w:val="en-US"/>
        </w:rPr>
      </w:pPr>
    </w:p>
    <w:p w14:paraId="5980D0BF" w14:textId="77777777" w:rsidR="008A363B" w:rsidRDefault="008A363B" w:rsidP="00250847">
      <w:pPr>
        <w:pStyle w:val="Corpotesto"/>
        <w:jc w:val="center"/>
        <w:rPr>
          <w:lang w:val="en-US"/>
        </w:rPr>
      </w:pPr>
      <w:r>
        <w:rPr>
          <w:noProof/>
          <w:lang w:val="en-US"/>
        </w:rPr>
        <w:drawing>
          <wp:inline distT="0" distB="0" distL="0" distR="0" wp14:anchorId="2C978228" wp14:editId="01AC9702">
            <wp:extent cx="3987800" cy="2216785"/>
            <wp:effectExtent l="0" t="0" r="0" b="0"/>
            <wp:docPr id="201" name="Immagine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987800" cy="2216785"/>
                    </a:xfrm>
                    <a:prstGeom prst="rect">
                      <a:avLst/>
                    </a:prstGeom>
                    <a:noFill/>
                    <a:ln>
                      <a:noFill/>
                    </a:ln>
                  </pic:spPr>
                </pic:pic>
              </a:graphicData>
            </a:graphic>
          </wp:inline>
        </w:drawing>
      </w:r>
    </w:p>
    <w:p w14:paraId="0B4F4768" w14:textId="59AF5F1D" w:rsidR="008A363B" w:rsidRDefault="008A363B" w:rsidP="007A620C">
      <w:pPr>
        <w:pStyle w:val="Corpotesto"/>
        <w:rPr>
          <w:lang w:val="en-US"/>
        </w:rPr>
      </w:pPr>
      <w:r>
        <w:rPr>
          <w:noProof/>
        </w:rPr>
        <mc:AlternateContent>
          <mc:Choice Requires="wps">
            <w:drawing>
              <wp:anchor distT="0" distB="0" distL="114300" distR="114300" simplePos="0" relativeHeight="251972608" behindDoc="0" locked="0" layoutInCell="1" allowOverlap="1" wp14:anchorId="2B6F7AB8" wp14:editId="45FD2BD4">
                <wp:simplePos x="0" y="0"/>
                <wp:positionH relativeFrom="column">
                  <wp:posOffset>807720</wp:posOffset>
                </wp:positionH>
                <wp:positionV relativeFrom="paragraph">
                  <wp:posOffset>156845</wp:posOffset>
                </wp:positionV>
                <wp:extent cx="3877310" cy="635"/>
                <wp:effectExtent l="0" t="0" r="0" b="0"/>
                <wp:wrapSquare wrapText="bothSides"/>
                <wp:docPr id="202" name="Casella di testo 202"/>
                <wp:cNvGraphicFramePr/>
                <a:graphic xmlns:a="http://schemas.openxmlformats.org/drawingml/2006/main">
                  <a:graphicData uri="http://schemas.microsoft.com/office/word/2010/wordprocessingShape">
                    <wps:wsp>
                      <wps:cNvSpPr txBox="1"/>
                      <wps:spPr>
                        <a:xfrm>
                          <a:off x="0" y="0"/>
                          <a:ext cx="3877310" cy="635"/>
                        </a:xfrm>
                        <a:prstGeom prst="rect">
                          <a:avLst/>
                        </a:prstGeom>
                        <a:solidFill>
                          <a:prstClr val="white"/>
                        </a:solidFill>
                        <a:ln>
                          <a:noFill/>
                        </a:ln>
                      </wps:spPr>
                      <wps:txbx>
                        <w:txbxContent>
                          <w:p w14:paraId="7996541F" w14:textId="3E2FF6F7" w:rsidR="00B5571E" w:rsidRPr="008A363B" w:rsidRDefault="00B5571E" w:rsidP="008A363B">
                            <w:pPr>
                              <w:pStyle w:val="Didascalia"/>
                              <w:rPr>
                                <w:noProof/>
                                <w:sz w:val="18"/>
                                <w:szCs w:val="18"/>
                                <w:lang w:val="en-US"/>
                              </w:rPr>
                            </w:pPr>
                            <w:r w:rsidRPr="008A363B">
                              <w:rPr>
                                <w:sz w:val="18"/>
                                <w:szCs w:val="18"/>
                              </w:rPr>
                              <w:t xml:space="preserve">Figure </w:t>
                            </w:r>
                            <w:r>
                              <w:rPr>
                                <w:sz w:val="18"/>
                                <w:szCs w:val="18"/>
                              </w:rPr>
                              <w:t>5</w:t>
                            </w:r>
                            <w:r w:rsidRPr="008A363B">
                              <w:rPr>
                                <w:sz w:val="18"/>
                                <w:szCs w:val="18"/>
                              </w:rPr>
                              <w:t>: IOSONO loudspeakers layout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B6F7AB8" id="Casella di testo 202" o:spid="_x0000_s1047" type="#_x0000_t202" style="position:absolute;left:0;text-align:left;margin-left:63.6pt;margin-top:12.35pt;width:305.3pt;height:.05pt;z-index:2519726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" stroked="f">
                <v:textbox style="mso-fit-shape-to-text:t" inset="0,0,0,0">
                  <w:txbxContent>
                    <w:p w14:paraId="7996541F" w14:textId="3E2FF6F7" w:rsidR="00B5571E" w:rsidRPr="008A363B" w:rsidRDefault="00B5571E" w:rsidP="008A363B">
                      <w:pPr>
                        <w:pStyle w:val="Didascalia"/>
                        <w:rPr>
                          <w:noProof/>
                          <w:sz w:val="18"/>
                          <w:szCs w:val="18"/>
                          <w:lang w:val="en-US"/>
                        </w:rPr>
                      </w:pPr>
                      <w:r w:rsidRPr="008A363B">
                        <w:rPr>
                          <w:sz w:val="18"/>
                          <w:szCs w:val="18"/>
                        </w:rPr>
                        <w:t xml:space="preserve">Figure </w:t>
                      </w:r>
                      <w:r>
                        <w:rPr>
                          <w:sz w:val="18"/>
                          <w:szCs w:val="18"/>
                        </w:rPr>
                        <w:t>5</w:t>
                      </w:r>
                      <w:r w:rsidRPr="008A363B">
                        <w:rPr>
                          <w:sz w:val="18"/>
                          <w:szCs w:val="18"/>
                        </w:rPr>
                        <w:t>: IOSONO loudspeakers layout</w:t>
                      </w:r>
                    </w:p>
                  </w:txbxContent>
                </v:textbox>
                <w10:wrap type="square"/>
              </v:shape>
            </w:pict>
          </mc:Fallback>
        </mc:AlternateContent>
      </w:r>
    </w:p>
    <w:p w14:paraId="0BEDB659" w14:textId="77777777" w:rsidR="008A363B" w:rsidRDefault="008A363B" w:rsidP="007A620C">
      <w:pPr>
        <w:pStyle w:val="Corpotesto"/>
        <w:rPr>
          <w:lang w:val="en-US"/>
        </w:rPr>
      </w:pPr>
    </w:p>
    <w:p w14:paraId="760A981D" w14:textId="25E05D7E" w:rsidR="008A363B" w:rsidRDefault="008A363B" w:rsidP="007A620C">
      <w:pPr>
        <w:pStyle w:val="Corpotesto"/>
        <w:rPr>
          <w:lang w:val="en-US"/>
        </w:rPr>
      </w:pPr>
      <w:r>
        <w:rPr>
          <w:lang w:val="en-US"/>
        </w:rPr>
        <w:t>IOSONO system if composed</w:t>
      </w:r>
      <w:r w:rsidR="00181185">
        <w:rPr>
          <w:lang w:val="en-US"/>
        </w:rPr>
        <w:t xml:space="preserve"> instead</w:t>
      </w:r>
      <w:r>
        <w:rPr>
          <w:lang w:val="en-US"/>
        </w:rPr>
        <w:t xml:space="preserve"> by a base layer of 7 screen loudspeakers, a base layer of surround loudspeakers and some loudspeakers that cover uniformly the ceiling area.</w:t>
      </w:r>
    </w:p>
    <w:p w14:paraId="68FBD7D7" w14:textId="7E651B84" w:rsidR="008A363B" w:rsidRDefault="00C27F7A" w:rsidP="00C27F7A">
      <w:pPr>
        <w:pStyle w:val="Corpotesto"/>
        <w:jc w:val="center"/>
        <w:rPr>
          <w:lang w:val="en-US"/>
        </w:rPr>
      </w:pPr>
      <w:r>
        <w:rPr>
          <w:noProof/>
          <w:lang w:val="en-US"/>
        </w:rPr>
        <w:lastRenderedPageBreak/>
        <w:drawing>
          <wp:inline distT="0" distB="0" distL="0" distR="0" wp14:anchorId="07DD8C99" wp14:editId="59677484">
            <wp:extent cx="4013200" cy="2322195"/>
            <wp:effectExtent l="0" t="0" r="6350" b="1905"/>
            <wp:docPr id="203" name="Immagine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013200" cy="2322195"/>
                    </a:xfrm>
                    <a:prstGeom prst="rect">
                      <a:avLst/>
                    </a:prstGeom>
                    <a:noFill/>
                    <a:ln>
                      <a:noFill/>
                    </a:ln>
                  </pic:spPr>
                </pic:pic>
              </a:graphicData>
            </a:graphic>
          </wp:inline>
        </w:drawing>
      </w:r>
    </w:p>
    <w:p w14:paraId="2FBC5BFC" w14:textId="5933FEDA" w:rsidR="008A363B" w:rsidRDefault="00C27F7A" w:rsidP="00250847">
      <w:pPr>
        <w:pStyle w:val="Corpotesto"/>
        <w:jc w:val="center"/>
        <w:rPr>
          <w:lang w:val="en-US"/>
        </w:rPr>
      </w:pPr>
      <w:r>
        <w:rPr>
          <w:noProof/>
        </w:rPr>
        <mc:AlternateContent>
          <mc:Choice Requires="wps">
            <w:drawing>
              <wp:anchor distT="0" distB="0" distL="114300" distR="114300" simplePos="0" relativeHeight="251975680" behindDoc="0" locked="0" layoutInCell="1" allowOverlap="1" wp14:anchorId="14B07F2E" wp14:editId="2AEA2E57">
                <wp:simplePos x="0" y="0"/>
                <wp:positionH relativeFrom="margin">
                  <wp:posOffset>607695</wp:posOffset>
                </wp:positionH>
                <wp:positionV relativeFrom="paragraph">
                  <wp:posOffset>103505</wp:posOffset>
                </wp:positionV>
                <wp:extent cx="4013200" cy="635"/>
                <wp:effectExtent l="0" t="0" r="6350" b="1905"/>
                <wp:wrapSquare wrapText="bothSides"/>
                <wp:docPr id="204" name="Casella di testo 204"/>
                <wp:cNvGraphicFramePr/>
                <a:graphic xmlns:a="http://schemas.openxmlformats.org/drawingml/2006/main">
                  <a:graphicData uri="http://schemas.microsoft.com/office/word/2010/wordprocessingShape">
                    <wps:wsp>
                      <wps:cNvSpPr txBox="1"/>
                      <wps:spPr>
                        <a:xfrm>
                          <a:off x="0" y="0"/>
                          <a:ext cx="4013200" cy="635"/>
                        </a:xfrm>
                        <a:prstGeom prst="rect">
                          <a:avLst/>
                        </a:prstGeom>
                        <a:solidFill>
                          <a:prstClr val="white"/>
                        </a:solidFill>
                        <a:ln>
                          <a:noFill/>
                        </a:ln>
                      </wps:spPr>
                      <wps:txbx>
                        <w:txbxContent>
                          <w:p w14:paraId="196F6176" w14:textId="29A49E17" w:rsidR="00B5571E" w:rsidRPr="008A363B" w:rsidRDefault="00B5571E" w:rsidP="008A363B">
                            <w:pPr>
                              <w:pStyle w:val="Didascalia"/>
                              <w:rPr>
                                <w:noProof/>
                                <w:sz w:val="18"/>
                                <w:szCs w:val="18"/>
                                <w:lang w:val="en-US"/>
                              </w:rPr>
                            </w:pPr>
                            <w:r w:rsidRPr="008A363B">
                              <w:rPr>
                                <w:sz w:val="18"/>
                                <w:szCs w:val="18"/>
                              </w:rPr>
                              <w:t>Figure</w:t>
                            </w:r>
                            <w:r>
                              <w:rPr>
                                <w:sz w:val="18"/>
                                <w:szCs w:val="18"/>
                              </w:rPr>
                              <w:t xml:space="preserve"> 6</w:t>
                            </w:r>
                            <w:r w:rsidRPr="008A363B">
                              <w:rPr>
                                <w:sz w:val="18"/>
                                <w:szCs w:val="18"/>
                              </w:rPr>
                              <w:t>: NHK 22.2 loudspeakers layout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4B07F2E" id="Casella di testo 204" o:spid="_x0000_s1048" type="#_x0000_t202" style="position:absolute;left:0;text-align:left;margin-left:47.85pt;margin-top:8.15pt;width:316pt;height:.05pt;z-index:251975680;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" stroked="f">
                <v:textbox style="mso-fit-shape-to-text:t" inset="0,0,0,0">
                  <w:txbxContent>
                    <w:p w14:paraId="196F6176" w14:textId="29A49E17" w:rsidR="00B5571E" w:rsidRPr="008A363B" w:rsidRDefault="00B5571E" w:rsidP="008A363B">
                      <w:pPr>
                        <w:pStyle w:val="Didascalia"/>
                        <w:rPr>
                          <w:noProof/>
                          <w:sz w:val="18"/>
                          <w:szCs w:val="18"/>
                          <w:lang w:val="en-US"/>
                        </w:rPr>
                      </w:pPr>
                      <w:r w:rsidRPr="008A363B">
                        <w:rPr>
                          <w:sz w:val="18"/>
                          <w:szCs w:val="18"/>
                        </w:rPr>
                        <w:t>Figure</w:t>
                      </w:r>
                      <w:r>
                        <w:rPr>
                          <w:sz w:val="18"/>
                          <w:szCs w:val="18"/>
                        </w:rPr>
                        <w:t xml:space="preserve"> 6</w:t>
                      </w:r>
                      <w:r w:rsidRPr="008A363B">
                        <w:rPr>
                          <w:sz w:val="18"/>
                          <w:szCs w:val="18"/>
                        </w:rPr>
                        <w:t>: NHK 22.2 loudspeakers layout</w:t>
                      </w:r>
                    </w:p>
                  </w:txbxContent>
                </v:textbox>
                <w10:wrap type="square" anchorx="margin"/>
              </v:shape>
            </w:pict>
          </mc:Fallback>
        </mc:AlternateContent>
      </w:r>
    </w:p>
    <w:p w14:paraId="7D42636F" w14:textId="19D9F260" w:rsidR="008A363B" w:rsidRDefault="008A363B" w:rsidP="007A620C">
      <w:pPr>
        <w:pStyle w:val="Corpotesto"/>
        <w:rPr>
          <w:lang w:val="en-US"/>
        </w:rPr>
      </w:pPr>
    </w:p>
    <w:p w14:paraId="017CF6D1" w14:textId="5333E0B2" w:rsidR="008A363B" w:rsidRDefault="008A363B" w:rsidP="007A620C">
      <w:pPr>
        <w:pStyle w:val="Corpotesto"/>
        <w:rPr>
          <w:lang w:val="en-US"/>
        </w:rPr>
      </w:pPr>
      <w:r>
        <w:rPr>
          <w:lang w:val="en-US"/>
        </w:rPr>
        <w:t>This is NHK 22.2 system and its peculiarity are the three layers (base layer plus two height layers that add the vertical dimension) of screen loudspeakers.</w:t>
      </w:r>
    </w:p>
    <w:p w14:paraId="339B9C03" w14:textId="147B247F" w:rsidR="008A363B" w:rsidRDefault="008A363B" w:rsidP="007A620C">
      <w:pPr>
        <w:pStyle w:val="Corpotesto"/>
        <w:rPr>
          <w:lang w:val="en-US"/>
        </w:rPr>
      </w:pPr>
      <w:r>
        <w:rPr>
          <w:lang w:val="en-US"/>
        </w:rPr>
        <w:t xml:space="preserve"> </w:t>
      </w:r>
    </w:p>
    <w:p w14:paraId="690B07DF" w14:textId="5FB24864" w:rsidR="00102961" w:rsidRPr="002F7419" w:rsidRDefault="00102961" w:rsidP="007A620C">
      <w:pPr>
        <w:pStyle w:val="Corpotesto"/>
        <w:rPr>
          <w:lang w:val="en-US"/>
        </w:rPr>
      </w:pPr>
      <w:r w:rsidRPr="002F7419">
        <w:rPr>
          <w:lang w:val="en-US"/>
        </w:rPr>
        <w:t xml:space="preserve">The key idea of the Immersive audio is that, in addition to the </w:t>
      </w:r>
      <w:r w:rsidR="00D76F6E" w:rsidRPr="002F7419">
        <w:rPr>
          <w:lang w:val="en-US"/>
        </w:rPr>
        <w:t xml:space="preserve">fixed </w:t>
      </w:r>
      <w:r w:rsidRPr="002F7419">
        <w:rPr>
          <w:lang w:val="en-US"/>
        </w:rPr>
        <w:t>channel</w:t>
      </w:r>
      <w:r w:rsidR="00D76F6E" w:rsidRPr="002F7419">
        <w:rPr>
          <w:lang w:val="en-US"/>
        </w:rPr>
        <w:t>s</w:t>
      </w:r>
      <w:r w:rsidRPr="002F7419">
        <w:rPr>
          <w:lang w:val="en-US"/>
        </w:rPr>
        <w:t xml:space="preserve"> </w:t>
      </w:r>
      <w:r w:rsidR="00D76F6E" w:rsidRPr="002F7419">
        <w:rPr>
          <w:lang w:val="en-US"/>
        </w:rPr>
        <w:t xml:space="preserve">from the loudspeakers, </w:t>
      </w:r>
      <w:r w:rsidRPr="002F7419">
        <w:rPr>
          <w:lang w:val="en-US"/>
        </w:rPr>
        <w:t>we have the possibility to utilize “objects”.</w:t>
      </w:r>
    </w:p>
    <w:p w14:paraId="6739F371" w14:textId="77777777" w:rsidR="00102961" w:rsidRPr="002F7419" w:rsidRDefault="00102961" w:rsidP="007A620C">
      <w:pPr>
        <w:pStyle w:val="Corpotesto"/>
        <w:rPr>
          <w:lang w:val="en-US"/>
        </w:rPr>
      </w:pPr>
    </w:p>
    <w:p w14:paraId="353D1270" w14:textId="77777777" w:rsidR="00102961" w:rsidRPr="002F7419" w:rsidRDefault="00102961" w:rsidP="007A620C">
      <w:pPr>
        <w:pStyle w:val="Corpotesto"/>
        <w:rPr>
          <w:lang w:val="en-US"/>
        </w:rPr>
      </w:pPr>
      <w:r w:rsidRPr="002F7419">
        <w:rPr>
          <w:lang w:val="en-US"/>
        </w:rPr>
        <w:t>The definition of “Audio Object” From SMPTE ST 2098-1:</w:t>
      </w:r>
    </w:p>
    <w:p w14:paraId="02F92B1B" w14:textId="77777777" w:rsidR="00102961" w:rsidRPr="002F7419" w:rsidRDefault="00102961" w:rsidP="007A620C">
      <w:pPr>
        <w:pStyle w:val="Corpotesto"/>
        <w:rPr>
          <w:lang w:val="en-US"/>
        </w:rPr>
      </w:pPr>
    </w:p>
    <w:p w14:paraId="2BF76B2C" w14:textId="77777777" w:rsidR="00102961" w:rsidRPr="002F7419" w:rsidRDefault="00102961" w:rsidP="00C42A09">
      <w:pPr>
        <w:pStyle w:val="Corpotesto"/>
        <w:numPr>
          <w:ilvl w:val="0"/>
          <w:numId w:val="11"/>
        </w:numPr>
        <w:rPr>
          <w:lang w:val="en-US"/>
        </w:rPr>
      </w:pPr>
      <w:r w:rsidRPr="002F7419">
        <w:rPr>
          <w:lang w:val="en-US"/>
        </w:rPr>
        <w:t>A segment of audio essence with associated metadata describing positional and other properties which may vary in time</w:t>
      </w:r>
    </w:p>
    <w:p w14:paraId="4DD751F3" w14:textId="77777777" w:rsidR="00102961" w:rsidRPr="002F7419" w:rsidRDefault="00102961" w:rsidP="00F95B5D">
      <w:pPr>
        <w:pStyle w:val="Corpotesto"/>
        <w:ind w:left="720"/>
        <w:jc w:val="left"/>
        <w:rPr>
          <w:lang w:val="en-US"/>
        </w:rPr>
      </w:pPr>
    </w:p>
    <w:p w14:paraId="586FB563" w14:textId="77777777" w:rsidR="00102961" w:rsidRPr="002F7419" w:rsidRDefault="00102961" w:rsidP="00C42A09">
      <w:pPr>
        <w:pStyle w:val="Corpotesto"/>
        <w:numPr>
          <w:ilvl w:val="0"/>
          <w:numId w:val="11"/>
        </w:numPr>
        <w:rPr>
          <w:lang w:val="en-US"/>
        </w:rPr>
      </w:pPr>
      <w:r w:rsidRPr="002F7419">
        <w:rPr>
          <w:lang w:val="en-US"/>
        </w:rPr>
        <w:t>A set of audio samples and associated metadata intended for reproduction according to the position in space and other properties as indicated by the metadata.</w:t>
      </w:r>
    </w:p>
    <w:p w14:paraId="508E7633" w14:textId="77777777" w:rsidR="00102961" w:rsidRPr="002F7419" w:rsidRDefault="00102961" w:rsidP="0092168C">
      <w:pPr>
        <w:pStyle w:val="Corpotesto"/>
        <w:ind w:left="720"/>
        <w:rPr>
          <w:lang w:val="en-US"/>
        </w:rPr>
      </w:pPr>
      <w:r w:rsidRPr="002F7419">
        <w:rPr>
          <w:lang w:val="en-US"/>
        </w:rPr>
        <w:t>The position may or may not be associate with a single Loudspeaker.</w:t>
      </w:r>
    </w:p>
    <w:p w14:paraId="04595733" w14:textId="77777777" w:rsidR="00102961" w:rsidRPr="002F7419" w:rsidRDefault="00102961" w:rsidP="0092168C">
      <w:pPr>
        <w:pStyle w:val="Corpotesto"/>
        <w:ind w:left="720"/>
        <w:rPr>
          <w:lang w:val="en-US"/>
        </w:rPr>
      </w:pPr>
    </w:p>
    <w:p w14:paraId="7272FCBE" w14:textId="08DC3A2E" w:rsidR="00102961" w:rsidRPr="002F7419" w:rsidRDefault="00EE5B4E" w:rsidP="0092168C">
      <w:pPr>
        <w:pStyle w:val="Corpotesto"/>
        <w:rPr>
          <w:lang w:val="en-US"/>
        </w:rPr>
      </w:pPr>
      <w:r>
        <w:rPr>
          <w:lang w:val="en-US"/>
        </w:rPr>
        <w:t>In</w:t>
      </w:r>
      <w:r w:rsidR="00102961" w:rsidRPr="002F7419">
        <w:rPr>
          <w:lang w:val="en-US"/>
        </w:rPr>
        <w:t xml:space="preserve"> other words, an audio object is audio of any duration coupled to a metadata that describes how this is reproduced within a </w:t>
      </w:r>
      <w:r w:rsidR="00610C74" w:rsidRPr="002F7419">
        <w:rPr>
          <w:lang w:val="en-US"/>
        </w:rPr>
        <w:t>Sound field</w:t>
      </w:r>
      <w:r w:rsidR="00102961" w:rsidRPr="002F7419">
        <w:rPr>
          <w:lang w:val="en-US"/>
        </w:rPr>
        <w:t>.</w:t>
      </w:r>
    </w:p>
    <w:p w14:paraId="4056EE39" w14:textId="77777777" w:rsidR="00102961" w:rsidRPr="002F7419" w:rsidRDefault="00102961" w:rsidP="0092168C">
      <w:pPr>
        <w:pStyle w:val="Corpotesto"/>
        <w:rPr>
          <w:lang w:val="en-US"/>
        </w:rPr>
      </w:pPr>
      <w:r w:rsidRPr="002F7419">
        <w:rPr>
          <w:lang w:val="en-US"/>
        </w:rPr>
        <w:t>The metadata describes the position, spread, motion characteristics and other information.</w:t>
      </w:r>
    </w:p>
    <w:p w14:paraId="61FDDB72" w14:textId="78672EC7" w:rsidR="00102961" w:rsidRPr="002F7419" w:rsidRDefault="00102961" w:rsidP="0092168C">
      <w:pPr>
        <w:pStyle w:val="Corpotesto"/>
        <w:rPr>
          <w:lang w:val="en-US"/>
        </w:rPr>
      </w:pPr>
      <w:r w:rsidRPr="002F7419">
        <w:rPr>
          <w:lang w:val="en-US"/>
        </w:rPr>
        <w:lastRenderedPageBreak/>
        <w:t xml:space="preserve">According to </w:t>
      </w:r>
      <w:r w:rsidR="001B4D5E" w:rsidRPr="002F7419">
        <w:rPr>
          <w:lang w:val="en-US"/>
        </w:rPr>
        <w:t>this info</w:t>
      </w:r>
      <w:r w:rsidRPr="002F7419">
        <w:rPr>
          <w:lang w:val="en-US"/>
        </w:rPr>
        <w:t xml:space="preserve"> the Object can move in the </w:t>
      </w:r>
      <w:r w:rsidR="00610C74" w:rsidRPr="002F7419">
        <w:rPr>
          <w:lang w:val="en-US"/>
        </w:rPr>
        <w:t>Sound field</w:t>
      </w:r>
      <w:r w:rsidRPr="002F7419">
        <w:rPr>
          <w:lang w:val="en-US"/>
        </w:rPr>
        <w:t>, being reproduced from a single speaker or virtually from any point in the 3D space.</w:t>
      </w:r>
    </w:p>
    <w:p w14:paraId="62D87CFA" w14:textId="77777777" w:rsidR="00102961" w:rsidRPr="002F7419" w:rsidRDefault="00102961" w:rsidP="0092168C">
      <w:pPr>
        <w:pStyle w:val="Corpotesto"/>
        <w:rPr>
          <w:lang w:val="en-US"/>
        </w:rPr>
      </w:pPr>
      <w:r w:rsidRPr="002F7419">
        <w:rPr>
          <w:lang w:val="en-US"/>
        </w:rPr>
        <w:t>The audio associated metadata is read by a Renderer that uses technologies such as WFS (Wave Field Synthesis), HOA (Higher Order Ambisonics), or VBAP (Vector Based Amplitude Panning), to play back the sound as intended.</w:t>
      </w:r>
    </w:p>
    <w:p w14:paraId="263F777C" w14:textId="3124D090" w:rsidR="00102961" w:rsidRPr="002F7419" w:rsidRDefault="00D76F6E" w:rsidP="0092168C">
      <w:pPr>
        <w:pStyle w:val="Corpotesto"/>
        <w:rPr>
          <w:lang w:val="en-US"/>
        </w:rPr>
      </w:pPr>
      <w:r w:rsidRPr="002F7419">
        <w:rPr>
          <w:lang w:val="en-US"/>
        </w:rPr>
        <w:t>Note:</w:t>
      </w:r>
    </w:p>
    <w:p w14:paraId="6BD7A2C4" w14:textId="77777777" w:rsidR="00102961" w:rsidRPr="002F7419" w:rsidRDefault="00102961" w:rsidP="0092168C">
      <w:pPr>
        <w:pStyle w:val="Corpotesto"/>
        <w:rPr>
          <w:lang w:val="en-US"/>
        </w:rPr>
      </w:pPr>
      <w:r w:rsidRPr="002F7419">
        <w:rPr>
          <w:lang w:val="en-US"/>
        </w:rPr>
        <w:t>By 2018 the rendering systems that were available were able to accept only one audio distribution format and were designed for one type of sound system.</w:t>
      </w:r>
    </w:p>
    <w:p w14:paraId="4A8C276C" w14:textId="77777777" w:rsidR="00102961" w:rsidRPr="002F7419" w:rsidRDefault="00102961" w:rsidP="0092168C">
      <w:pPr>
        <w:pStyle w:val="Corpotesto"/>
        <w:rPr>
          <w:lang w:val="en-US"/>
        </w:rPr>
      </w:pPr>
      <w:r w:rsidRPr="002F7419">
        <w:rPr>
          <w:lang w:val="en-US"/>
        </w:rPr>
        <w:t xml:space="preserve">This is an issue for the Cinema Industry because one need to mix and distribute specifically for the type of sound system that will play the audio, so multiple mix and multiple DCPs must be created to </w:t>
      </w:r>
      <w:r w:rsidRPr="00EE5B4E">
        <w:rPr>
          <w:lang w:val="en-US"/>
        </w:rPr>
        <w:t>suit</w:t>
      </w:r>
      <w:r w:rsidRPr="002F7419">
        <w:rPr>
          <w:lang w:val="en-US"/>
        </w:rPr>
        <w:t xml:space="preserve"> the different audio architectures.</w:t>
      </w:r>
    </w:p>
    <w:p w14:paraId="7DD13B90" w14:textId="77777777" w:rsidR="00102961" w:rsidRPr="002F7419" w:rsidRDefault="00102961" w:rsidP="0092168C">
      <w:pPr>
        <w:pStyle w:val="Corpotesto"/>
        <w:rPr>
          <w:lang w:val="en-US"/>
        </w:rPr>
      </w:pPr>
      <w:r w:rsidRPr="002F7419">
        <w:rPr>
          <w:lang w:val="en-US"/>
        </w:rPr>
        <w:t>And this is not sustainable model.</w:t>
      </w:r>
    </w:p>
    <w:p w14:paraId="5EE701A4" w14:textId="5CC050C5" w:rsidR="00102961" w:rsidRPr="002F7419" w:rsidRDefault="00102961" w:rsidP="0092168C">
      <w:pPr>
        <w:pStyle w:val="Corpotesto"/>
        <w:rPr>
          <w:lang w:val="en-US"/>
        </w:rPr>
      </w:pPr>
      <w:r w:rsidRPr="002F7419">
        <w:rPr>
          <w:lang w:val="en-US"/>
        </w:rPr>
        <w:t>This fact scares the theatres owners that are hesitant to make an investment in the immersive sound world and this goes against the experience of the cinema goer.</w:t>
      </w:r>
    </w:p>
    <w:p w14:paraId="4B546BE4" w14:textId="5CD901A0" w:rsidR="00102961" w:rsidRPr="002F7419" w:rsidRDefault="00102961" w:rsidP="0092168C">
      <w:pPr>
        <w:pStyle w:val="Corpotesto"/>
        <w:rPr>
          <w:lang w:val="en-US"/>
        </w:rPr>
      </w:pPr>
      <w:r w:rsidRPr="002F7419">
        <w:rPr>
          <w:lang w:val="en-US"/>
        </w:rPr>
        <w:t xml:space="preserve">The goal of SMPTE is to standardize a process to </w:t>
      </w:r>
      <w:r w:rsidR="001B4D5E" w:rsidRPr="002F7419">
        <w:rPr>
          <w:lang w:val="en-US"/>
        </w:rPr>
        <w:t>obtain</w:t>
      </w:r>
      <w:r w:rsidRPr="002F7419">
        <w:rPr>
          <w:lang w:val="en-US"/>
        </w:rPr>
        <w:t xml:space="preserve"> single mix - single inventory - single distribution.</w:t>
      </w:r>
    </w:p>
    <w:p w14:paraId="00BBE1A6" w14:textId="77777777" w:rsidR="00102961" w:rsidRPr="002F7419" w:rsidRDefault="00102961" w:rsidP="0092168C">
      <w:pPr>
        <w:pStyle w:val="Corpotesto"/>
        <w:rPr>
          <w:lang w:val="en-US"/>
        </w:rPr>
      </w:pPr>
      <w:r w:rsidRPr="002F7419">
        <w:rPr>
          <w:lang w:val="en-US"/>
        </w:rPr>
        <w:t>At the time of writing SMPTE is working also on this issue.</w:t>
      </w:r>
    </w:p>
    <w:p w14:paraId="42CC4C49" w14:textId="77777777" w:rsidR="00102961" w:rsidRPr="002F7419" w:rsidRDefault="00102961" w:rsidP="00F95B5D">
      <w:pPr>
        <w:pStyle w:val="Corpotesto"/>
        <w:jc w:val="left"/>
        <w:rPr>
          <w:lang w:val="en-US"/>
        </w:rPr>
      </w:pPr>
    </w:p>
    <w:p w14:paraId="6167728C" w14:textId="4C878BE7" w:rsidR="008F21F9" w:rsidRPr="002F7419" w:rsidRDefault="008F21F9" w:rsidP="00F95B5D">
      <w:pPr>
        <w:pStyle w:val="Corpotesto"/>
        <w:jc w:val="left"/>
        <w:rPr>
          <w:color w:val="70AD47"/>
          <w:lang w:val="en-US"/>
        </w:rPr>
      </w:pPr>
    </w:p>
    <w:p w14:paraId="070EF410" w14:textId="1D45DC1B" w:rsidR="00151D7E" w:rsidRPr="002F7419" w:rsidRDefault="00151D7E" w:rsidP="00F95B5D">
      <w:pPr>
        <w:pStyle w:val="Corpotesto"/>
        <w:jc w:val="left"/>
        <w:rPr>
          <w:color w:val="70AD47"/>
          <w:lang w:val="en-US"/>
        </w:rPr>
      </w:pPr>
    </w:p>
    <w:p w14:paraId="1C19C55D" w14:textId="17173D3C" w:rsidR="0092168C" w:rsidRDefault="0092168C" w:rsidP="00F95B5D">
      <w:pPr>
        <w:pStyle w:val="Corpotesto"/>
        <w:jc w:val="left"/>
        <w:rPr>
          <w:color w:val="70AD47"/>
          <w:lang w:val="en-US"/>
        </w:rPr>
      </w:pPr>
    </w:p>
    <w:p w14:paraId="7194F4A5" w14:textId="7A7A5393" w:rsidR="00181185" w:rsidRDefault="00181185" w:rsidP="00F95B5D">
      <w:pPr>
        <w:pStyle w:val="Corpotesto"/>
        <w:jc w:val="left"/>
        <w:rPr>
          <w:color w:val="70AD47"/>
          <w:lang w:val="en-US"/>
        </w:rPr>
      </w:pPr>
    </w:p>
    <w:p w14:paraId="41E53580" w14:textId="11423629" w:rsidR="00181185" w:rsidRDefault="00181185" w:rsidP="00F95B5D">
      <w:pPr>
        <w:pStyle w:val="Corpotesto"/>
        <w:jc w:val="left"/>
        <w:rPr>
          <w:color w:val="70AD47"/>
          <w:lang w:val="en-US"/>
        </w:rPr>
      </w:pPr>
    </w:p>
    <w:p w14:paraId="34248163" w14:textId="7784792B" w:rsidR="00181185" w:rsidRDefault="00181185" w:rsidP="00F95B5D">
      <w:pPr>
        <w:pStyle w:val="Corpotesto"/>
        <w:jc w:val="left"/>
        <w:rPr>
          <w:color w:val="70AD47"/>
          <w:lang w:val="en-US"/>
        </w:rPr>
      </w:pPr>
    </w:p>
    <w:p w14:paraId="30296E64" w14:textId="407CD143" w:rsidR="00181185" w:rsidRDefault="00181185" w:rsidP="00F95B5D">
      <w:pPr>
        <w:pStyle w:val="Corpotesto"/>
        <w:jc w:val="left"/>
        <w:rPr>
          <w:color w:val="70AD47"/>
          <w:lang w:val="en-US"/>
        </w:rPr>
      </w:pPr>
    </w:p>
    <w:p w14:paraId="0F74D681" w14:textId="1055BA34" w:rsidR="00181185" w:rsidRDefault="00181185" w:rsidP="00F95B5D">
      <w:pPr>
        <w:pStyle w:val="Corpotesto"/>
        <w:jc w:val="left"/>
        <w:rPr>
          <w:color w:val="70AD47"/>
          <w:lang w:val="en-US"/>
        </w:rPr>
      </w:pPr>
    </w:p>
    <w:p w14:paraId="43D51E3A" w14:textId="77777777" w:rsidR="00181185" w:rsidRPr="002F7419" w:rsidRDefault="00181185" w:rsidP="00F95B5D">
      <w:pPr>
        <w:pStyle w:val="Corpotesto"/>
        <w:jc w:val="left"/>
        <w:rPr>
          <w:color w:val="70AD47"/>
          <w:lang w:val="en-US"/>
        </w:rPr>
      </w:pPr>
    </w:p>
    <w:p w14:paraId="112DEC21" w14:textId="3AC4D0F4" w:rsidR="0092168C" w:rsidRDefault="0092168C" w:rsidP="00F95B5D">
      <w:pPr>
        <w:pStyle w:val="Corpotesto"/>
        <w:jc w:val="left"/>
        <w:rPr>
          <w:color w:val="70AD47"/>
          <w:lang w:val="en-US"/>
        </w:rPr>
      </w:pPr>
    </w:p>
    <w:p w14:paraId="2B90FFBA" w14:textId="74AF494D" w:rsidR="00C27F7A" w:rsidRDefault="00C27F7A" w:rsidP="00F95B5D">
      <w:pPr>
        <w:pStyle w:val="Corpotesto"/>
        <w:jc w:val="left"/>
        <w:rPr>
          <w:color w:val="70AD47"/>
          <w:lang w:val="en-US"/>
        </w:rPr>
      </w:pPr>
    </w:p>
    <w:p w14:paraId="039BFACC" w14:textId="095F495A" w:rsidR="00C27F7A" w:rsidRDefault="00C27F7A" w:rsidP="00F95B5D">
      <w:pPr>
        <w:pStyle w:val="Corpotesto"/>
        <w:jc w:val="left"/>
        <w:rPr>
          <w:color w:val="70AD47"/>
          <w:lang w:val="en-US"/>
        </w:rPr>
      </w:pPr>
    </w:p>
    <w:p w14:paraId="278DAE5B" w14:textId="77777777" w:rsidR="00C27F7A" w:rsidRPr="002F7419" w:rsidRDefault="00C27F7A" w:rsidP="00F95B5D">
      <w:pPr>
        <w:pStyle w:val="Corpotesto"/>
        <w:jc w:val="left"/>
        <w:rPr>
          <w:color w:val="70AD47"/>
          <w:lang w:val="en-US"/>
        </w:rPr>
      </w:pPr>
    </w:p>
    <w:p w14:paraId="53451BBC" w14:textId="6801DB19" w:rsidR="0092168C" w:rsidRPr="005807EF" w:rsidRDefault="00114207" w:rsidP="0092168C">
      <w:pPr>
        <w:pStyle w:val="Corpotesto"/>
        <w:jc w:val="left"/>
        <w:outlineLvl w:val="0"/>
        <w:rPr>
          <w:sz w:val="32"/>
          <w:szCs w:val="32"/>
          <w:lang w:val="en-US"/>
        </w:rPr>
      </w:pPr>
      <w:bookmarkStart w:id="13" w:name="_Toc36993796"/>
      <w:r w:rsidRPr="005807EF">
        <w:rPr>
          <w:sz w:val="32"/>
          <w:szCs w:val="32"/>
          <w:lang w:val="en-US"/>
        </w:rPr>
        <w:lastRenderedPageBreak/>
        <w:t xml:space="preserve">CHAPTER 4: </w:t>
      </w:r>
      <w:r w:rsidR="00102961" w:rsidRPr="005807EF">
        <w:rPr>
          <w:sz w:val="32"/>
          <w:szCs w:val="32"/>
          <w:lang w:val="en-US"/>
        </w:rPr>
        <w:t>M</w:t>
      </w:r>
      <w:r w:rsidR="00E07C36" w:rsidRPr="005807EF">
        <w:rPr>
          <w:sz w:val="32"/>
          <w:szCs w:val="32"/>
          <w:lang w:val="en-US"/>
        </w:rPr>
        <w:t>EASUREMENT METHODS</w:t>
      </w:r>
      <w:bookmarkEnd w:id="13"/>
    </w:p>
    <w:p w14:paraId="7940CC8F" w14:textId="77777777" w:rsidR="0092168C" w:rsidRPr="002F7419" w:rsidRDefault="0092168C" w:rsidP="006929AD">
      <w:pPr>
        <w:pStyle w:val="Corpotesto"/>
        <w:jc w:val="left"/>
        <w:rPr>
          <w:sz w:val="36"/>
          <w:szCs w:val="36"/>
          <w:lang w:val="en-US"/>
        </w:rPr>
      </w:pPr>
    </w:p>
    <w:p w14:paraId="4F4F6349" w14:textId="6E45A47E" w:rsidR="00102961" w:rsidRPr="00114207" w:rsidRDefault="00E57DAF" w:rsidP="00F95B5D">
      <w:pPr>
        <w:pStyle w:val="Corpotesto"/>
        <w:jc w:val="left"/>
        <w:outlineLvl w:val="1"/>
        <w:rPr>
          <w:color w:val="000000" w:themeColor="text1"/>
          <w:lang w:val="en-US"/>
        </w:rPr>
      </w:pPr>
      <w:bookmarkStart w:id="14" w:name="_Toc36993797"/>
      <w:r>
        <w:rPr>
          <w:color w:val="000000" w:themeColor="text1"/>
          <w:lang w:val="en-US"/>
        </w:rPr>
        <w:t xml:space="preserve">4.1 </w:t>
      </w:r>
      <w:r w:rsidR="00220D82" w:rsidRPr="00114207">
        <w:rPr>
          <w:color w:val="000000" w:themeColor="text1"/>
          <w:lang w:val="en-US"/>
        </w:rPr>
        <w:t>RTA METHOD</w:t>
      </w:r>
      <w:bookmarkEnd w:id="14"/>
    </w:p>
    <w:p w14:paraId="1A8A1708" w14:textId="77777777" w:rsidR="0092168C" w:rsidRPr="002F7419" w:rsidRDefault="0092168C" w:rsidP="006929AD">
      <w:pPr>
        <w:pStyle w:val="Corpotesto"/>
        <w:jc w:val="left"/>
        <w:rPr>
          <w:color w:val="000000" w:themeColor="text1"/>
          <w:sz w:val="36"/>
          <w:szCs w:val="36"/>
          <w:lang w:val="en-US"/>
        </w:rPr>
      </w:pPr>
    </w:p>
    <w:p w14:paraId="33A0BBE4" w14:textId="77777777" w:rsidR="00102961" w:rsidRPr="002F7419" w:rsidRDefault="00102961" w:rsidP="0092168C">
      <w:pPr>
        <w:pStyle w:val="Corpotesto"/>
        <w:rPr>
          <w:lang w:val="en-US"/>
        </w:rPr>
      </w:pPr>
      <w:r w:rsidRPr="002F7419">
        <w:rPr>
          <w:lang w:val="en-US"/>
        </w:rPr>
        <w:t>In the first part of the thesis I made a walkthrough of the history of sound in Cinema describing how it was treated in the past and how it is treated now.</w:t>
      </w:r>
    </w:p>
    <w:p w14:paraId="3854E189" w14:textId="02274494" w:rsidR="00102961" w:rsidRPr="002F7419" w:rsidRDefault="00102961" w:rsidP="0092168C">
      <w:pPr>
        <w:pStyle w:val="Corpotesto"/>
        <w:rPr>
          <w:lang w:val="en-US"/>
        </w:rPr>
      </w:pPr>
      <w:r w:rsidRPr="002F7419">
        <w:rPr>
          <w:lang w:val="en-US"/>
        </w:rPr>
        <w:t xml:space="preserve">In </w:t>
      </w:r>
      <w:r w:rsidR="00220D82" w:rsidRPr="002F7419">
        <w:rPr>
          <w:lang w:val="en-US"/>
        </w:rPr>
        <w:t>this</w:t>
      </w:r>
      <w:r w:rsidRPr="002F7419">
        <w:rPr>
          <w:lang w:val="en-US"/>
        </w:rPr>
        <w:t xml:space="preserve"> chapter I’m </w:t>
      </w:r>
      <w:r w:rsidR="00610C74" w:rsidRPr="002F7419">
        <w:rPr>
          <w:lang w:val="en-US"/>
        </w:rPr>
        <w:t>going to</w:t>
      </w:r>
      <w:r w:rsidRPr="002F7419">
        <w:rPr>
          <w:lang w:val="en-US"/>
        </w:rPr>
        <w:t xml:space="preserve"> focus more on the acoustical part of Cinema Environment describing in detail how the measurements were made in the past and how they should be done today. </w:t>
      </w:r>
    </w:p>
    <w:p w14:paraId="2B5D1817" w14:textId="0F66AF3C" w:rsidR="00102961" w:rsidRPr="002F7419" w:rsidRDefault="00102961" w:rsidP="0092168C">
      <w:pPr>
        <w:pStyle w:val="Corpotesto"/>
        <w:rPr>
          <w:lang w:val="en-US"/>
        </w:rPr>
      </w:pPr>
      <w:r w:rsidRPr="002F7419">
        <w:rPr>
          <w:lang w:val="en-US"/>
        </w:rPr>
        <w:t xml:space="preserve">I said ‘should’ because, as happened with Interop DCP, sometimes the scientifically and more precise way </w:t>
      </w:r>
      <w:r w:rsidR="00AB1F86" w:rsidRPr="002F7419">
        <w:rPr>
          <w:lang w:val="en-US"/>
        </w:rPr>
        <w:t>hasn’t yet convinced</w:t>
      </w:r>
      <w:r w:rsidRPr="002F7419">
        <w:rPr>
          <w:lang w:val="en-US"/>
        </w:rPr>
        <w:t xml:space="preserve"> </w:t>
      </w:r>
      <w:r w:rsidR="00AB1F86" w:rsidRPr="002F7419">
        <w:rPr>
          <w:lang w:val="en-US"/>
        </w:rPr>
        <w:t>many</w:t>
      </w:r>
      <w:r w:rsidRPr="002F7419">
        <w:rPr>
          <w:lang w:val="en-US"/>
        </w:rPr>
        <w:t xml:space="preserve"> theatre owners who keep using the old methods that can’t improve the quality of </w:t>
      </w:r>
      <w:r w:rsidR="00610C74" w:rsidRPr="002F7419">
        <w:rPr>
          <w:lang w:val="en-US"/>
        </w:rPr>
        <w:t>entertainment</w:t>
      </w:r>
      <w:r w:rsidRPr="002F7419">
        <w:rPr>
          <w:lang w:val="en-US"/>
        </w:rPr>
        <w:t>.</w:t>
      </w:r>
    </w:p>
    <w:p w14:paraId="2D720399" w14:textId="24D07470" w:rsidR="00102961" w:rsidRPr="002F7419" w:rsidRDefault="00102961" w:rsidP="00F95B5D">
      <w:pPr>
        <w:pStyle w:val="Corpotesto"/>
        <w:jc w:val="left"/>
        <w:rPr>
          <w:lang w:val="en-US"/>
        </w:rPr>
      </w:pPr>
    </w:p>
    <w:p w14:paraId="1B3873C1" w14:textId="6C0FB3F1" w:rsidR="00220D82" w:rsidRPr="002F7419" w:rsidRDefault="00220D82" w:rsidP="00250847">
      <w:pPr>
        <w:pStyle w:val="Corpotesto"/>
        <w:jc w:val="center"/>
        <w:rPr>
          <w:lang w:val="en-US"/>
        </w:rPr>
      </w:pPr>
      <w:r>
        <w:rPr>
          <w:noProof/>
        </w:rPr>
        <w:drawing>
          <wp:inline distT="0" distB="0" distL="0" distR="0" wp14:anchorId="7E592058" wp14:editId="11B50ADA">
            <wp:extent cx="3548380" cy="2252980"/>
            <wp:effectExtent l="0" t="0" r="0" b="0"/>
            <wp:docPr id="19" name="Immagin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3548380" cy="2252980"/>
                    </a:xfrm>
                    <a:prstGeom prst="rect">
                      <a:avLst/>
                    </a:prstGeom>
                    <a:noFill/>
                    <a:ln>
                      <a:noFill/>
                    </a:ln>
                  </pic:spPr>
                </pic:pic>
              </a:graphicData>
            </a:graphic>
          </wp:inline>
        </w:drawing>
      </w:r>
    </w:p>
    <w:p w14:paraId="2077F052" w14:textId="7A6BCB12" w:rsidR="00220D82" w:rsidRPr="002F7419" w:rsidRDefault="00220D82" w:rsidP="00F95B5D">
      <w:pPr>
        <w:pStyle w:val="Corpotesto"/>
        <w:jc w:val="left"/>
        <w:rPr>
          <w:lang w:val="en-US"/>
        </w:rPr>
      </w:pPr>
    </w:p>
    <w:p w14:paraId="42ACE008" w14:textId="145A7B69" w:rsidR="00220D82" w:rsidRPr="002F7419" w:rsidRDefault="00220D82" w:rsidP="00F95B5D">
      <w:pPr>
        <w:pStyle w:val="Corpotesto"/>
        <w:jc w:val="left"/>
        <w:rPr>
          <w:lang w:val="en-US"/>
        </w:rPr>
      </w:pPr>
      <w:r>
        <w:rPr>
          <w:noProof/>
        </w:rPr>
        <mc:AlternateContent>
          <mc:Choice Requires="wps">
            <w:drawing>
              <wp:anchor distT="0" distB="0" distL="114300" distR="114300" simplePos="0" relativeHeight="251668480" behindDoc="0" locked="0" layoutInCell="1" allowOverlap="1" wp14:anchorId="3939A3BF" wp14:editId="6E3D2702">
                <wp:simplePos x="0" y="0"/>
                <wp:positionH relativeFrom="margin">
                  <wp:align>center</wp:align>
                </wp:positionH>
                <wp:positionV relativeFrom="paragraph">
                  <wp:posOffset>31750</wp:posOffset>
                </wp:positionV>
                <wp:extent cx="2683510" cy="635"/>
                <wp:effectExtent l="0" t="0" r="2540" b="0"/>
                <wp:wrapSquare wrapText="bothSides"/>
                <wp:docPr id="20" name="Casella di testo 20"/>
                <wp:cNvGraphicFramePr/>
                <a:graphic xmlns:a="http://schemas.openxmlformats.org/drawingml/2006/main">
                  <a:graphicData uri="http://schemas.microsoft.com/office/word/2010/wordprocessingShape">
                    <wps:wsp>
                      <wps:cNvSpPr txBox="1"/>
                      <wps:spPr>
                        <a:xfrm>
                          <a:off x="0" y="0"/>
                          <a:ext cx="2683510" cy="635"/>
                        </a:xfrm>
                        <a:prstGeom prst="rect">
                          <a:avLst/>
                        </a:prstGeom>
                        <a:solidFill>
                          <a:prstClr val="white"/>
                        </a:solidFill>
                        <a:ln>
                          <a:noFill/>
                        </a:ln>
                      </wps:spPr>
                      <wps:txbx>
                        <w:txbxContent>
                          <w:p w14:paraId="1CF05455" w14:textId="7F37FEA0" w:rsidR="00B5571E" w:rsidRPr="0027754A" w:rsidRDefault="00B5571E" w:rsidP="00102961">
                            <w:pPr>
                              <w:pStyle w:val="Didascalia"/>
                              <w:rPr>
                                <w:sz w:val="18"/>
                                <w:szCs w:val="18"/>
                              </w:rPr>
                            </w:pPr>
                            <w:r w:rsidRPr="0027754A">
                              <w:rPr>
                                <w:sz w:val="18"/>
                                <w:szCs w:val="18"/>
                              </w:rPr>
                              <w:t>Figur</w:t>
                            </w:r>
                            <w:r>
                              <w:rPr>
                                <w:sz w:val="18"/>
                                <w:szCs w:val="18"/>
                              </w:rPr>
                              <w:t>e</w:t>
                            </w:r>
                            <w:r w:rsidRPr="0027754A">
                              <w:rPr>
                                <w:sz w:val="18"/>
                                <w:szCs w:val="18"/>
                              </w:rPr>
                              <w:t xml:space="preserve"> 1: </w:t>
                            </w:r>
                            <w:r>
                              <w:rPr>
                                <w:sz w:val="18"/>
                                <w:szCs w:val="18"/>
                              </w:rPr>
                              <w:t xml:space="preserve">RTA </w:t>
                            </w:r>
                            <w:r w:rsidRPr="0027754A">
                              <w:rPr>
                                <w:sz w:val="18"/>
                                <w:szCs w:val="18"/>
                              </w:rPr>
                              <w:t>Pc interface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939A3BF" id="Casella di testo 20" o:spid="_x0000_s1049" type="#_x0000_t202" style="position:absolute;margin-left:0;margin-top:2.5pt;width:211.3pt;height:.05pt;z-index:251668480;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" stroked="f">
                <v:textbox style="mso-fit-shape-to-text:t" inset="0,0,0,0">
                  <w:txbxContent>
                    <w:p w14:paraId="1CF05455" w14:textId="7F37FEA0" w:rsidR="00B5571E" w:rsidRPr="0027754A" w:rsidRDefault="00B5571E" w:rsidP="00102961">
                      <w:pPr>
                        <w:pStyle w:val="Didascalia"/>
                        <w:rPr>
                          <w:sz w:val="18"/>
                          <w:szCs w:val="18"/>
                        </w:rPr>
                      </w:pPr>
                      <w:r w:rsidRPr="0027754A">
                        <w:rPr>
                          <w:sz w:val="18"/>
                          <w:szCs w:val="18"/>
                        </w:rPr>
                        <w:t>Figur</w:t>
                      </w:r>
                      <w:r>
                        <w:rPr>
                          <w:sz w:val="18"/>
                          <w:szCs w:val="18"/>
                        </w:rPr>
                        <w:t>e</w:t>
                      </w:r>
                      <w:r w:rsidRPr="0027754A">
                        <w:rPr>
                          <w:sz w:val="18"/>
                          <w:szCs w:val="18"/>
                        </w:rPr>
                        <w:t xml:space="preserve"> 1: </w:t>
                      </w:r>
                      <w:r>
                        <w:rPr>
                          <w:sz w:val="18"/>
                          <w:szCs w:val="18"/>
                        </w:rPr>
                        <w:t xml:space="preserve">RTA </w:t>
                      </w:r>
                      <w:r w:rsidRPr="0027754A">
                        <w:rPr>
                          <w:sz w:val="18"/>
                          <w:szCs w:val="18"/>
                        </w:rPr>
                        <w:t>Pc interface</w:t>
                      </w:r>
                    </w:p>
                  </w:txbxContent>
                </v:textbox>
                <w10:wrap type="square" anchorx="margin"/>
              </v:shape>
            </w:pict>
          </mc:Fallback>
        </mc:AlternateContent>
      </w:r>
    </w:p>
    <w:p w14:paraId="35DC4E9E" w14:textId="77777777" w:rsidR="00220D82" w:rsidRPr="002F7419" w:rsidRDefault="00220D82" w:rsidP="00F95B5D">
      <w:pPr>
        <w:pStyle w:val="Corpotesto"/>
        <w:jc w:val="left"/>
        <w:rPr>
          <w:lang w:val="en-US"/>
        </w:rPr>
      </w:pPr>
    </w:p>
    <w:p w14:paraId="0A00C4E0" w14:textId="190AB5A3" w:rsidR="00102961" w:rsidRPr="002F7419" w:rsidRDefault="00102961" w:rsidP="0092168C">
      <w:pPr>
        <w:pStyle w:val="Corpotesto"/>
        <w:rPr>
          <w:lang w:val="en-US"/>
        </w:rPr>
      </w:pPr>
      <w:r w:rsidRPr="002F7419">
        <w:rPr>
          <w:lang w:val="en-US"/>
        </w:rPr>
        <w:t>The recommended method in “X-Curve” document suggests the use of RTA analysis</w:t>
      </w:r>
      <w:r w:rsidR="00AB1F86" w:rsidRPr="002F7419">
        <w:rPr>
          <w:lang w:val="en-US"/>
        </w:rPr>
        <w:t xml:space="preserve"> to equalize the room under study</w:t>
      </w:r>
      <w:r w:rsidRPr="002F7419">
        <w:rPr>
          <w:lang w:val="en-US"/>
        </w:rPr>
        <w:t>.</w:t>
      </w:r>
    </w:p>
    <w:p w14:paraId="5A8D7301" w14:textId="308BBA2C" w:rsidR="00102961" w:rsidRPr="002F7419" w:rsidRDefault="00102961" w:rsidP="0092168C">
      <w:pPr>
        <w:pStyle w:val="Corpotesto"/>
        <w:rPr>
          <w:lang w:val="en-US"/>
        </w:rPr>
      </w:pPr>
      <w:r w:rsidRPr="002F7419">
        <w:rPr>
          <w:lang w:val="en-US"/>
        </w:rPr>
        <w:t>As said in (Electro-acoustic measurements on cinema B chains in Australia) the RTA system well served the cinema industry for more than thirty years and now it’s becoming obsolete.</w:t>
      </w:r>
    </w:p>
    <w:p w14:paraId="6638E8E5" w14:textId="1706A8DE" w:rsidR="006E5EE8" w:rsidRPr="002F7419" w:rsidRDefault="00102961" w:rsidP="0092168C">
      <w:pPr>
        <w:pStyle w:val="Corpotesto"/>
        <w:rPr>
          <w:lang w:val="en-US"/>
        </w:rPr>
      </w:pPr>
      <w:r w:rsidRPr="002F7419">
        <w:rPr>
          <w:lang w:val="en-US"/>
        </w:rPr>
        <w:lastRenderedPageBreak/>
        <w:t xml:space="preserve">Its assumption is: </w:t>
      </w:r>
      <w:r w:rsidR="00AB1F86" w:rsidRPr="002F7419">
        <w:rPr>
          <w:lang w:val="en-US"/>
        </w:rPr>
        <w:t>“</w:t>
      </w:r>
      <w:r w:rsidRPr="002F7419">
        <w:rPr>
          <w:lang w:val="en-US"/>
        </w:rPr>
        <w:t xml:space="preserve">a steady state measurement of the frequency response in the far field of a cinema when adjusted to a specific characteristic (X-curve) </w:t>
      </w:r>
      <w:r w:rsidR="003A69D1" w:rsidRPr="002F7419">
        <w:rPr>
          <w:lang w:val="en-US"/>
        </w:rPr>
        <w:t xml:space="preserve">(red curve in Fig. 14) </w:t>
      </w:r>
      <w:r w:rsidRPr="002F7419">
        <w:rPr>
          <w:lang w:val="en-US"/>
        </w:rPr>
        <w:t>will ensure a flat frequency response in the near field</w:t>
      </w:r>
      <w:r w:rsidR="00AB1F86" w:rsidRPr="002F7419">
        <w:rPr>
          <w:lang w:val="en-US"/>
        </w:rPr>
        <w:t>”</w:t>
      </w:r>
      <w:r w:rsidRPr="002F7419">
        <w:rPr>
          <w:lang w:val="en-US"/>
        </w:rPr>
        <w:t>.</w:t>
      </w:r>
    </w:p>
    <w:p w14:paraId="6CB4EFC3" w14:textId="2B2ACC6A" w:rsidR="00102961" w:rsidRPr="002F7419" w:rsidRDefault="00102961" w:rsidP="0092168C">
      <w:pPr>
        <w:pStyle w:val="Corpotesto"/>
        <w:rPr>
          <w:lang w:val="en-US"/>
        </w:rPr>
      </w:pPr>
      <w:r w:rsidRPr="002F7419">
        <w:rPr>
          <w:lang w:val="en-US"/>
        </w:rPr>
        <w:t xml:space="preserve">RTA is a time blind measurement so it: </w:t>
      </w:r>
    </w:p>
    <w:p w14:paraId="745EF629" w14:textId="77777777" w:rsidR="00102961" w:rsidRPr="002F7419" w:rsidRDefault="00102961" w:rsidP="00C42A09">
      <w:pPr>
        <w:pStyle w:val="Corpotesto"/>
        <w:numPr>
          <w:ilvl w:val="0"/>
          <w:numId w:val="12"/>
        </w:numPr>
        <w:rPr>
          <w:lang w:val="en-US"/>
        </w:rPr>
      </w:pPr>
      <w:r w:rsidRPr="002F7419">
        <w:rPr>
          <w:lang w:val="en-US"/>
        </w:rPr>
        <w:t>Cannot provide the complex response of the device under test which should include both magnitude and phase response.</w:t>
      </w:r>
    </w:p>
    <w:p w14:paraId="4B403862" w14:textId="23F0BAC1" w:rsidR="00102961" w:rsidRPr="002F7419" w:rsidRDefault="00102961" w:rsidP="0092168C">
      <w:pPr>
        <w:pStyle w:val="Corpotesto"/>
        <w:rPr>
          <w:lang w:val="en-US"/>
        </w:rPr>
      </w:pPr>
      <w:r w:rsidRPr="002F7419">
        <w:rPr>
          <w:lang w:val="en-US"/>
        </w:rPr>
        <w:t xml:space="preserve">            Phase information is important to check driver polarities and crossovers</w:t>
      </w:r>
    </w:p>
    <w:p w14:paraId="50C582E5" w14:textId="4758FBED" w:rsidR="00102961" w:rsidRPr="00C27F7A" w:rsidRDefault="00102961" w:rsidP="00C27F7A">
      <w:pPr>
        <w:pStyle w:val="Corpotesto"/>
        <w:numPr>
          <w:ilvl w:val="0"/>
          <w:numId w:val="12"/>
        </w:numPr>
        <w:rPr>
          <w:lang w:val="en-US"/>
        </w:rPr>
      </w:pPr>
      <w:r w:rsidRPr="002F7419">
        <w:rPr>
          <w:lang w:val="en-US"/>
        </w:rPr>
        <w:t>Cannot show the way the total system (Loudspeaker + room) frequency response evolves over time at a specific location.</w:t>
      </w:r>
    </w:p>
    <w:p w14:paraId="443B701F" w14:textId="0E700795" w:rsidR="00102961" w:rsidRPr="002F7419" w:rsidRDefault="00102961" w:rsidP="00C42A09">
      <w:pPr>
        <w:pStyle w:val="Corpotesto"/>
        <w:numPr>
          <w:ilvl w:val="0"/>
          <w:numId w:val="12"/>
        </w:numPr>
        <w:rPr>
          <w:lang w:val="en-US"/>
        </w:rPr>
      </w:pPr>
      <w:r w:rsidRPr="002F7419">
        <w:rPr>
          <w:lang w:val="en-US"/>
        </w:rPr>
        <w:t>Cannot isolate direct sound and later sound so cannot show how the reproduced sound would be perceived by our hearing system which is dependent on the direct sound.</w:t>
      </w:r>
    </w:p>
    <w:p w14:paraId="37492270" w14:textId="1F697CB5" w:rsidR="00102961" w:rsidRPr="002F7419" w:rsidRDefault="00102961" w:rsidP="00F95B5D">
      <w:pPr>
        <w:pStyle w:val="Corpotesto"/>
        <w:jc w:val="left"/>
        <w:rPr>
          <w:lang w:val="en-US"/>
        </w:rPr>
      </w:pPr>
    </w:p>
    <w:p w14:paraId="0BBAFFFA" w14:textId="2CE1FE2D" w:rsidR="00102961" w:rsidRPr="002F7419" w:rsidRDefault="00250847" w:rsidP="00250847">
      <w:pPr>
        <w:pStyle w:val="Corpotesto"/>
        <w:jc w:val="center"/>
        <w:rPr>
          <w:lang w:val="en-US"/>
        </w:rPr>
      </w:pPr>
      <w:r>
        <w:rPr>
          <w:noProof/>
        </w:rPr>
        <w:drawing>
          <wp:inline distT="0" distB="0" distL="0" distR="0" wp14:anchorId="7E03E61A" wp14:editId="587D5896">
            <wp:extent cx="2724150" cy="1818005"/>
            <wp:effectExtent l="19050" t="19050" r="19050" b="10795"/>
            <wp:docPr id="13"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724150" cy="1818005"/>
                    </a:xfrm>
                    <a:prstGeom prst="rect">
                      <a:avLst/>
                    </a:prstGeom>
                    <a:noFill/>
                    <a:ln w="9525">
                      <a:solidFill>
                        <a:srgbClr val="000000"/>
                      </a:solidFill>
                      <a:miter lim="800000"/>
                      <a:headEnd/>
                      <a:tailEnd/>
                    </a:ln>
                  </pic:spPr>
                </pic:pic>
              </a:graphicData>
            </a:graphic>
          </wp:inline>
        </w:drawing>
      </w:r>
    </w:p>
    <w:p w14:paraId="259A56B6" w14:textId="77777777" w:rsidR="00102961" w:rsidRPr="002F7419" w:rsidRDefault="00102961" w:rsidP="00F95B5D">
      <w:pPr>
        <w:pStyle w:val="Corpotesto"/>
        <w:jc w:val="left"/>
        <w:rPr>
          <w:lang w:val="en-US"/>
        </w:rPr>
      </w:pPr>
      <w:r>
        <w:rPr>
          <w:noProof/>
        </w:rPr>
        <mc:AlternateContent>
          <mc:Choice Requires="wps">
            <w:drawing>
              <wp:anchor distT="0" distB="0" distL="114300" distR="114300" simplePos="0" relativeHeight="251665408" behindDoc="0" locked="0" layoutInCell="1" allowOverlap="1" wp14:anchorId="5E49D74B" wp14:editId="7C65A9CA">
                <wp:simplePos x="0" y="0"/>
                <wp:positionH relativeFrom="margin">
                  <wp:align>center</wp:align>
                </wp:positionH>
                <wp:positionV relativeFrom="paragraph">
                  <wp:posOffset>76200</wp:posOffset>
                </wp:positionV>
                <wp:extent cx="3652520" cy="635"/>
                <wp:effectExtent l="0" t="0" r="5080" b="1905"/>
                <wp:wrapSquare wrapText="bothSides"/>
                <wp:docPr id="17" name="Casella di testo 17"/>
                <wp:cNvGraphicFramePr/>
                <a:graphic xmlns:a="http://schemas.openxmlformats.org/drawingml/2006/main">
                  <a:graphicData uri="http://schemas.microsoft.com/office/word/2010/wordprocessingShape">
                    <wps:wsp>
                      <wps:cNvSpPr txBox="1"/>
                      <wps:spPr>
                        <a:xfrm>
                          <a:off x="0" y="0"/>
                          <a:ext cx="3652520" cy="635"/>
                        </a:xfrm>
                        <a:prstGeom prst="rect">
                          <a:avLst/>
                        </a:prstGeom>
                        <a:solidFill>
                          <a:prstClr val="white"/>
                        </a:solidFill>
                        <a:ln>
                          <a:noFill/>
                        </a:ln>
                      </wps:spPr>
                      <wps:txbx>
                        <w:txbxContent>
                          <w:p w14:paraId="7E8E0845" w14:textId="688E187B" w:rsidR="00B5571E" w:rsidRPr="00E57DAF" w:rsidRDefault="00B5571E" w:rsidP="00102961">
                            <w:pPr>
                              <w:pStyle w:val="Didascalia"/>
                              <w:rPr>
                                <w:rFonts w:ascii="Georgia" w:hAnsi="Georgia"/>
                                <w:noProof/>
                                <w:sz w:val="18"/>
                                <w:szCs w:val="18"/>
                                <w:lang w:val="en-GB"/>
                              </w:rPr>
                            </w:pPr>
                            <w:r w:rsidRPr="00E57DAF">
                              <w:rPr>
                                <w:sz w:val="18"/>
                                <w:szCs w:val="18"/>
                                <w:lang w:val="en-GB"/>
                              </w:rPr>
                              <w:t>Figure 2: example of RTA measurement asset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E49D74B" id="Casella di testo 17" o:spid="_x0000_s1050" type="#_x0000_t202" style="position:absolute;margin-left:0;margin-top:6pt;width:287.6pt;height:.05pt;z-index:251665408;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" stroked="f">
                <v:textbox style="mso-fit-shape-to-text:t" inset="0,0,0,0">
                  <w:txbxContent>
                    <w:p w14:paraId="7E8E0845" w14:textId="688E187B" w:rsidR="00B5571E" w:rsidRPr="00E57DAF" w:rsidRDefault="00B5571E" w:rsidP="00102961">
                      <w:pPr>
                        <w:pStyle w:val="Didascalia"/>
                        <w:rPr>
                          <w:rFonts w:ascii="Georgia" w:hAnsi="Georgia"/>
                          <w:noProof/>
                          <w:sz w:val="18"/>
                          <w:szCs w:val="18"/>
                          <w:lang w:val="en-GB"/>
                        </w:rPr>
                      </w:pPr>
                      <w:r w:rsidRPr="00E57DAF">
                        <w:rPr>
                          <w:sz w:val="18"/>
                          <w:szCs w:val="18"/>
                          <w:lang w:val="en-GB"/>
                        </w:rPr>
                        <w:t>Figure 2: example of RTA measurement asset</w:t>
                      </w:r>
                    </w:p>
                  </w:txbxContent>
                </v:textbox>
                <w10:wrap type="square" anchorx="margin"/>
              </v:shape>
            </w:pict>
          </mc:Fallback>
        </mc:AlternateContent>
      </w:r>
    </w:p>
    <w:p w14:paraId="787E5974" w14:textId="77777777" w:rsidR="003A69D1" w:rsidRPr="002F7419" w:rsidRDefault="003A69D1" w:rsidP="00F95B5D">
      <w:pPr>
        <w:pStyle w:val="Corpotesto"/>
        <w:jc w:val="left"/>
        <w:rPr>
          <w:lang w:val="en-US"/>
        </w:rPr>
      </w:pPr>
    </w:p>
    <w:p w14:paraId="0E273BE5" w14:textId="44AF2296" w:rsidR="00102961" w:rsidRPr="002F7419" w:rsidRDefault="00102961" w:rsidP="00F95B5D">
      <w:pPr>
        <w:pStyle w:val="Corpotesto"/>
        <w:jc w:val="left"/>
        <w:rPr>
          <w:lang w:val="en-US"/>
        </w:rPr>
      </w:pPr>
      <w:r w:rsidRPr="002F7419">
        <w:rPr>
          <w:lang w:val="en-US"/>
        </w:rPr>
        <w:t xml:space="preserve">This is the </w:t>
      </w:r>
      <w:r w:rsidR="001B4D5E">
        <w:rPr>
          <w:lang w:val="en-US"/>
        </w:rPr>
        <w:t>“</w:t>
      </w:r>
      <w:r w:rsidRPr="002F7419">
        <w:rPr>
          <w:lang w:val="en-US"/>
        </w:rPr>
        <w:t>AcoustX D2</w:t>
      </w:r>
      <w:r w:rsidR="001B4D5E">
        <w:rPr>
          <w:lang w:val="en-US"/>
        </w:rPr>
        <w:t>”</w:t>
      </w:r>
      <w:r w:rsidRPr="002F7419">
        <w:rPr>
          <w:lang w:val="en-US"/>
        </w:rPr>
        <w:t xml:space="preserve"> measurement asset.</w:t>
      </w:r>
    </w:p>
    <w:p w14:paraId="5A69E2B3" w14:textId="77777777" w:rsidR="00C27F7A" w:rsidRDefault="00102961" w:rsidP="00C27F7A">
      <w:pPr>
        <w:pStyle w:val="Corpotesto"/>
        <w:jc w:val="left"/>
        <w:rPr>
          <w:lang w:val="en-US"/>
        </w:rPr>
      </w:pPr>
      <w:r w:rsidRPr="002F7419">
        <w:rPr>
          <w:lang w:val="en-US"/>
        </w:rPr>
        <w:t>It is composed of a suitable laptop pc with the custom WinRTA software (Smaart), a set of 4 calibrated microphones, telescopic stands, a multiplexer box and long cable,</w:t>
      </w:r>
    </w:p>
    <w:p w14:paraId="123185E1" w14:textId="3506A161" w:rsidR="00102961" w:rsidRPr="002F7419" w:rsidRDefault="00102961" w:rsidP="00C27F7A">
      <w:pPr>
        <w:pStyle w:val="Corpotesto"/>
        <w:jc w:val="left"/>
        <w:rPr>
          <w:lang w:val="en-US"/>
        </w:rPr>
      </w:pPr>
      <w:r w:rsidRPr="002F7419">
        <w:rPr>
          <w:lang w:val="en-US"/>
        </w:rPr>
        <w:t>a de-multiplexer box and an outboard A to D converter which connects through the USB ports of the laptop pc.</w:t>
      </w:r>
    </w:p>
    <w:p w14:paraId="10E9B95F" w14:textId="5D6AD5BC" w:rsidR="00102961" w:rsidRPr="002F7419" w:rsidRDefault="00102961" w:rsidP="0092168C">
      <w:pPr>
        <w:pStyle w:val="Corpotesto"/>
        <w:rPr>
          <w:lang w:val="en-US"/>
        </w:rPr>
      </w:pPr>
      <w:r w:rsidRPr="002F7419">
        <w:rPr>
          <w:lang w:val="en-US"/>
        </w:rPr>
        <w:t xml:space="preserve">The microphones record the sound reproduced by the loudspeaker and display in real time the frequency response in 1/3 octave bands (Fig. 14). </w:t>
      </w:r>
    </w:p>
    <w:p w14:paraId="5280F5EB" w14:textId="49C12860" w:rsidR="00102961" w:rsidRPr="002F7419" w:rsidRDefault="00102961" w:rsidP="0092168C">
      <w:pPr>
        <w:pStyle w:val="Corpotesto"/>
        <w:keepNext/>
        <w:rPr>
          <w:lang w:val="en-US"/>
        </w:rPr>
      </w:pPr>
      <w:r w:rsidRPr="002F7419">
        <w:rPr>
          <w:lang w:val="en-US"/>
        </w:rPr>
        <w:lastRenderedPageBreak/>
        <w:t xml:space="preserve">The four microphones are disposed in </w:t>
      </w:r>
      <w:r w:rsidR="001B4D5E" w:rsidRPr="002F7419">
        <w:rPr>
          <w:lang w:val="en-US"/>
        </w:rPr>
        <w:t>non-symmetric</w:t>
      </w:r>
      <w:r w:rsidRPr="002F7419">
        <w:rPr>
          <w:lang w:val="en-US"/>
        </w:rPr>
        <w:t xml:space="preserve"> array configuration with the main microphone on the center line at 2/3 back (Fig. 15).</w:t>
      </w:r>
    </w:p>
    <w:p w14:paraId="38671535" w14:textId="19D2AE22" w:rsidR="00102961" w:rsidRPr="002F7419" w:rsidRDefault="00102961" w:rsidP="00F95B5D">
      <w:pPr>
        <w:pStyle w:val="Corpotesto"/>
        <w:jc w:val="left"/>
        <w:rPr>
          <w:lang w:val="en-US"/>
        </w:rPr>
      </w:pPr>
    </w:p>
    <w:p w14:paraId="65A56E1D" w14:textId="5F8F0864" w:rsidR="00102961" w:rsidRPr="002F7419" w:rsidRDefault="00102961" w:rsidP="00250847">
      <w:pPr>
        <w:pStyle w:val="Corpotesto"/>
        <w:jc w:val="center"/>
        <w:rPr>
          <w:lang w:val="en-US"/>
        </w:rPr>
      </w:pPr>
      <w:r>
        <w:rPr>
          <w:noProof/>
        </w:rPr>
        <w:drawing>
          <wp:inline distT="0" distB="0" distL="0" distR="0" wp14:anchorId="392D58D2" wp14:editId="10CE206F">
            <wp:extent cx="3462020" cy="2174875"/>
            <wp:effectExtent l="57150" t="38100" r="62230" b="73025"/>
            <wp:docPr id="12"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8">
                      <a:extLst>
                        <a:ext uri="{BEBA8EAE-BF5A-486C-A8C5-ECC9F3942E4B}">
                          <a14:imgProps xmlns:a14="http://schemas.microsoft.com/office/drawing/2010/main">
                            <a14:imgLayer r:embed="rId49">
                              <a14:imgEffect>
                                <a14:brightnessContrast bright="2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3462020" cy="2174875"/>
                    </a:xfrm>
                    <a:prstGeom prst="rect">
                      <a:avLst/>
                    </a:prstGeom>
                    <a:solidFill>
                      <a:srgbClr val="FFFFFF">
                        <a:shade val="85000"/>
                      </a:srgbClr>
                    </a:solidFill>
                    <a:ln w="88900" cap="sq">
                      <a:noFill/>
                      <a:miter lim="800000"/>
                    </a:ln>
                    <a:effectLst>
                      <a:outerShdw blurRad="55000" dist="18000" dir="5400000" algn="tl" rotWithShape="0">
                        <a:srgbClr val="000000">
                          <a:alpha val="40000"/>
                        </a:srgbClr>
                      </a:outerShdw>
                    </a:effectLst>
                  </pic:spPr>
                </pic:pic>
              </a:graphicData>
            </a:graphic>
          </wp:inline>
        </w:drawing>
      </w:r>
    </w:p>
    <w:p w14:paraId="5F48ED3B" w14:textId="77777777" w:rsidR="00102961" w:rsidRPr="002F7419" w:rsidRDefault="00102961" w:rsidP="00F95B5D">
      <w:pPr>
        <w:pStyle w:val="Corpotesto"/>
        <w:jc w:val="left"/>
        <w:rPr>
          <w:lang w:val="en-US"/>
        </w:rPr>
      </w:pPr>
      <w:r>
        <w:rPr>
          <w:noProof/>
        </w:rPr>
        <mc:AlternateContent>
          <mc:Choice Requires="wps">
            <w:drawing>
              <wp:anchor distT="0" distB="0" distL="114300" distR="114300" simplePos="0" relativeHeight="251664384" behindDoc="0" locked="0" layoutInCell="1" allowOverlap="1" wp14:anchorId="15232314" wp14:editId="383562ED">
                <wp:simplePos x="0" y="0"/>
                <wp:positionH relativeFrom="margin">
                  <wp:align>center</wp:align>
                </wp:positionH>
                <wp:positionV relativeFrom="paragraph">
                  <wp:posOffset>51223</wp:posOffset>
                </wp:positionV>
                <wp:extent cx="3462020" cy="635"/>
                <wp:effectExtent l="0" t="0" r="5080" b="1905"/>
                <wp:wrapSquare wrapText="bothSides"/>
                <wp:docPr id="16" name="Casella di testo 16"/>
                <wp:cNvGraphicFramePr/>
                <a:graphic xmlns:a="http://schemas.openxmlformats.org/drawingml/2006/main">
                  <a:graphicData uri="http://schemas.microsoft.com/office/word/2010/wordprocessingShape">
                    <wps:wsp>
                      <wps:cNvSpPr txBox="1"/>
                      <wps:spPr>
                        <a:xfrm>
                          <a:off x="0" y="0"/>
                          <a:ext cx="3462020" cy="635"/>
                        </a:xfrm>
                        <a:prstGeom prst="rect">
                          <a:avLst/>
                        </a:prstGeom>
                        <a:solidFill>
                          <a:prstClr val="white"/>
                        </a:solidFill>
                        <a:ln>
                          <a:noFill/>
                        </a:ln>
                      </wps:spPr>
                      <wps:txbx>
                        <w:txbxContent>
                          <w:p w14:paraId="0FD014A7" w14:textId="02C6B7D8" w:rsidR="00B5571E" w:rsidRPr="00E57DAF" w:rsidRDefault="00B5571E" w:rsidP="00102961">
                            <w:pPr>
                              <w:pStyle w:val="Didascalia"/>
                              <w:rPr>
                                <w:rFonts w:ascii="Georgia" w:hAnsi="Georgia"/>
                                <w:noProof/>
                                <w:sz w:val="18"/>
                                <w:szCs w:val="18"/>
                                <w:lang w:val="en-GB"/>
                              </w:rPr>
                            </w:pPr>
                            <w:r w:rsidRPr="00E57DAF">
                              <w:rPr>
                                <w:sz w:val="18"/>
                                <w:szCs w:val="18"/>
                                <w:lang w:val="en-GB"/>
                              </w:rPr>
                              <w:t>Figure 3: RTA mics layout (</w:t>
                            </w:r>
                            <w:r w:rsidRPr="00E57DAF">
                              <w:rPr>
                                <w:i/>
                                <w:iCs/>
                                <w:sz w:val="18"/>
                                <w:szCs w:val="18"/>
                                <w:lang w:val="en-GB"/>
                              </w:rPr>
                              <w:t>SMPTE 202:2010</w:t>
                            </w:r>
                            <w:r w:rsidRPr="00E57DAF">
                              <w:rPr>
                                <w:sz w:val="18"/>
                                <w:szCs w:val="18"/>
                                <w:lang w:val="en-GB"/>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5232314" id="Casella di testo 16" o:spid="_x0000_s1051" type="#_x0000_t202" style="position:absolute;margin-left:0;margin-top:4.05pt;width:272.6pt;height:.05pt;z-index:251664384;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" stroked="f">
                <v:textbox style="mso-fit-shape-to-text:t" inset="0,0,0,0">
                  <w:txbxContent>
                    <w:p w14:paraId="0FD014A7" w14:textId="02C6B7D8" w:rsidR="00B5571E" w:rsidRPr="00E57DAF" w:rsidRDefault="00B5571E" w:rsidP="00102961">
                      <w:pPr>
                        <w:pStyle w:val="Didascalia"/>
                        <w:rPr>
                          <w:rFonts w:ascii="Georgia" w:hAnsi="Georgia"/>
                          <w:noProof/>
                          <w:sz w:val="18"/>
                          <w:szCs w:val="18"/>
                          <w:lang w:val="en-GB"/>
                        </w:rPr>
                      </w:pPr>
                      <w:r w:rsidRPr="00E57DAF">
                        <w:rPr>
                          <w:sz w:val="18"/>
                          <w:szCs w:val="18"/>
                          <w:lang w:val="en-GB"/>
                        </w:rPr>
                        <w:t>Figure 3: RTA mics layout (</w:t>
                      </w:r>
                      <w:r w:rsidRPr="00E57DAF">
                        <w:rPr>
                          <w:i/>
                          <w:iCs/>
                          <w:sz w:val="18"/>
                          <w:szCs w:val="18"/>
                          <w:lang w:val="en-GB"/>
                        </w:rPr>
                        <w:t>SMPTE 202:2010</w:t>
                      </w:r>
                      <w:r w:rsidRPr="00E57DAF">
                        <w:rPr>
                          <w:sz w:val="18"/>
                          <w:szCs w:val="18"/>
                          <w:lang w:val="en-GB"/>
                        </w:rPr>
                        <w:t>)</w:t>
                      </w:r>
                    </w:p>
                  </w:txbxContent>
                </v:textbox>
                <w10:wrap type="square" anchorx="margin"/>
              </v:shape>
            </w:pict>
          </mc:Fallback>
        </mc:AlternateContent>
      </w:r>
    </w:p>
    <w:p w14:paraId="35A90FBF" w14:textId="68C7F943" w:rsidR="00B23231" w:rsidRPr="002F7419" w:rsidRDefault="00B23231" w:rsidP="00F95B5D">
      <w:pPr>
        <w:pStyle w:val="Corpotesto"/>
        <w:jc w:val="left"/>
        <w:rPr>
          <w:lang w:val="en-US"/>
        </w:rPr>
      </w:pPr>
    </w:p>
    <w:p w14:paraId="0BC1CBED" w14:textId="030F2660" w:rsidR="00102961" w:rsidRPr="002F7419" w:rsidRDefault="00102961" w:rsidP="0092168C">
      <w:pPr>
        <w:pStyle w:val="Corpotesto"/>
        <w:rPr>
          <w:lang w:val="en-US"/>
        </w:rPr>
      </w:pPr>
      <w:r w:rsidRPr="002F7419">
        <w:rPr>
          <w:lang w:val="en-US"/>
        </w:rPr>
        <w:t xml:space="preserve">The </w:t>
      </w:r>
      <w:r w:rsidR="00F01CBC" w:rsidRPr="002F7419">
        <w:rPr>
          <w:lang w:val="en-US"/>
        </w:rPr>
        <w:t>calibration</w:t>
      </w:r>
      <w:r w:rsidRPr="002F7419">
        <w:rPr>
          <w:lang w:val="en-US"/>
        </w:rPr>
        <w:t xml:space="preserve"> procedure starts with the </w:t>
      </w:r>
      <w:r w:rsidR="00F01CBC" w:rsidRPr="002F7419">
        <w:rPr>
          <w:lang w:val="en-US"/>
        </w:rPr>
        <w:t>R</w:t>
      </w:r>
      <w:r w:rsidRPr="002F7419">
        <w:rPr>
          <w:lang w:val="en-US"/>
        </w:rPr>
        <w:t xml:space="preserve">eal </w:t>
      </w:r>
      <w:r w:rsidR="00F01CBC" w:rsidRPr="002F7419">
        <w:rPr>
          <w:lang w:val="en-US"/>
        </w:rPr>
        <w:t>T</w:t>
      </w:r>
      <w:r w:rsidRPr="002F7419">
        <w:rPr>
          <w:lang w:val="en-US"/>
        </w:rPr>
        <w:t xml:space="preserve">ime frequency </w:t>
      </w:r>
      <w:r w:rsidR="00F01CBC" w:rsidRPr="002F7419">
        <w:rPr>
          <w:lang w:val="en-US"/>
        </w:rPr>
        <w:t>A</w:t>
      </w:r>
      <w:r w:rsidRPr="002F7419">
        <w:rPr>
          <w:lang w:val="en-US"/>
        </w:rPr>
        <w:t xml:space="preserve">nalysis of </w:t>
      </w:r>
      <w:r w:rsidR="00F01CBC" w:rsidRPr="002F7419">
        <w:rPr>
          <w:lang w:val="en-US"/>
        </w:rPr>
        <w:t xml:space="preserve">recorded </w:t>
      </w:r>
      <w:r w:rsidRPr="002F7419">
        <w:rPr>
          <w:lang w:val="en-US"/>
        </w:rPr>
        <w:t>screen loudspeakers</w:t>
      </w:r>
      <w:r w:rsidR="00F01CBC" w:rsidRPr="002F7419">
        <w:rPr>
          <w:lang w:val="en-US"/>
        </w:rPr>
        <w:t xml:space="preserve"> playing a test signal</w:t>
      </w:r>
      <w:r w:rsidRPr="002F7419">
        <w:rPr>
          <w:lang w:val="en-US"/>
        </w:rPr>
        <w:t xml:space="preserve"> and is followed </w:t>
      </w:r>
      <w:r w:rsidR="00F01CBC" w:rsidRPr="002F7419">
        <w:rPr>
          <w:lang w:val="en-US"/>
        </w:rPr>
        <w:t>with</w:t>
      </w:r>
      <w:r w:rsidRPr="002F7419">
        <w:rPr>
          <w:lang w:val="en-US"/>
        </w:rPr>
        <w:t xml:space="preserve"> the adjustments on the EQ and SPL levels to fit into the X-curve.</w:t>
      </w:r>
    </w:p>
    <w:p w14:paraId="6599256D" w14:textId="0C8F958B" w:rsidR="00102961" w:rsidRPr="002F7419" w:rsidRDefault="00102961" w:rsidP="0092168C">
      <w:pPr>
        <w:pStyle w:val="Corpotesto"/>
        <w:rPr>
          <w:lang w:val="en-US"/>
        </w:rPr>
      </w:pPr>
      <w:r w:rsidRPr="002F7419">
        <w:rPr>
          <w:lang w:val="en-US"/>
        </w:rPr>
        <w:t>The Test signal that is being reproduced by the loudspeaker</w:t>
      </w:r>
      <w:r w:rsidR="00F01CBC" w:rsidRPr="002F7419">
        <w:rPr>
          <w:lang w:val="en-US"/>
        </w:rPr>
        <w:t>s</w:t>
      </w:r>
      <w:r w:rsidRPr="002F7419">
        <w:rPr>
          <w:lang w:val="en-US"/>
        </w:rPr>
        <w:t xml:space="preserve"> is Pink noise. </w:t>
      </w:r>
    </w:p>
    <w:p w14:paraId="3F3DC36E" w14:textId="48953613" w:rsidR="00102961" w:rsidRPr="002F7419" w:rsidRDefault="00102961" w:rsidP="0092168C">
      <w:pPr>
        <w:pStyle w:val="Corpotesto"/>
        <w:rPr>
          <w:lang w:val="en-US"/>
        </w:rPr>
      </w:pPr>
      <w:r w:rsidRPr="002F7419">
        <w:rPr>
          <w:lang w:val="en-US"/>
        </w:rPr>
        <w:t>Pink noise or Flicker noise is a specific type of noise that is structured so to compensate human sensibility to different frequencies.</w:t>
      </w:r>
    </w:p>
    <w:p w14:paraId="1A7798A7" w14:textId="724BB2ED" w:rsidR="00F4007D" w:rsidRPr="00F4007D" w:rsidRDefault="00102961" w:rsidP="00F4007D">
      <w:pPr>
        <w:pStyle w:val="Corpotesto"/>
        <w:rPr>
          <w:lang w:val="en-GB"/>
        </w:rPr>
      </w:pPr>
      <w:r w:rsidRPr="002F7419">
        <w:rPr>
          <w:lang w:val="en-US"/>
        </w:rPr>
        <w:t>Its power spectral distribution follows the formula</w:t>
      </w:r>
      <w:r w:rsidR="00F4007D" w:rsidRPr="00F4007D">
        <w:rPr>
          <w:lang w:val="en-GB"/>
        </w:rPr>
        <w:t xml:space="preserve"> </w:t>
      </w:r>
      <m:oMath>
        <m:sSub>
          <m:sSubPr>
            <m:ctrlPr>
              <w:rPr>
                <w:rFonts w:ascii="Cambria Math" w:hAnsi="Cambria Math"/>
                <w:i/>
              </w:rPr>
            </m:ctrlPr>
          </m:sSubPr>
          <m:e>
            <m:r>
              <w:rPr>
                <w:rFonts w:ascii="Cambria Math" w:hAnsi="Cambria Math"/>
              </w:rPr>
              <m:t>S</m:t>
            </m:r>
          </m:e>
          <m:sub>
            <m:r>
              <w:rPr>
                <w:rFonts w:ascii="Cambria Math" w:hAnsi="Cambria Math"/>
              </w:rPr>
              <m:t>NN</m:t>
            </m:r>
          </m:sub>
        </m:sSub>
        <m:d>
          <m:dPr>
            <m:ctrlPr>
              <w:rPr>
                <w:rFonts w:ascii="Cambria Math" w:hAnsi="Cambria Math"/>
                <w:i/>
              </w:rPr>
            </m:ctrlPr>
          </m:dPr>
          <m:e>
            <m:r>
              <w:rPr>
                <w:rFonts w:ascii="Cambria Math" w:hAnsi="Cambria Math"/>
              </w:rPr>
              <m:t>f</m:t>
            </m:r>
          </m:e>
        </m:d>
        <m:r>
          <w:rPr>
            <w:rFonts w:ascii="Cambria Math" w:hAnsi="Cambria Math"/>
            <w:lang w:val="en-GB"/>
          </w:rPr>
          <m:t xml:space="preserve">∝ </m:t>
        </m:r>
        <m:f>
          <m:fPr>
            <m:ctrlPr>
              <w:rPr>
                <w:rFonts w:ascii="Cambria Math" w:hAnsi="Cambria Math"/>
                <w:i/>
              </w:rPr>
            </m:ctrlPr>
          </m:fPr>
          <m:num>
            <m:r>
              <w:rPr>
                <w:rFonts w:ascii="Cambria Math" w:hAnsi="Cambria Math"/>
                <w:lang w:val="en-GB"/>
              </w:rPr>
              <m:t>1</m:t>
            </m:r>
          </m:num>
          <m:den>
            <m:r>
              <w:rPr>
                <w:rFonts w:ascii="Cambria Math" w:hAnsi="Cambria Math"/>
              </w:rPr>
              <m:t>f</m:t>
            </m:r>
          </m:den>
        </m:f>
      </m:oMath>
    </w:p>
    <w:p w14:paraId="63A60327" w14:textId="4DE19702" w:rsidR="00250847" w:rsidRDefault="00F4007D" w:rsidP="00250847">
      <w:pPr>
        <w:pStyle w:val="Corpotesto"/>
        <w:rPr>
          <w:lang w:val="en-US"/>
        </w:rPr>
      </w:pPr>
      <w:r>
        <w:rPr>
          <w:noProof/>
        </w:rPr>
        <w:drawing>
          <wp:anchor distT="0" distB="0" distL="114300" distR="114300" simplePos="0" relativeHeight="251976704" behindDoc="0" locked="0" layoutInCell="1" allowOverlap="1" wp14:anchorId="120D198D" wp14:editId="39EEFD90">
            <wp:simplePos x="0" y="0"/>
            <wp:positionH relativeFrom="margin">
              <wp:align>center</wp:align>
            </wp:positionH>
            <wp:positionV relativeFrom="paragraph">
              <wp:posOffset>5715</wp:posOffset>
            </wp:positionV>
            <wp:extent cx="3005455" cy="2254250"/>
            <wp:effectExtent l="0" t="0" r="0" b="0"/>
            <wp:wrapSquare wrapText="bothSides"/>
            <wp:docPr id="15" name="Immagin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3005455" cy="22542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C6B1D8C" w14:textId="0048E958" w:rsidR="00250847" w:rsidRPr="00F4007D" w:rsidRDefault="00250847" w:rsidP="00250847">
      <w:pPr>
        <w:pStyle w:val="Corpotesto"/>
        <w:rPr>
          <w:lang w:val="en-GB"/>
        </w:rPr>
      </w:pPr>
    </w:p>
    <w:p w14:paraId="6D8A3177" w14:textId="7C44D9E5" w:rsidR="00250847" w:rsidRPr="00F4007D" w:rsidRDefault="00250847" w:rsidP="00250847">
      <w:pPr>
        <w:pStyle w:val="Corpotesto"/>
        <w:rPr>
          <w:lang w:val="en-GB"/>
        </w:rPr>
      </w:pPr>
    </w:p>
    <w:p w14:paraId="1B74BDED" w14:textId="77777777" w:rsidR="00250847" w:rsidRPr="00F4007D" w:rsidRDefault="00250847" w:rsidP="00250847">
      <w:pPr>
        <w:pStyle w:val="Corpotesto"/>
        <w:rPr>
          <w:lang w:val="en-GB"/>
        </w:rPr>
      </w:pPr>
    </w:p>
    <w:p w14:paraId="241959AF" w14:textId="16A7AE33" w:rsidR="00102961" w:rsidRPr="002F7419" w:rsidRDefault="00102961" w:rsidP="00F95B5D">
      <w:pPr>
        <w:pStyle w:val="Corpotesto"/>
        <w:jc w:val="left"/>
        <w:rPr>
          <w:lang w:val="en-US"/>
        </w:rPr>
      </w:pPr>
    </w:p>
    <w:p w14:paraId="7B925E72" w14:textId="77777777" w:rsidR="00102961" w:rsidRPr="002F7419" w:rsidRDefault="00102961" w:rsidP="00F95B5D">
      <w:pPr>
        <w:pStyle w:val="Corpotesto"/>
        <w:jc w:val="left"/>
        <w:rPr>
          <w:lang w:val="en-US"/>
        </w:rPr>
      </w:pPr>
    </w:p>
    <w:p w14:paraId="393E2D61" w14:textId="77777777" w:rsidR="00102961" w:rsidRPr="002F7419" w:rsidRDefault="00102961" w:rsidP="00F95B5D">
      <w:pPr>
        <w:pStyle w:val="Corpotesto"/>
        <w:jc w:val="left"/>
        <w:rPr>
          <w:lang w:val="en-US"/>
        </w:rPr>
      </w:pPr>
    </w:p>
    <w:p w14:paraId="386663E4" w14:textId="77777777" w:rsidR="00F4007D" w:rsidRDefault="00102961" w:rsidP="00F4007D">
      <w:pPr>
        <w:pStyle w:val="Corpotesto"/>
        <w:jc w:val="left"/>
        <w:rPr>
          <w:lang w:val="en-US"/>
        </w:rPr>
      </w:pPr>
      <w:r w:rsidRPr="002F7419">
        <w:rPr>
          <w:lang w:val="en-US"/>
        </w:rPr>
        <w:t xml:space="preserve"> </w:t>
      </w:r>
    </w:p>
    <w:p w14:paraId="33133168" w14:textId="7D942BEF" w:rsidR="00250847" w:rsidRPr="00F4007D" w:rsidRDefault="00F4007D" w:rsidP="00F4007D">
      <w:pPr>
        <w:pStyle w:val="Corpotesto"/>
        <w:jc w:val="left"/>
        <w:rPr>
          <w:lang w:val="en-US"/>
        </w:rPr>
      </w:pPr>
      <w:r>
        <w:rPr>
          <w:noProof/>
        </w:rPr>
        <mc:AlternateContent>
          <mc:Choice Requires="wps">
            <w:drawing>
              <wp:anchor distT="0" distB="0" distL="114300" distR="114300" simplePos="0" relativeHeight="251666432" behindDoc="0" locked="0" layoutInCell="1" allowOverlap="1" wp14:anchorId="69CABA4C" wp14:editId="0AE2A2C8">
                <wp:simplePos x="0" y="0"/>
                <wp:positionH relativeFrom="margin">
                  <wp:align>center</wp:align>
                </wp:positionH>
                <wp:positionV relativeFrom="paragraph">
                  <wp:posOffset>224578</wp:posOffset>
                </wp:positionV>
                <wp:extent cx="3894455" cy="635"/>
                <wp:effectExtent l="0" t="0" r="0" b="1905"/>
                <wp:wrapSquare wrapText="bothSides"/>
                <wp:docPr id="18" name="Casella di testo 18"/>
                <wp:cNvGraphicFramePr/>
                <a:graphic xmlns:a="http://schemas.openxmlformats.org/drawingml/2006/main">
                  <a:graphicData uri="http://schemas.microsoft.com/office/word/2010/wordprocessingShape">
                    <wps:wsp>
                      <wps:cNvSpPr txBox="1"/>
                      <wps:spPr>
                        <a:xfrm>
                          <a:off x="0" y="0"/>
                          <a:ext cx="3894455" cy="635"/>
                        </a:xfrm>
                        <a:prstGeom prst="rect">
                          <a:avLst/>
                        </a:prstGeom>
                        <a:solidFill>
                          <a:prstClr val="white"/>
                        </a:solidFill>
                        <a:ln>
                          <a:noFill/>
                        </a:ln>
                      </wps:spPr>
                      <wps:txbx>
                        <w:txbxContent>
                          <w:p w14:paraId="06A081F4" w14:textId="7E5AA709" w:rsidR="00B5571E" w:rsidRPr="009A3964" w:rsidRDefault="00B5571E" w:rsidP="00102961">
                            <w:pPr>
                              <w:pStyle w:val="Didascalia"/>
                              <w:rPr>
                                <w:noProof/>
                                <w:sz w:val="18"/>
                                <w:szCs w:val="18"/>
                              </w:rPr>
                            </w:pPr>
                            <w:r w:rsidRPr="009A3964">
                              <w:rPr>
                                <w:sz w:val="18"/>
                                <w:szCs w:val="18"/>
                              </w:rPr>
                              <w:t>Figur</w:t>
                            </w:r>
                            <w:r>
                              <w:rPr>
                                <w:sz w:val="18"/>
                                <w:szCs w:val="18"/>
                              </w:rPr>
                              <w:t>e 4</w:t>
                            </w:r>
                            <w:r w:rsidRPr="009A3964">
                              <w:rPr>
                                <w:sz w:val="18"/>
                                <w:szCs w:val="18"/>
                              </w:rPr>
                              <w:t>: Pink noise Power Spectrum</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9CABA4C" id="Casella di testo 18" o:spid="_x0000_s1052" type="#_x0000_t202" style="position:absolute;margin-left:0;margin-top:17.7pt;width:306.65pt;height:.05pt;z-index:251666432;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" stroked="f">
                <v:textbox style="mso-fit-shape-to-text:t" inset="0,0,0,0">
                  <w:txbxContent>
                    <w:p w14:paraId="06A081F4" w14:textId="7E5AA709" w:rsidR="00B5571E" w:rsidRPr="009A3964" w:rsidRDefault="00B5571E" w:rsidP="00102961">
                      <w:pPr>
                        <w:pStyle w:val="Didascalia"/>
                        <w:rPr>
                          <w:noProof/>
                          <w:sz w:val="18"/>
                          <w:szCs w:val="18"/>
                        </w:rPr>
                      </w:pPr>
                      <w:r w:rsidRPr="009A3964">
                        <w:rPr>
                          <w:sz w:val="18"/>
                          <w:szCs w:val="18"/>
                        </w:rPr>
                        <w:t>Figur</w:t>
                      </w:r>
                      <w:r>
                        <w:rPr>
                          <w:sz w:val="18"/>
                          <w:szCs w:val="18"/>
                        </w:rPr>
                        <w:t>e 4</w:t>
                      </w:r>
                      <w:r w:rsidRPr="009A3964">
                        <w:rPr>
                          <w:sz w:val="18"/>
                          <w:szCs w:val="18"/>
                        </w:rPr>
                        <w:t>: Pink noise Power Spectrum</w:t>
                      </w:r>
                    </w:p>
                  </w:txbxContent>
                </v:textbox>
                <w10:wrap type="square" anchorx="margin"/>
              </v:shape>
            </w:pict>
          </mc:Fallback>
        </mc:AlternateContent>
      </w:r>
    </w:p>
    <w:p w14:paraId="558D9D12" w14:textId="4DA37C2A" w:rsidR="00102961" w:rsidRPr="0008049D" w:rsidRDefault="00E57DAF" w:rsidP="00F95B5D">
      <w:pPr>
        <w:pStyle w:val="Corpotesto"/>
        <w:jc w:val="left"/>
        <w:outlineLvl w:val="2"/>
        <w:rPr>
          <w:i/>
          <w:iCs/>
          <w:sz w:val="32"/>
          <w:szCs w:val="32"/>
          <w:lang w:val="en-US"/>
        </w:rPr>
      </w:pPr>
      <w:bookmarkStart w:id="15" w:name="_Toc36993798"/>
      <w:r w:rsidRPr="0008049D">
        <w:rPr>
          <w:i/>
          <w:iCs/>
          <w:sz w:val="32"/>
          <w:szCs w:val="32"/>
          <w:lang w:val="en-US"/>
        </w:rPr>
        <w:lastRenderedPageBreak/>
        <w:t xml:space="preserve">4.1.1 </w:t>
      </w:r>
      <w:r w:rsidR="002C5089" w:rsidRPr="0008049D">
        <w:rPr>
          <w:i/>
          <w:iCs/>
          <w:sz w:val="32"/>
          <w:szCs w:val="32"/>
          <w:lang w:val="en-US"/>
        </w:rPr>
        <w:t>Critics to RTA Measurement method</w:t>
      </w:r>
      <w:bookmarkEnd w:id="15"/>
    </w:p>
    <w:p w14:paraId="34CF98E7" w14:textId="4EAAFE54" w:rsidR="00102961" w:rsidRPr="002F7419" w:rsidRDefault="00102961" w:rsidP="00462948">
      <w:pPr>
        <w:pStyle w:val="Corpotesto"/>
        <w:rPr>
          <w:b/>
          <w:bCs/>
          <w:lang w:val="en-US"/>
        </w:rPr>
      </w:pPr>
    </w:p>
    <w:p w14:paraId="03BB075A" w14:textId="1BD9DF74" w:rsidR="003C1E55" w:rsidRPr="002F7419" w:rsidRDefault="003C1E55" w:rsidP="00462948">
      <w:pPr>
        <w:pStyle w:val="Corpotesto"/>
        <w:rPr>
          <w:i/>
          <w:iCs/>
          <w:lang w:val="en-US"/>
        </w:rPr>
      </w:pPr>
      <w:r w:rsidRPr="002F7419">
        <w:rPr>
          <w:lang w:val="en-US"/>
        </w:rPr>
        <w:t>To understand how th</w:t>
      </w:r>
      <w:r w:rsidR="00194804" w:rsidRPr="002F7419">
        <w:rPr>
          <w:lang w:val="en-US"/>
        </w:rPr>
        <w:t>e RTA</w:t>
      </w:r>
      <w:r w:rsidRPr="002F7419">
        <w:rPr>
          <w:lang w:val="en-US"/>
        </w:rPr>
        <w:t xml:space="preserve"> </w:t>
      </w:r>
      <w:r w:rsidR="00194804" w:rsidRPr="002F7419">
        <w:rPr>
          <w:lang w:val="en-US"/>
        </w:rPr>
        <w:t>m</w:t>
      </w:r>
      <w:r w:rsidRPr="002F7419">
        <w:rPr>
          <w:lang w:val="en-US"/>
        </w:rPr>
        <w:t>easurement system spread in the cinema business here is reported the statement from THX (</w:t>
      </w:r>
      <w:r w:rsidR="00676456" w:rsidRPr="00676456">
        <w:rPr>
          <w:i/>
          <w:iCs/>
          <w:lang w:val="en-US"/>
        </w:rPr>
        <w:t>See Appendix A</w:t>
      </w:r>
      <w:r w:rsidRPr="002F7419">
        <w:rPr>
          <w:lang w:val="en-US"/>
        </w:rPr>
        <w:t>)</w:t>
      </w:r>
      <w:r w:rsidRPr="002F7419">
        <w:rPr>
          <w:b/>
          <w:bCs/>
          <w:lang w:val="en-US"/>
        </w:rPr>
        <w:t xml:space="preserve">: </w:t>
      </w:r>
      <w:r w:rsidRPr="002F7419">
        <w:rPr>
          <w:i/>
          <w:iCs/>
          <w:lang w:val="en-US"/>
        </w:rPr>
        <w:t>“Calibrated frequency response to match the X-curve, typically accomplished by loudspeaker design and 1/3 octave room EQ, which helps to standardize timbre perception”.</w:t>
      </w:r>
    </w:p>
    <w:p w14:paraId="42AC99D7" w14:textId="5EA9EABF" w:rsidR="00AA7BF8" w:rsidRPr="002F7419" w:rsidRDefault="00AA7BF8" w:rsidP="00462948">
      <w:pPr>
        <w:pStyle w:val="Corpotesto"/>
        <w:rPr>
          <w:lang w:val="en-US"/>
        </w:rPr>
      </w:pPr>
      <w:r w:rsidRPr="002F7419">
        <w:rPr>
          <w:lang w:val="en-US"/>
        </w:rPr>
        <w:t>This is</w:t>
      </w:r>
      <w:r w:rsidR="00194804" w:rsidRPr="002F7419">
        <w:rPr>
          <w:lang w:val="en-US"/>
        </w:rPr>
        <w:t>, as stated by Mc Carthy (chair of SMPTE),</w:t>
      </w:r>
      <w:r w:rsidRPr="002F7419">
        <w:rPr>
          <w:lang w:val="en-US"/>
        </w:rPr>
        <w:t xml:space="preserve"> wrong.</w:t>
      </w:r>
    </w:p>
    <w:p w14:paraId="50E4A806" w14:textId="39712D21" w:rsidR="00102961" w:rsidRPr="002F7419" w:rsidRDefault="00102961" w:rsidP="00462948">
      <w:pPr>
        <w:pStyle w:val="Corpotesto"/>
        <w:rPr>
          <w:color w:val="000000" w:themeColor="text1"/>
          <w:lang w:val="en-US"/>
        </w:rPr>
      </w:pPr>
      <w:r w:rsidRPr="002F7419">
        <w:rPr>
          <w:color w:val="000000" w:themeColor="text1"/>
          <w:lang w:val="en-US"/>
        </w:rPr>
        <w:t xml:space="preserve">The measurements techniques that has been used pink noise and real time analysis </w:t>
      </w:r>
      <w:r w:rsidR="00592C25" w:rsidRPr="002F7419">
        <w:rPr>
          <w:color w:val="000000" w:themeColor="text1"/>
          <w:lang w:val="en-US"/>
        </w:rPr>
        <w:t xml:space="preserve">were </w:t>
      </w:r>
      <w:r w:rsidRPr="002F7419">
        <w:rPr>
          <w:color w:val="000000" w:themeColor="text1"/>
          <w:lang w:val="en-US"/>
        </w:rPr>
        <w:t xml:space="preserve">stopped </w:t>
      </w:r>
      <w:r w:rsidR="00592C25" w:rsidRPr="002F7419">
        <w:rPr>
          <w:color w:val="000000" w:themeColor="text1"/>
          <w:lang w:val="en-US"/>
        </w:rPr>
        <w:t xml:space="preserve">by music industry in 1968 </w:t>
      </w:r>
      <w:r w:rsidRPr="002F7419">
        <w:rPr>
          <w:color w:val="000000" w:themeColor="text1"/>
          <w:lang w:val="en-US"/>
        </w:rPr>
        <w:t xml:space="preserve">because you’re measuring modes of a room and not the loudspeaker. </w:t>
      </w:r>
    </w:p>
    <w:p w14:paraId="63E96285" w14:textId="0D8C6CAB" w:rsidR="00A21130" w:rsidRPr="002F7419" w:rsidRDefault="00102961" w:rsidP="00462948">
      <w:pPr>
        <w:pStyle w:val="Corpotesto"/>
        <w:rPr>
          <w:color w:val="000000" w:themeColor="text1"/>
          <w:lang w:val="en-US"/>
        </w:rPr>
      </w:pPr>
      <w:r w:rsidRPr="002F7419">
        <w:rPr>
          <w:color w:val="000000" w:themeColor="text1"/>
          <w:lang w:val="en-US"/>
        </w:rPr>
        <w:t xml:space="preserve">In </w:t>
      </w:r>
      <w:r w:rsidR="00F01CBC" w:rsidRPr="002F7419">
        <w:rPr>
          <w:color w:val="000000" w:themeColor="text1"/>
          <w:lang w:val="en-US"/>
        </w:rPr>
        <w:t>RTA</w:t>
      </w:r>
      <w:r w:rsidRPr="002F7419">
        <w:rPr>
          <w:color w:val="000000" w:themeColor="text1"/>
          <w:lang w:val="en-US"/>
        </w:rPr>
        <w:t xml:space="preserve"> if </w:t>
      </w:r>
      <w:r w:rsidR="00194804" w:rsidRPr="002F7419">
        <w:rPr>
          <w:color w:val="000000" w:themeColor="text1"/>
          <w:lang w:val="en-US"/>
        </w:rPr>
        <w:t>we measure</w:t>
      </w:r>
      <w:r w:rsidRPr="002F7419">
        <w:rPr>
          <w:color w:val="000000" w:themeColor="text1"/>
          <w:lang w:val="en-US"/>
        </w:rPr>
        <w:t xml:space="preserve"> </w:t>
      </w:r>
      <w:r w:rsidR="00592C25" w:rsidRPr="002F7419">
        <w:rPr>
          <w:color w:val="000000" w:themeColor="text1"/>
          <w:lang w:val="en-US"/>
        </w:rPr>
        <w:t>the signal</w:t>
      </w:r>
      <w:r w:rsidR="00151D7E" w:rsidRPr="002F7419">
        <w:rPr>
          <w:color w:val="000000" w:themeColor="text1"/>
          <w:lang w:val="en-US"/>
        </w:rPr>
        <w:t xml:space="preserve"> </w:t>
      </w:r>
      <w:r w:rsidR="00194804" w:rsidRPr="002F7419">
        <w:rPr>
          <w:color w:val="000000" w:themeColor="text1"/>
          <w:lang w:val="en-US"/>
        </w:rPr>
        <w:t>in</w:t>
      </w:r>
      <w:r w:rsidR="00592C25" w:rsidRPr="002F7419">
        <w:rPr>
          <w:color w:val="000000" w:themeColor="text1"/>
          <w:lang w:val="en-US"/>
        </w:rPr>
        <w:t xml:space="preserve"> </w:t>
      </w:r>
      <w:r w:rsidRPr="002F7419">
        <w:rPr>
          <w:color w:val="000000" w:themeColor="text1"/>
          <w:lang w:val="en-US"/>
        </w:rPr>
        <w:t>one location</w:t>
      </w:r>
      <w:r w:rsidR="00592C25" w:rsidRPr="002F7419">
        <w:rPr>
          <w:color w:val="000000" w:themeColor="text1"/>
          <w:lang w:val="en-US"/>
        </w:rPr>
        <w:t>, from the frequency analysis we distinguish</w:t>
      </w:r>
      <w:r w:rsidRPr="002F7419">
        <w:rPr>
          <w:color w:val="000000" w:themeColor="text1"/>
          <w:lang w:val="en-US"/>
        </w:rPr>
        <w:t xml:space="preserve"> peaks and valley and what everyone </w:t>
      </w:r>
      <w:r w:rsidR="00592C25" w:rsidRPr="002F7419">
        <w:rPr>
          <w:color w:val="000000" w:themeColor="text1"/>
          <w:lang w:val="en-US"/>
        </w:rPr>
        <w:t>wa</w:t>
      </w:r>
      <w:r w:rsidRPr="002F7419">
        <w:rPr>
          <w:color w:val="000000" w:themeColor="text1"/>
          <w:lang w:val="en-US"/>
        </w:rPr>
        <w:t xml:space="preserve">s doing </w:t>
      </w:r>
      <w:r w:rsidR="0027754A" w:rsidRPr="002F7419">
        <w:rPr>
          <w:color w:val="000000" w:themeColor="text1"/>
          <w:lang w:val="en-US"/>
        </w:rPr>
        <w:t xml:space="preserve">in cinema industry </w:t>
      </w:r>
      <w:r w:rsidR="00194804" w:rsidRPr="002F7419">
        <w:rPr>
          <w:color w:val="000000" w:themeColor="text1"/>
          <w:lang w:val="en-US"/>
        </w:rPr>
        <w:t>wa</w:t>
      </w:r>
      <w:r w:rsidRPr="002F7419">
        <w:rPr>
          <w:color w:val="000000" w:themeColor="text1"/>
          <w:lang w:val="en-US"/>
        </w:rPr>
        <w:t>s trying to fill in those peaks and valley through equalization</w:t>
      </w:r>
      <w:r w:rsidR="00A21130" w:rsidRPr="002F7419">
        <w:rPr>
          <w:color w:val="000000" w:themeColor="text1"/>
          <w:lang w:val="en-US"/>
        </w:rPr>
        <w:t>.</w:t>
      </w:r>
    </w:p>
    <w:p w14:paraId="5F5103B3" w14:textId="156F4E56" w:rsidR="00A21130" w:rsidRPr="002F7419" w:rsidRDefault="00A21130" w:rsidP="00462948">
      <w:pPr>
        <w:pStyle w:val="Corpotesto"/>
        <w:rPr>
          <w:color w:val="000000" w:themeColor="text1"/>
          <w:lang w:val="en-US"/>
        </w:rPr>
      </w:pPr>
      <w:r w:rsidRPr="002F7419">
        <w:rPr>
          <w:color w:val="000000" w:themeColor="text1"/>
          <w:lang w:val="en-US"/>
        </w:rPr>
        <w:t>Through equalization they were able to fit the frequency response into the X-Curve so they could respect the standard.</w:t>
      </w:r>
    </w:p>
    <w:p w14:paraId="68A090EB" w14:textId="6A1CE5BF" w:rsidR="00592C25" w:rsidRPr="002F7419" w:rsidRDefault="00592C25" w:rsidP="00462948">
      <w:pPr>
        <w:pStyle w:val="Corpotesto"/>
        <w:rPr>
          <w:color w:val="000000" w:themeColor="text1"/>
          <w:lang w:val="en-US"/>
        </w:rPr>
      </w:pPr>
      <w:r w:rsidRPr="002F7419">
        <w:rPr>
          <w:color w:val="000000" w:themeColor="text1"/>
          <w:lang w:val="en-US"/>
        </w:rPr>
        <w:t>It must be said that the equalization step happens before the signal reaches the reproduction system so the myth that one can “equalize” a room is wrong because the coloration added by the environment (last filtering process before the sound arrives at the ears) is still present.</w:t>
      </w:r>
    </w:p>
    <w:p w14:paraId="7DABB60D" w14:textId="7DC3F0AC" w:rsidR="00102961" w:rsidRPr="002F7419" w:rsidRDefault="00592C25" w:rsidP="00462948">
      <w:pPr>
        <w:pStyle w:val="Corpotesto"/>
        <w:rPr>
          <w:color w:val="000000" w:themeColor="text1"/>
          <w:lang w:val="en-US"/>
        </w:rPr>
      </w:pPr>
      <w:r w:rsidRPr="002F7419">
        <w:rPr>
          <w:color w:val="000000" w:themeColor="text1"/>
          <w:lang w:val="en-US"/>
        </w:rPr>
        <w:t xml:space="preserve">A consequence of this kind of approach was that a </w:t>
      </w:r>
      <w:r w:rsidR="00610C74" w:rsidRPr="002F7419">
        <w:rPr>
          <w:color w:val="000000" w:themeColor="text1"/>
          <w:lang w:val="en-US"/>
        </w:rPr>
        <w:t>technician</w:t>
      </w:r>
      <w:r w:rsidR="00102961" w:rsidRPr="002F7419">
        <w:rPr>
          <w:color w:val="000000" w:themeColor="text1"/>
          <w:lang w:val="en-US"/>
        </w:rPr>
        <w:t xml:space="preserve"> had to calibrate the movie theatres frequently because something drifted</w:t>
      </w:r>
      <w:r w:rsidRPr="002F7419">
        <w:rPr>
          <w:color w:val="000000" w:themeColor="text1"/>
          <w:lang w:val="en-US"/>
        </w:rPr>
        <w:t xml:space="preserve"> in the frequency response</w:t>
      </w:r>
      <w:r w:rsidR="00AA7BF8" w:rsidRPr="002F7419">
        <w:rPr>
          <w:color w:val="000000" w:themeColor="text1"/>
          <w:lang w:val="en-US"/>
        </w:rPr>
        <w:t xml:space="preserve"> (changing the microphone position of some cm results in a completely different frequency response)</w:t>
      </w:r>
      <w:r w:rsidR="00102961" w:rsidRPr="002F7419">
        <w:rPr>
          <w:color w:val="000000" w:themeColor="text1"/>
          <w:lang w:val="en-US"/>
        </w:rPr>
        <w:t>.</w:t>
      </w:r>
    </w:p>
    <w:p w14:paraId="3F73FC9F" w14:textId="0A9C7857" w:rsidR="00102961" w:rsidRPr="002F7419" w:rsidRDefault="00102961" w:rsidP="00462948">
      <w:pPr>
        <w:pStyle w:val="Corpotesto"/>
        <w:rPr>
          <w:color w:val="000000" w:themeColor="text1"/>
          <w:lang w:val="en-US"/>
        </w:rPr>
      </w:pPr>
      <w:r w:rsidRPr="002F7419">
        <w:rPr>
          <w:color w:val="000000" w:themeColor="text1"/>
          <w:lang w:val="en-US"/>
        </w:rPr>
        <w:t xml:space="preserve">Nothing drifted, the measurement technique </w:t>
      </w:r>
      <w:r w:rsidR="00592C25" w:rsidRPr="002F7419">
        <w:rPr>
          <w:color w:val="000000" w:themeColor="text1"/>
          <w:lang w:val="en-US"/>
        </w:rPr>
        <w:t>wa</w:t>
      </w:r>
      <w:r w:rsidRPr="002F7419">
        <w:rPr>
          <w:color w:val="000000" w:themeColor="text1"/>
          <w:lang w:val="en-US"/>
        </w:rPr>
        <w:t>s wrong.</w:t>
      </w:r>
    </w:p>
    <w:p w14:paraId="2FC15B9A" w14:textId="303EE9E1" w:rsidR="00A21130" w:rsidRPr="002F7419" w:rsidRDefault="00A21130" w:rsidP="00462948">
      <w:pPr>
        <w:pStyle w:val="Corpotesto"/>
        <w:rPr>
          <w:color w:val="000000" w:themeColor="text1"/>
          <w:lang w:val="en-US"/>
        </w:rPr>
      </w:pPr>
      <w:r w:rsidRPr="002F7419">
        <w:rPr>
          <w:color w:val="000000" w:themeColor="text1"/>
          <w:lang w:val="en-US"/>
        </w:rPr>
        <w:t>Another wrong element present in the X-Curve standard</w:t>
      </w:r>
      <w:r w:rsidR="00C8403C" w:rsidRPr="002F7419">
        <w:rPr>
          <w:color w:val="000000" w:themeColor="text1"/>
          <w:lang w:val="en-US"/>
        </w:rPr>
        <w:t xml:space="preserve"> (that suggests the use of RTA method)</w:t>
      </w:r>
      <w:r w:rsidRPr="002F7419">
        <w:rPr>
          <w:color w:val="000000" w:themeColor="text1"/>
          <w:lang w:val="en-US"/>
        </w:rPr>
        <w:t xml:space="preserve"> is that the equalization takes place by studying a frequency response that is an average of five microphones measurements.</w:t>
      </w:r>
    </w:p>
    <w:p w14:paraId="5B900966" w14:textId="71B788DD" w:rsidR="00A21130" w:rsidRPr="002F7419" w:rsidRDefault="00455707" w:rsidP="00F95B5D">
      <w:pPr>
        <w:pStyle w:val="Corpotesto"/>
        <w:jc w:val="left"/>
        <w:rPr>
          <w:color w:val="000000" w:themeColor="text1"/>
          <w:lang w:val="en-US"/>
        </w:rPr>
      </w:pPr>
      <w:r w:rsidRPr="002F7419">
        <w:rPr>
          <w:color w:val="000000" w:themeColor="text1"/>
          <w:lang w:val="en-US"/>
        </w:rPr>
        <w:t>The average has sense if we take it in the same measurement location (so to increase for example the S/N ratio)</w:t>
      </w:r>
      <w:r w:rsidR="00455AAD">
        <w:rPr>
          <w:color w:val="000000" w:themeColor="text1"/>
          <w:lang w:val="en-US"/>
        </w:rPr>
        <w:t xml:space="preserve"> </w:t>
      </w:r>
      <w:r w:rsidRPr="002F7419">
        <w:rPr>
          <w:color w:val="000000" w:themeColor="text1"/>
          <w:lang w:val="en-US"/>
        </w:rPr>
        <w:t>but has no purpose if it is made on five recording positions.</w:t>
      </w:r>
    </w:p>
    <w:p w14:paraId="41EFE75A" w14:textId="290A703C" w:rsidR="00455707" w:rsidRPr="002F7419" w:rsidRDefault="00AA7BF8" w:rsidP="00F95B5D">
      <w:pPr>
        <w:pStyle w:val="Corpotesto"/>
        <w:jc w:val="left"/>
        <w:rPr>
          <w:color w:val="000000" w:themeColor="text1"/>
          <w:lang w:val="en-US"/>
        </w:rPr>
      </w:pPr>
      <w:r w:rsidRPr="002F7419">
        <w:rPr>
          <w:color w:val="000000" w:themeColor="text1"/>
          <w:lang w:val="en-US"/>
        </w:rPr>
        <w:t>It has no psychoacoustical value</w:t>
      </w:r>
      <w:r w:rsidR="00455AAD">
        <w:rPr>
          <w:color w:val="000000" w:themeColor="text1"/>
          <w:lang w:val="en-US"/>
        </w:rPr>
        <w:t>,</w:t>
      </w:r>
      <w:r w:rsidRPr="002F7419">
        <w:rPr>
          <w:color w:val="000000" w:themeColor="text1"/>
          <w:lang w:val="en-US"/>
        </w:rPr>
        <w:t xml:space="preserve"> since t</w:t>
      </w:r>
      <w:r w:rsidR="00455707" w:rsidRPr="002F7419">
        <w:rPr>
          <w:color w:val="000000" w:themeColor="text1"/>
          <w:lang w:val="en-US"/>
        </w:rPr>
        <w:t>he ears of human beings are not distributed in these five positions.</w:t>
      </w:r>
    </w:p>
    <w:p w14:paraId="03FA3FD5" w14:textId="243C4FDE" w:rsidR="00455707" w:rsidRPr="002F7419" w:rsidRDefault="00610C74" w:rsidP="00F95B5D">
      <w:pPr>
        <w:pStyle w:val="Corpotesto"/>
        <w:jc w:val="left"/>
        <w:rPr>
          <w:color w:val="000000" w:themeColor="text1"/>
          <w:lang w:val="en-US"/>
        </w:rPr>
      </w:pPr>
      <w:r w:rsidRPr="002F7419">
        <w:rPr>
          <w:color w:val="000000" w:themeColor="text1"/>
          <w:lang w:val="en-US"/>
        </w:rPr>
        <w:lastRenderedPageBreak/>
        <w:t>Moreover</w:t>
      </w:r>
      <w:r w:rsidR="00455707" w:rsidRPr="002F7419">
        <w:rPr>
          <w:color w:val="000000" w:themeColor="text1"/>
          <w:lang w:val="en-US"/>
        </w:rPr>
        <w:t xml:space="preserve">, we can have five bad frequency </w:t>
      </w:r>
      <w:r w:rsidR="001B4D5E" w:rsidRPr="002F7419">
        <w:rPr>
          <w:color w:val="000000" w:themeColor="text1"/>
          <w:lang w:val="en-US"/>
        </w:rPr>
        <w:t>response,</w:t>
      </w:r>
      <w:r w:rsidR="00455707" w:rsidRPr="002F7419">
        <w:rPr>
          <w:color w:val="000000" w:themeColor="text1"/>
          <w:lang w:val="en-US"/>
        </w:rPr>
        <w:t xml:space="preserve"> but their average is flat so one is brought to assume that the</w:t>
      </w:r>
      <w:r w:rsidR="00AA7BF8" w:rsidRPr="002F7419">
        <w:rPr>
          <w:color w:val="000000" w:themeColor="text1"/>
          <w:lang w:val="en-US"/>
        </w:rPr>
        <w:t xml:space="preserve"> quality</w:t>
      </w:r>
      <w:r w:rsidR="00455707" w:rsidRPr="002F7419">
        <w:rPr>
          <w:color w:val="000000" w:themeColor="text1"/>
          <w:lang w:val="en-US"/>
        </w:rPr>
        <w:t xml:space="preserve"> target is reached when it’s not.</w:t>
      </w:r>
    </w:p>
    <w:p w14:paraId="45D22143" w14:textId="2C03C7D3" w:rsidR="00455707" w:rsidRPr="002F7419" w:rsidRDefault="00455707" w:rsidP="00F95B5D">
      <w:pPr>
        <w:pStyle w:val="Corpotesto"/>
        <w:jc w:val="left"/>
        <w:rPr>
          <w:color w:val="000000" w:themeColor="text1"/>
          <w:lang w:val="en-US"/>
        </w:rPr>
      </w:pPr>
      <w:r w:rsidRPr="002F7419">
        <w:rPr>
          <w:color w:val="000000" w:themeColor="text1"/>
          <w:lang w:val="en-US"/>
        </w:rPr>
        <w:t xml:space="preserve">All these scientific </w:t>
      </w:r>
      <w:r w:rsidR="00610C74" w:rsidRPr="002F7419">
        <w:rPr>
          <w:color w:val="000000" w:themeColor="text1"/>
          <w:lang w:val="en-US"/>
        </w:rPr>
        <w:t>misunderstanding</w:t>
      </w:r>
      <w:r w:rsidRPr="002F7419">
        <w:rPr>
          <w:color w:val="000000" w:themeColor="text1"/>
          <w:lang w:val="en-US"/>
        </w:rPr>
        <w:t xml:space="preserve"> </w:t>
      </w:r>
      <w:r w:rsidR="00EE2E0C" w:rsidRPr="002F7419">
        <w:rPr>
          <w:color w:val="000000" w:themeColor="text1"/>
          <w:lang w:val="en-US"/>
        </w:rPr>
        <w:t>lead to the</w:t>
      </w:r>
      <w:r w:rsidRPr="002F7419">
        <w:rPr>
          <w:color w:val="000000" w:themeColor="text1"/>
          <w:lang w:val="en-US"/>
        </w:rPr>
        <w:t xml:space="preserve"> state</w:t>
      </w:r>
      <w:r w:rsidR="00EE2E0C" w:rsidRPr="002F7419">
        <w:rPr>
          <w:color w:val="000000" w:themeColor="text1"/>
          <w:lang w:val="en-US"/>
        </w:rPr>
        <w:t>ment</w:t>
      </w:r>
      <w:r w:rsidRPr="002F7419">
        <w:rPr>
          <w:color w:val="000000" w:themeColor="text1"/>
          <w:lang w:val="en-US"/>
        </w:rPr>
        <w:t xml:space="preserve"> </w:t>
      </w:r>
      <w:r w:rsidR="00EE2E0C" w:rsidRPr="002F7419">
        <w:rPr>
          <w:color w:val="000000" w:themeColor="text1"/>
          <w:lang w:val="en-US"/>
        </w:rPr>
        <w:t>from</w:t>
      </w:r>
      <w:r w:rsidRPr="002F7419">
        <w:rPr>
          <w:color w:val="000000" w:themeColor="text1"/>
          <w:lang w:val="en-US"/>
        </w:rPr>
        <w:t xml:space="preserve"> SMPTE</w:t>
      </w:r>
      <w:r w:rsidR="00EE2E0C" w:rsidRPr="002F7419">
        <w:rPr>
          <w:color w:val="000000" w:themeColor="text1"/>
          <w:lang w:val="en-US"/>
        </w:rPr>
        <w:t xml:space="preserve"> technicians</w:t>
      </w:r>
      <w:r w:rsidRPr="002F7419">
        <w:rPr>
          <w:color w:val="000000" w:themeColor="text1"/>
          <w:lang w:val="en-US"/>
        </w:rPr>
        <w:t xml:space="preserve"> </w:t>
      </w:r>
      <w:r w:rsidR="00EE2E0C" w:rsidRPr="002F7419">
        <w:rPr>
          <w:color w:val="000000" w:themeColor="text1"/>
          <w:lang w:val="en-US"/>
        </w:rPr>
        <w:t>that s</w:t>
      </w:r>
      <w:r w:rsidRPr="002F7419">
        <w:rPr>
          <w:color w:val="000000" w:themeColor="text1"/>
          <w:lang w:val="en-US"/>
        </w:rPr>
        <w:t xml:space="preserve">ometimes the equalizer was </w:t>
      </w:r>
      <w:r w:rsidR="001B4D5E" w:rsidRPr="002F7419">
        <w:rPr>
          <w:color w:val="000000" w:themeColor="text1"/>
          <w:lang w:val="en-US"/>
        </w:rPr>
        <w:t>useless,</w:t>
      </w:r>
      <w:r w:rsidRPr="002F7419">
        <w:rPr>
          <w:color w:val="000000" w:themeColor="text1"/>
          <w:lang w:val="en-US"/>
        </w:rPr>
        <w:t xml:space="preserve"> </w:t>
      </w:r>
      <w:r w:rsidR="00EE2E0C" w:rsidRPr="002F7419">
        <w:rPr>
          <w:color w:val="000000" w:themeColor="text1"/>
          <w:lang w:val="en-US"/>
        </w:rPr>
        <w:t>and</w:t>
      </w:r>
      <w:r w:rsidRPr="002F7419">
        <w:rPr>
          <w:color w:val="000000" w:themeColor="text1"/>
          <w:lang w:val="en-US"/>
        </w:rPr>
        <w:t xml:space="preserve"> many skilled listeners appreciated more the soundtrack without the equalization</w:t>
      </w:r>
      <w:r w:rsidR="00C27F7A">
        <w:rPr>
          <w:color w:val="000000" w:themeColor="text1"/>
          <w:lang w:val="en-US"/>
        </w:rPr>
        <w:t>,</w:t>
      </w:r>
      <w:r w:rsidR="00EE2E0C" w:rsidRPr="002F7419">
        <w:rPr>
          <w:color w:val="000000" w:themeColor="text1"/>
          <w:lang w:val="en-US"/>
        </w:rPr>
        <w:t xml:space="preserve"> judg</w:t>
      </w:r>
      <w:r w:rsidR="00AA7BF8" w:rsidRPr="002F7419">
        <w:rPr>
          <w:color w:val="000000" w:themeColor="text1"/>
          <w:lang w:val="en-US"/>
        </w:rPr>
        <w:t>ing</w:t>
      </w:r>
      <w:r w:rsidR="00EE2E0C" w:rsidRPr="002F7419">
        <w:rPr>
          <w:color w:val="000000" w:themeColor="text1"/>
          <w:lang w:val="en-US"/>
        </w:rPr>
        <w:t xml:space="preserve"> </w:t>
      </w:r>
      <w:r w:rsidR="00AA7BF8" w:rsidRPr="002F7419">
        <w:rPr>
          <w:color w:val="000000" w:themeColor="text1"/>
          <w:lang w:val="en-US"/>
        </w:rPr>
        <w:t xml:space="preserve">it </w:t>
      </w:r>
      <w:r w:rsidR="00F4007D">
        <w:rPr>
          <w:color w:val="000000" w:themeColor="text1"/>
          <w:lang w:val="en-US"/>
        </w:rPr>
        <w:t>to be</w:t>
      </w:r>
      <w:r w:rsidRPr="002F7419">
        <w:rPr>
          <w:color w:val="000000" w:themeColor="text1"/>
          <w:lang w:val="en-US"/>
        </w:rPr>
        <w:t xml:space="preserve"> clean</w:t>
      </w:r>
      <w:r w:rsidR="00B5571E">
        <w:rPr>
          <w:color w:val="000000" w:themeColor="text1"/>
          <w:lang w:val="en-US"/>
        </w:rPr>
        <w:t>er</w:t>
      </w:r>
      <w:r w:rsidRPr="002F7419">
        <w:rPr>
          <w:color w:val="000000" w:themeColor="text1"/>
          <w:lang w:val="en-US"/>
        </w:rPr>
        <w:t xml:space="preserve"> and </w:t>
      </w:r>
      <w:r w:rsidR="00B5571E">
        <w:rPr>
          <w:color w:val="000000" w:themeColor="text1"/>
          <w:lang w:val="en-US"/>
        </w:rPr>
        <w:t xml:space="preserve">more </w:t>
      </w:r>
      <w:r w:rsidRPr="002F7419">
        <w:rPr>
          <w:color w:val="000000" w:themeColor="text1"/>
          <w:lang w:val="en-US"/>
        </w:rPr>
        <w:t>enjoyable</w:t>
      </w:r>
      <w:r w:rsidR="00EE2E0C" w:rsidRPr="002F7419">
        <w:rPr>
          <w:color w:val="000000" w:themeColor="text1"/>
          <w:lang w:val="en-US"/>
        </w:rPr>
        <w:t>.</w:t>
      </w:r>
    </w:p>
    <w:p w14:paraId="5FAF28D1" w14:textId="2EFAB800" w:rsidR="00102961" w:rsidRPr="002F7419" w:rsidRDefault="00EE2E0C" w:rsidP="00F95B5D">
      <w:pPr>
        <w:pStyle w:val="Corpotesto"/>
        <w:jc w:val="left"/>
        <w:rPr>
          <w:color w:val="000000" w:themeColor="text1"/>
          <w:lang w:val="en-US"/>
        </w:rPr>
      </w:pPr>
      <w:r w:rsidRPr="002F7419">
        <w:rPr>
          <w:color w:val="000000" w:themeColor="text1"/>
          <w:lang w:val="en-US"/>
        </w:rPr>
        <w:t>In the SMPTE report of 2014</w:t>
      </w:r>
      <w:r w:rsidR="00102961" w:rsidRPr="002F7419">
        <w:rPr>
          <w:color w:val="000000" w:themeColor="text1"/>
          <w:lang w:val="en-US"/>
        </w:rPr>
        <w:t xml:space="preserve"> </w:t>
      </w:r>
      <w:r w:rsidR="00AA7BF8" w:rsidRPr="002F7419">
        <w:rPr>
          <w:color w:val="000000" w:themeColor="text1"/>
          <w:lang w:val="en-US"/>
        </w:rPr>
        <w:t>the technicians</w:t>
      </w:r>
      <w:r w:rsidRPr="002F7419">
        <w:rPr>
          <w:color w:val="000000" w:themeColor="text1"/>
          <w:lang w:val="en-US"/>
        </w:rPr>
        <w:t xml:space="preserve"> </w:t>
      </w:r>
      <w:r w:rsidR="00102961" w:rsidRPr="002F7419">
        <w:rPr>
          <w:color w:val="000000" w:themeColor="text1"/>
          <w:lang w:val="en-US"/>
        </w:rPr>
        <w:t>ma</w:t>
      </w:r>
      <w:r w:rsidRPr="002F7419">
        <w:rPr>
          <w:color w:val="000000" w:themeColor="text1"/>
          <w:lang w:val="en-US"/>
        </w:rPr>
        <w:t>de</w:t>
      </w:r>
      <w:r w:rsidR="00102961" w:rsidRPr="002F7419">
        <w:rPr>
          <w:color w:val="000000" w:themeColor="text1"/>
          <w:lang w:val="en-US"/>
        </w:rPr>
        <w:t xml:space="preserve"> the </w:t>
      </w:r>
      <w:r w:rsidR="00610C74" w:rsidRPr="002F7419">
        <w:rPr>
          <w:color w:val="000000" w:themeColor="text1"/>
          <w:lang w:val="en-US"/>
        </w:rPr>
        <w:t>measurements</w:t>
      </w:r>
      <w:r w:rsidR="00102961" w:rsidRPr="002F7419">
        <w:rPr>
          <w:color w:val="000000" w:themeColor="text1"/>
          <w:lang w:val="en-US"/>
        </w:rPr>
        <w:t xml:space="preserve"> of the calibrated (as specified in SMPTE S202) rooms</w:t>
      </w:r>
      <w:r w:rsidRPr="002F7419">
        <w:rPr>
          <w:color w:val="000000" w:themeColor="text1"/>
          <w:lang w:val="en-US"/>
        </w:rPr>
        <w:t xml:space="preserve"> </w:t>
      </w:r>
      <w:r w:rsidR="00102961" w:rsidRPr="002F7419">
        <w:rPr>
          <w:color w:val="000000" w:themeColor="text1"/>
          <w:lang w:val="en-US"/>
        </w:rPr>
        <w:t xml:space="preserve">with </w:t>
      </w:r>
      <w:r w:rsidR="00610C74">
        <w:rPr>
          <w:color w:val="000000" w:themeColor="text1"/>
          <w:lang w:val="en-US"/>
        </w:rPr>
        <w:t>FFT</w:t>
      </w:r>
      <w:r w:rsidR="00102961" w:rsidRPr="002F7419">
        <w:rPr>
          <w:color w:val="000000" w:themeColor="text1"/>
          <w:lang w:val="en-US"/>
        </w:rPr>
        <w:t xml:space="preserve"> analysis</w:t>
      </w:r>
      <w:r w:rsidRPr="002F7419">
        <w:rPr>
          <w:color w:val="000000" w:themeColor="text1"/>
          <w:lang w:val="en-US"/>
        </w:rPr>
        <w:t xml:space="preserve"> of the impulse responses and discovered the sorry state of cinema sound</w:t>
      </w:r>
      <w:r w:rsidR="00102961" w:rsidRPr="002F7419">
        <w:rPr>
          <w:color w:val="000000" w:themeColor="text1"/>
          <w:lang w:val="en-US"/>
        </w:rPr>
        <w:t>.</w:t>
      </w:r>
    </w:p>
    <w:p w14:paraId="5D56130D" w14:textId="789F17C7" w:rsidR="00EE2E0C" w:rsidRPr="002F7419" w:rsidRDefault="00EE2E0C" w:rsidP="00F95B5D">
      <w:pPr>
        <w:pStyle w:val="Corpotesto"/>
        <w:jc w:val="left"/>
        <w:rPr>
          <w:color w:val="000000" w:themeColor="text1"/>
          <w:lang w:val="en-US"/>
        </w:rPr>
      </w:pPr>
      <w:r w:rsidRPr="002F7419">
        <w:rPr>
          <w:color w:val="000000" w:themeColor="text1"/>
          <w:lang w:val="en-US"/>
        </w:rPr>
        <w:t>There was no match whatsoever between the frequency responses of the various measured cinemas and dubbing stages.</w:t>
      </w:r>
    </w:p>
    <w:p w14:paraId="10991109" w14:textId="24A7D3E4" w:rsidR="00EE2E0C" w:rsidRPr="002F7419" w:rsidRDefault="00EE2E0C" w:rsidP="00F95B5D">
      <w:pPr>
        <w:pStyle w:val="Corpotesto"/>
        <w:jc w:val="left"/>
        <w:rPr>
          <w:color w:val="000000" w:themeColor="text1"/>
          <w:lang w:val="en-US"/>
        </w:rPr>
      </w:pPr>
      <w:r w:rsidRPr="002F7419">
        <w:rPr>
          <w:color w:val="000000" w:themeColor="text1"/>
          <w:lang w:val="en-US"/>
        </w:rPr>
        <w:t>The chain that brings the sound</w:t>
      </w:r>
      <w:r w:rsidR="00C404A3" w:rsidRPr="002F7419">
        <w:rPr>
          <w:color w:val="000000" w:themeColor="text1"/>
          <w:lang w:val="en-US"/>
        </w:rPr>
        <w:t>track</w:t>
      </w:r>
      <w:r w:rsidRPr="002F7419">
        <w:rPr>
          <w:color w:val="000000" w:themeColor="text1"/>
          <w:lang w:val="en-US"/>
        </w:rPr>
        <w:t xml:space="preserve"> </w:t>
      </w:r>
      <w:r w:rsidR="00C404A3" w:rsidRPr="002F7419">
        <w:rPr>
          <w:color w:val="000000" w:themeColor="text1"/>
          <w:lang w:val="en-US"/>
        </w:rPr>
        <w:t>from</w:t>
      </w:r>
      <w:r w:rsidRPr="002F7419">
        <w:rPr>
          <w:color w:val="000000" w:themeColor="text1"/>
          <w:lang w:val="en-US"/>
        </w:rPr>
        <w:t xml:space="preserve"> the re-recording mixer ears </w:t>
      </w:r>
      <w:r w:rsidR="00C404A3" w:rsidRPr="002F7419">
        <w:rPr>
          <w:color w:val="000000" w:themeColor="text1"/>
          <w:lang w:val="en-US"/>
        </w:rPr>
        <w:t xml:space="preserve">to the spectator </w:t>
      </w:r>
      <w:r w:rsidRPr="002F7419">
        <w:rPr>
          <w:color w:val="000000" w:themeColor="text1"/>
          <w:lang w:val="en-US"/>
        </w:rPr>
        <w:t>in the performance theatre is broken and this is</w:t>
      </w:r>
      <w:r w:rsidR="00AA7BF8" w:rsidRPr="002F7419">
        <w:rPr>
          <w:color w:val="000000" w:themeColor="text1"/>
          <w:lang w:val="en-US"/>
        </w:rPr>
        <w:t xml:space="preserve"> mainly</w:t>
      </w:r>
      <w:r w:rsidRPr="002F7419">
        <w:rPr>
          <w:color w:val="000000" w:themeColor="text1"/>
          <w:lang w:val="en-US"/>
        </w:rPr>
        <w:t xml:space="preserve"> due </w:t>
      </w:r>
      <w:r w:rsidR="00AA7BF8" w:rsidRPr="002F7419">
        <w:rPr>
          <w:color w:val="000000" w:themeColor="text1"/>
          <w:lang w:val="en-US"/>
        </w:rPr>
        <w:t>to the implemen</w:t>
      </w:r>
      <w:r w:rsidR="00194804" w:rsidRPr="002F7419">
        <w:rPr>
          <w:color w:val="000000" w:themeColor="text1"/>
          <w:lang w:val="en-US"/>
        </w:rPr>
        <w:t>t</w:t>
      </w:r>
      <w:r w:rsidR="00AA7BF8" w:rsidRPr="002F7419">
        <w:rPr>
          <w:color w:val="000000" w:themeColor="text1"/>
          <w:lang w:val="en-US"/>
        </w:rPr>
        <w:t>ation over the years of the wrong calibration method.</w:t>
      </w:r>
    </w:p>
    <w:p w14:paraId="68C17E30" w14:textId="42E26752" w:rsidR="00102961" w:rsidRPr="002F7419" w:rsidRDefault="00C404A3" w:rsidP="00F95B5D">
      <w:pPr>
        <w:pStyle w:val="Corpotesto"/>
        <w:jc w:val="left"/>
        <w:rPr>
          <w:color w:val="000000" w:themeColor="text1"/>
          <w:lang w:val="en-US"/>
        </w:rPr>
      </w:pPr>
      <w:r w:rsidRPr="002F7419">
        <w:rPr>
          <w:color w:val="000000" w:themeColor="text1"/>
          <w:lang w:val="en-US"/>
        </w:rPr>
        <w:t>So it’s impossible to equalize a room and the only way we could fix this chain is to act directly on the acoustics of the room because as Brian</w:t>
      </w:r>
      <w:r w:rsidR="00C8403C" w:rsidRPr="002F7419">
        <w:rPr>
          <w:color w:val="000000" w:themeColor="text1"/>
          <w:lang w:val="en-US"/>
        </w:rPr>
        <w:t xml:space="preserve"> Mc Carty</w:t>
      </w:r>
      <w:r w:rsidR="00194804" w:rsidRPr="002F7419">
        <w:rPr>
          <w:color w:val="000000" w:themeColor="text1"/>
          <w:lang w:val="en-US"/>
        </w:rPr>
        <w:t xml:space="preserve"> </w:t>
      </w:r>
      <w:r w:rsidRPr="002F7419">
        <w:rPr>
          <w:color w:val="000000" w:themeColor="text1"/>
          <w:lang w:val="en-US"/>
        </w:rPr>
        <w:t>stated “</w:t>
      </w:r>
      <w:r w:rsidR="00C8403C" w:rsidRPr="002F7419">
        <w:rPr>
          <w:i/>
          <w:iCs/>
          <w:color w:val="000000" w:themeColor="text1"/>
          <w:lang w:val="en-US"/>
        </w:rPr>
        <w:t>Q</w:t>
      </w:r>
      <w:r w:rsidRPr="002F7419">
        <w:rPr>
          <w:i/>
          <w:iCs/>
          <w:color w:val="000000" w:themeColor="text1"/>
          <w:lang w:val="en-US"/>
        </w:rPr>
        <w:t>uality loudspeakers playing in a reasonably controlled room should sound very good and should not require an equalization</w:t>
      </w:r>
      <w:r w:rsidRPr="002F7419">
        <w:rPr>
          <w:color w:val="000000" w:themeColor="text1"/>
          <w:lang w:val="en-US"/>
        </w:rPr>
        <w:t>”.</w:t>
      </w:r>
    </w:p>
    <w:p w14:paraId="783371BC" w14:textId="25FB38EB" w:rsidR="00220D82" w:rsidRPr="002F7419" w:rsidRDefault="00220D82" w:rsidP="00F95B5D">
      <w:pPr>
        <w:pStyle w:val="Corpotesto"/>
        <w:jc w:val="left"/>
        <w:rPr>
          <w:color w:val="000000" w:themeColor="text1"/>
          <w:lang w:val="en-US"/>
        </w:rPr>
      </w:pPr>
      <w:r w:rsidRPr="002F7419">
        <w:rPr>
          <w:color w:val="000000" w:themeColor="text1"/>
          <w:lang w:val="en-US"/>
        </w:rPr>
        <w:t xml:space="preserve">Now that we discussed why older measurements methods lack of scientific proofs, in the next chapter we’ll </w:t>
      </w:r>
      <w:r w:rsidR="00610C74" w:rsidRPr="002F7419">
        <w:rPr>
          <w:color w:val="000000" w:themeColor="text1"/>
          <w:lang w:val="en-US"/>
        </w:rPr>
        <w:t>address</w:t>
      </w:r>
      <w:r w:rsidRPr="002F7419">
        <w:rPr>
          <w:color w:val="000000" w:themeColor="text1"/>
          <w:lang w:val="en-US"/>
        </w:rPr>
        <w:t xml:space="preserve"> </w:t>
      </w:r>
      <w:r w:rsidR="00C404A3" w:rsidRPr="002F7419">
        <w:rPr>
          <w:color w:val="000000" w:themeColor="text1"/>
          <w:lang w:val="en-US"/>
        </w:rPr>
        <w:t>the other</w:t>
      </w:r>
      <w:r w:rsidRPr="002F7419">
        <w:rPr>
          <w:color w:val="000000" w:themeColor="text1"/>
          <w:lang w:val="en-US"/>
        </w:rPr>
        <w:t xml:space="preserve"> measurement method based on the Impulse Response of the room.</w:t>
      </w:r>
    </w:p>
    <w:p w14:paraId="01730249" w14:textId="39388C3B" w:rsidR="00AA7BF8" w:rsidRPr="002F7419" w:rsidRDefault="00AA7BF8" w:rsidP="00F95B5D">
      <w:pPr>
        <w:pStyle w:val="Corpotesto"/>
        <w:jc w:val="left"/>
        <w:rPr>
          <w:color w:val="000000" w:themeColor="text1"/>
          <w:lang w:val="en-US"/>
        </w:rPr>
      </w:pPr>
    </w:p>
    <w:p w14:paraId="496883AE" w14:textId="06209404" w:rsidR="00462948" w:rsidRPr="002F7419" w:rsidRDefault="00462948" w:rsidP="00F95B5D">
      <w:pPr>
        <w:pStyle w:val="Corpotesto"/>
        <w:jc w:val="left"/>
        <w:rPr>
          <w:color w:val="000000" w:themeColor="text1"/>
          <w:lang w:val="en-US"/>
        </w:rPr>
      </w:pPr>
    </w:p>
    <w:p w14:paraId="2ADB1F9E" w14:textId="3358B2C9" w:rsidR="00462948" w:rsidRPr="002F7419" w:rsidRDefault="00462948" w:rsidP="00F95B5D">
      <w:pPr>
        <w:pStyle w:val="Corpotesto"/>
        <w:jc w:val="left"/>
        <w:rPr>
          <w:color w:val="000000" w:themeColor="text1"/>
          <w:lang w:val="en-US"/>
        </w:rPr>
      </w:pPr>
    </w:p>
    <w:p w14:paraId="6CCFA04F" w14:textId="7445E7FD" w:rsidR="00462948" w:rsidRPr="002F7419" w:rsidRDefault="00462948" w:rsidP="00F95B5D">
      <w:pPr>
        <w:pStyle w:val="Corpotesto"/>
        <w:jc w:val="left"/>
        <w:rPr>
          <w:color w:val="000000" w:themeColor="text1"/>
          <w:lang w:val="en-US"/>
        </w:rPr>
      </w:pPr>
    </w:p>
    <w:p w14:paraId="38E1C754" w14:textId="48A8A314" w:rsidR="00462948" w:rsidRPr="002F7419" w:rsidRDefault="00462948" w:rsidP="00F95B5D">
      <w:pPr>
        <w:pStyle w:val="Corpotesto"/>
        <w:jc w:val="left"/>
        <w:rPr>
          <w:color w:val="000000" w:themeColor="text1"/>
          <w:lang w:val="en-US"/>
        </w:rPr>
      </w:pPr>
    </w:p>
    <w:p w14:paraId="08850DA3" w14:textId="3BA998AE" w:rsidR="00462948" w:rsidRPr="002F7419" w:rsidRDefault="00462948" w:rsidP="00F95B5D">
      <w:pPr>
        <w:pStyle w:val="Corpotesto"/>
        <w:jc w:val="left"/>
        <w:rPr>
          <w:color w:val="000000" w:themeColor="text1"/>
          <w:lang w:val="en-US"/>
        </w:rPr>
      </w:pPr>
    </w:p>
    <w:p w14:paraId="7453256C" w14:textId="108081A5" w:rsidR="006929AD" w:rsidRDefault="006929AD" w:rsidP="00F95B5D">
      <w:pPr>
        <w:pStyle w:val="Corpotesto"/>
        <w:jc w:val="left"/>
        <w:rPr>
          <w:color w:val="000000" w:themeColor="text1"/>
          <w:lang w:val="en-US"/>
        </w:rPr>
      </w:pPr>
    </w:p>
    <w:p w14:paraId="2CFA543C" w14:textId="1A7E4B9B" w:rsidR="00455AAD" w:rsidRDefault="00455AAD" w:rsidP="00F95B5D">
      <w:pPr>
        <w:pStyle w:val="Corpotesto"/>
        <w:jc w:val="left"/>
        <w:rPr>
          <w:color w:val="000000" w:themeColor="text1"/>
          <w:lang w:val="en-US"/>
        </w:rPr>
      </w:pPr>
    </w:p>
    <w:p w14:paraId="7A27298F" w14:textId="77777777" w:rsidR="00455AAD" w:rsidRPr="002F7419" w:rsidRDefault="00455AAD" w:rsidP="00F95B5D">
      <w:pPr>
        <w:pStyle w:val="Corpotesto"/>
        <w:jc w:val="left"/>
        <w:rPr>
          <w:color w:val="000000" w:themeColor="text1"/>
          <w:lang w:val="en-US"/>
        </w:rPr>
      </w:pPr>
    </w:p>
    <w:p w14:paraId="527B89FD" w14:textId="77777777" w:rsidR="00462948" w:rsidRPr="002F7419" w:rsidRDefault="00462948" w:rsidP="00462948">
      <w:pPr>
        <w:pStyle w:val="Corpotesto"/>
        <w:jc w:val="left"/>
        <w:rPr>
          <w:b/>
          <w:bCs/>
          <w:lang w:val="en-US"/>
        </w:rPr>
      </w:pPr>
    </w:p>
    <w:p w14:paraId="3E79759C" w14:textId="3E2BD175" w:rsidR="00F01CBC" w:rsidRPr="0008049D" w:rsidRDefault="00E57DAF" w:rsidP="00C8403C">
      <w:pPr>
        <w:pStyle w:val="Corpotesto"/>
        <w:jc w:val="left"/>
        <w:outlineLvl w:val="1"/>
        <w:rPr>
          <w:color w:val="000000" w:themeColor="text1"/>
          <w:sz w:val="28"/>
          <w:szCs w:val="28"/>
          <w:lang w:val="en-US"/>
        </w:rPr>
      </w:pPr>
      <w:bookmarkStart w:id="16" w:name="_Toc36993799"/>
      <w:r w:rsidRPr="0008049D">
        <w:rPr>
          <w:color w:val="000000" w:themeColor="text1"/>
          <w:sz w:val="28"/>
          <w:szCs w:val="28"/>
          <w:lang w:val="en-US"/>
        </w:rPr>
        <w:lastRenderedPageBreak/>
        <w:t xml:space="preserve">4.2 </w:t>
      </w:r>
      <w:r w:rsidR="00220D82" w:rsidRPr="0008049D">
        <w:rPr>
          <w:color w:val="000000" w:themeColor="text1"/>
          <w:sz w:val="28"/>
          <w:szCs w:val="28"/>
          <w:lang w:val="en-US"/>
        </w:rPr>
        <w:t>IMPULSE RESPONSE METHOD</w:t>
      </w:r>
      <w:bookmarkEnd w:id="16"/>
    </w:p>
    <w:p w14:paraId="4D7C6FFD" w14:textId="77777777" w:rsidR="00C8403C" w:rsidRPr="002F7419" w:rsidRDefault="00C8403C" w:rsidP="0072430B">
      <w:pPr>
        <w:pStyle w:val="Corpotesto"/>
        <w:jc w:val="left"/>
        <w:rPr>
          <w:color w:val="000000" w:themeColor="text1"/>
          <w:sz w:val="28"/>
          <w:szCs w:val="28"/>
          <w:lang w:val="en-US"/>
        </w:rPr>
      </w:pPr>
    </w:p>
    <w:p w14:paraId="20FAFB93" w14:textId="401D6139" w:rsidR="00220D82" w:rsidRPr="002F7419" w:rsidRDefault="00F01CBC" w:rsidP="00462948">
      <w:pPr>
        <w:pStyle w:val="Corpotesto"/>
        <w:rPr>
          <w:color w:val="000000" w:themeColor="text1"/>
          <w:lang w:val="en-US"/>
        </w:rPr>
      </w:pPr>
      <w:r w:rsidRPr="002F7419">
        <w:rPr>
          <w:color w:val="000000" w:themeColor="text1"/>
          <w:lang w:val="en-US"/>
        </w:rPr>
        <w:t>Another measurement technique that allows a more complete characterization of the acoustics of a room is the impulse response measurement.</w:t>
      </w:r>
    </w:p>
    <w:p w14:paraId="1EB96287" w14:textId="77777777" w:rsidR="00102961" w:rsidRPr="002F7419" w:rsidRDefault="00102961" w:rsidP="00462948">
      <w:pPr>
        <w:pStyle w:val="Corpotesto"/>
        <w:rPr>
          <w:color w:val="000000" w:themeColor="text1"/>
          <w:lang w:val="en-US"/>
        </w:rPr>
      </w:pPr>
      <w:r w:rsidRPr="002F7419">
        <w:rPr>
          <w:color w:val="000000" w:themeColor="text1"/>
          <w:lang w:val="en-US"/>
        </w:rPr>
        <w:t>As theory states, any system that is linear and time-invariant is completely characterized by its impulse response (IR).</w:t>
      </w:r>
    </w:p>
    <w:p w14:paraId="49059C73" w14:textId="77777777" w:rsidR="00102961" w:rsidRPr="002F7419" w:rsidRDefault="00102961" w:rsidP="00462948">
      <w:pPr>
        <w:pStyle w:val="Corpotesto"/>
        <w:rPr>
          <w:color w:val="000000" w:themeColor="text1"/>
          <w:lang w:val="en-US"/>
        </w:rPr>
      </w:pPr>
      <w:r w:rsidRPr="002F7419">
        <w:rPr>
          <w:color w:val="000000" w:themeColor="text1"/>
          <w:lang w:val="en-US"/>
        </w:rPr>
        <w:t>In other words: for any input, the output can be calculated by knowing both the input signal and the impulse response.</w:t>
      </w:r>
    </w:p>
    <w:p w14:paraId="774FC596" w14:textId="31C35535" w:rsidR="00102961" w:rsidRPr="002F7419" w:rsidRDefault="00102961" w:rsidP="00462948">
      <w:pPr>
        <w:pStyle w:val="Corpotesto"/>
        <w:rPr>
          <w:color w:val="000000" w:themeColor="text1"/>
          <w:lang w:val="en-US"/>
        </w:rPr>
      </w:pPr>
      <w:r w:rsidRPr="002F7419">
        <w:rPr>
          <w:color w:val="000000" w:themeColor="text1"/>
          <w:lang w:val="en-US"/>
        </w:rPr>
        <w:t>The impulse response function of a system is the output that we obtain we excite the room with an ultra-short input signal called impulse.</w:t>
      </w:r>
    </w:p>
    <w:p w14:paraId="4A5BF537" w14:textId="7722D70E" w:rsidR="00102961" w:rsidRPr="002F7419" w:rsidRDefault="00102961" w:rsidP="00462948">
      <w:pPr>
        <w:pStyle w:val="Corpotesto"/>
        <w:rPr>
          <w:color w:val="000000" w:themeColor="text1"/>
          <w:lang w:val="en-US"/>
        </w:rPr>
      </w:pPr>
      <w:r w:rsidRPr="002F7419">
        <w:rPr>
          <w:color w:val="000000" w:themeColor="text1"/>
          <w:lang w:val="en-US"/>
        </w:rPr>
        <w:t>So</w:t>
      </w:r>
      <w:r w:rsidR="00EE5B4E">
        <w:rPr>
          <w:color w:val="000000" w:themeColor="text1"/>
          <w:lang w:val="en-US"/>
        </w:rPr>
        <w:t>,</w:t>
      </w:r>
      <w:r w:rsidRPr="002F7419">
        <w:rPr>
          <w:color w:val="000000" w:themeColor="text1"/>
          <w:lang w:val="en-US"/>
        </w:rPr>
        <w:t xml:space="preserve"> IR is the response of the system in question when an impulse is reproduced.</w:t>
      </w:r>
    </w:p>
    <w:p w14:paraId="44DB2435" w14:textId="025CD615" w:rsidR="00102961" w:rsidRPr="002F7419" w:rsidRDefault="00102961" w:rsidP="00462948">
      <w:pPr>
        <w:pStyle w:val="Corpotesto"/>
        <w:rPr>
          <w:color w:val="000000" w:themeColor="text1"/>
          <w:lang w:val="en-US"/>
        </w:rPr>
      </w:pPr>
      <w:r w:rsidRPr="002F7419">
        <w:rPr>
          <w:color w:val="000000" w:themeColor="text1"/>
          <w:lang w:val="en-US"/>
        </w:rPr>
        <w:t xml:space="preserve">The important feature of the impulse response function is that it contains all the </w:t>
      </w:r>
      <w:r w:rsidR="001B4D5E" w:rsidRPr="002F7419">
        <w:rPr>
          <w:color w:val="000000" w:themeColor="text1"/>
          <w:lang w:val="en-US"/>
        </w:rPr>
        <w:t>frequencies,</w:t>
      </w:r>
      <w:r w:rsidRPr="002F7419">
        <w:rPr>
          <w:color w:val="000000" w:themeColor="text1"/>
          <w:lang w:val="en-US"/>
        </w:rPr>
        <w:t xml:space="preserve"> so it defines the response of a linear time-invariant system for all the frequencies.</w:t>
      </w:r>
    </w:p>
    <w:p w14:paraId="2608EE4E" w14:textId="36C89577" w:rsidR="00102961" w:rsidRPr="002F7419" w:rsidRDefault="00102961" w:rsidP="00462948">
      <w:pPr>
        <w:pStyle w:val="Corpotesto"/>
        <w:rPr>
          <w:color w:val="000000" w:themeColor="text1"/>
          <w:lang w:val="en-US"/>
        </w:rPr>
      </w:pPr>
      <w:r w:rsidRPr="002F7419">
        <w:rPr>
          <w:color w:val="000000" w:themeColor="text1"/>
          <w:lang w:val="en-US"/>
        </w:rPr>
        <w:t xml:space="preserve">With the assumption that our system (acoustics of a room) is linear (or at least a good approximation considering that some distortion is always present in the electro-acoustic system), the IRs of the loudspeakers/room system, measured with a microphone and a give source, contain all the necessary information that we need to study the frequency response AND the temporal </w:t>
      </w:r>
      <w:r w:rsidR="00610C74" w:rsidRPr="002F7419">
        <w:rPr>
          <w:color w:val="000000" w:themeColor="text1"/>
          <w:lang w:val="en-US"/>
        </w:rPr>
        <w:t>behavior</w:t>
      </w:r>
      <w:r w:rsidRPr="002F7419">
        <w:rPr>
          <w:color w:val="000000" w:themeColor="text1"/>
          <w:lang w:val="en-US"/>
        </w:rPr>
        <w:t xml:space="preserve"> of the B-Chain and room acoustics.</w:t>
      </w:r>
    </w:p>
    <w:p w14:paraId="3FAAF323" w14:textId="77777777" w:rsidR="00102961" w:rsidRPr="002F7419" w:rsidRDefault="00102961" w:rsidP="00462948">
      <w:pPr>
        <w:pStyle w:val="Corpotesto"/>
        <w:rPr>
          <w:color w:val="000000" w:themeColor="text1"/>
          <w:lang w:val="en-US"/>
        </w:rPr>
      </w:pPr>
      <w:r w:rsidRPr="002F7419">
        <w:rPr>
          <w:color w:val="000000" w:themeColor="text1"/>
          <w:lang w:val="en-US"/>
        </w:rPr>
        <w:t>The Laplace transform of the impulse response is the Transfer Function and it is defined as the ratio of the output signal to the input signal.</w:t>
      </w:r>
    </w:p>
    <w:p w14:paraId="1C3E6686" w14:textId="77777777" w:rsidR="00102961" w:rsidRPr="002F7419" w:rsidRDefault="00102961" w:rsidP="00462948">
      <w:pPr>
        <w:pStyle w:val="Corpotesto"/>
        <w:rPr>
          <w:color w:val="000000" w:themeColor="text1"/>
          <w:lang w:val="en-US"/>
        </w:rPr>
      </w:pPr>
      <w:r w:rsidRPr="002F7419">
        <w:rPr>
          <w:color w:val="000000" w:themeColor="text1"/>
          <w:lang w:val="en-US"/>
        </w:rPr>
        <w:t>The Frequency Response instead is a subset of the Laplace Transform.</w:t>
      </w:r>
    </w:p>
    <w:p w14:paraId="20EFF03C" w14:textId="77777777" w:rsidR="00102961" w:rsidRPr="002F7419" w:rsidRDefault="00102961" w:rsidP="00462948">
      <w:pPr>
        <w:pStyle w:val="Corpotesto"/>
        <w:rPr>
          <w:color w:val="000000" w:themeColor="text1"/>
          <w:lang w:val="en-US"/>
        </w:rPr>
      </w:pPr>
      <w:r w:rsidRPr="002F7419">
        <w:rPr>
          <w:color w:val="000000" w:themeColor="text1"/>
          <w:lang w:val="en-US"/>
        </w:rPr>
        <w:t>The Laplace Transform of a system’s output in the frequency domain can be obtained by multiplying the Transfer Function by the Laplace Transform of the input signal in the complex frequency plane.</w:t>
      </w:r>
    </w:p>
    <w:p w14:paraId="2FDFE133" w14:textId="77777777" w:rsidR="00102961" w:rsidRPr="002F7419" w:rsidRDefault="00102961" w:rsidP="00462948">
      <w:pPr>
        <w:pStyle w:val="Corpotesto"/>
        <w:rPr>
          <w:color w:val="000000" w:themeColor="text1"/>
          <w:lang w:val="en-US"/>
        </w:rPr>
      </w:pPr>
      <w:r w:rsidRPr="002F7419">
        <w:rPr>
          <w:color w:val="000000" w:themeColor="text1"/>
          <w:lang w:val="en-US"/>
        </w:rPr>
        <w:t>The complex frequency plane gives the complete description of the frequency domain of a system.</w:t>
      </w:r>
    </w:p>
    <w:p w14:paraId="3ACF2C3B" w14:textId="26943BFB" w:rsidR="00102961" w:rsidRPr="002F7419" w:rsidRDefault="00102961" w:rsidP="00462948">
      <w:pPr>
        <w:pStyle w:val="Corpotesto"/>
        <w:rPr>
          <w:color w:val="000000" w:themeColor="text1"/>
          <w:lang w:val="en-US"/>
        </w:rPr>
      </w:pPr>
      <w:r w:rsidRPr="002F7419">
        <w:rPr>
          <w:color w:val="000000" w:themeColor="text1"/>
          <w:lang w:val="en-US"/>
        </w:rPr>
        <w:t xml:space="preserve">An example of the system described above plus some additional noise at the </w:t>
      </w:r>
      <w:r w:rsidR="00610C74" w:rsidRPr="002F7419">
        <w:rPr>
          <w:color w:val="000000" w:themeColor="text1"/>
          <w:lang w:val="en-US"/>
        </w:rPr>
        <w:t>output</w:t>
      </w:r>
      <w:r w:rsidRPr="002F7419">
        <w:rPr>
          <w:color w:val="000000" w:themeColor="text1"/>
          <w:lang w:val="en-US"/>
        </w:rPr>
        <w:t xml:space="preserve"> i</w:t>
      </w:r>
      <w:r w:rsidR="00462948" w:rsidRPr="002F7419">
        <w:rPr>
          <w:color w:val="000000" w:themeColor="text1"/>
          <w:lang w:val="en-US"/>
        </w:rPr>
        <w:t>n</w:t>
      </w:r>
      <w:r w:rsidRPr="002F7419">
        <w:rPr>
          <w:color w:val="000000" w:themeColor="text1"/>
          <w:lang w:val="en-US"/>
        </w:rPr>
        <w:t xml:space="preserve"> </w:t>
      </w:r>
      <w:r w:rsidR="00462948" w:rsidRPr="002F7419">
        <w:rPr>
          <w:color w:val="000000" w:themeColor="text1"/>
          <w:lang w:val="en-US"/>
        </w:rPr>
        <w:t>the following figure</w:t>
      </w:r>
      <w:r w:rsidRPr="002F7419">
        <w:rPr>
          <w:color w:val="000000" w:themeColor="text1"/>
          <w:lang w:val="en-US"/>
        </w:rPr>
        <w:t>.</w:t>
      </w:r>
    </w:p>
    <w:p w14:paraId="38E0B0F2" w14:textId="14B79C63" w:rsidR="00102961" w:rsidRPr="002F7419" w:rsidRDefault="0066124D" w:rsidP="00F4007D">
      <w:pPr>
        <w:pStyle w:val="Corpotesto"/>
        <w:jc w:val="center"/>
        <w:rPr>
          <w:color w:val="000000" w:themeColor="text1"/>
          <w:lang w:val="en-US"/>
        </w:rPr>
      </w:pPr>
      <w:r>
        <w:rPr>
          <w:noProof/>
          <w:color w:val="000000" w:themeColor="text1"/>
        </w:rPr>
        <w:lastRenderedPageBreak/>
        <w:drawing>
          <wp:inline distT="0" distB="0" distL="0" distR="0" wp14:anchorId="794B7958" wp14:editId="40483365">
            <wp:extent cx="2860040" cy="1149350"/>
            <wp:effectExtent l="0" t="0" r="0" b="0"/>
            <wp:docPr id="21" name="Immagin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860040" cy="1149350"/>
                    </a:xfrm>
                    <a:prstGeom prst="rect">
                      <a:avLst/>
                    </a:prstGeom>
                    <a:noFill/>
                    <a:ln>
                      <a:noFill/>
                    </a:ln>
                  </pic:spPr>
                </pic:pic>
              </a:graphicData>
            </a:graphic>
          </wp:inline>
        </w:drawing>
      </w:r>
    </w:p>
    <w:p w14:paraId="352F081F" w14:textId="62F72DA5" w:rsidR="00077BE2" w:rsidRPr="002F7419" w:rsidRDefault="0066124D" w:rsidP="00077BE2">
      <w:pPr>
        <w:pStyle w:val="Corpotesto"/>
        <w:jc w:val="left"/>
        <w:rPr>
          <w:color w:val="4472C4"/>
          <w:lang w:val="en-US"/>
        </w:rPr>
      </w:pPr>
      <w:r>
        <w:rPr>
          <w:noProof/>
        </w:rPr>
        <mc:AlternateContent>
          <mc:Choice Requires="wps">
            <w:drawing>
              <wp:anchor distT="0" distB="0" distL="114300" distR="114300" simplePos="0" relativeHeight="251921408" behindDoc="0" locked="0" layoutInCell="1" allowOverlap="1" wp14:anchorId="01FB40E0" wp14:editId="3F9F0F2C">
                <wp:simplePos x="0" y="0"/>
                <wp:positionH relativeFrom="margin">
                  <wp:align>center</wp:align>
                </wp:positionH>
                <wp:positionV relativeFrom="paragraph">
                  <wp:posOffset>197273</wp:posOffset>
                </wp:positionV>
                <wp:extent cx="2860040" cy="635"/>
                <wp:effectExtent l="0" t="0" r="0" b="1905"/>
                <wp:wrapSquare wrapText="bothSides"/>
                <wp:docPr id="5" name="Casella di testo 5"/>
                <wp:cNvGraphicFramePr/>
                <a:graphic xmlns:a="http://schemas.openxmlformats.org/drawingml/2006/main">
                  <a:graphicData uri="http://schemas.microsoft.com/office/word/2010/wordprocessingShape">
                    <wps:wsp>
                      <wps:cNvSpPr txBox="1"/>
                      <wps:spPr>
                        <a:xfrm>
                          <a:off x="0" y="0"/>
                          <a:ext cx="2860040" cy="635"/>
                        </a:xfrm>
                        <a:prstGeom prst="rect">
                          <a:avLst/>
                        </a:prstGeom>
                        <a:solidFill>
                          <a:prstClr val="white"/>
                        </a:solidFill>
                        <a:ln>
                          <a:noFill/>
                        </a:ln>
                      </wps:spPr>
                      <wps:txbx>
                        <w:txbxContent>
                          <w:p w14:paraId="62BACDC4" w14:textId="25A82EB1" w:rsidR="00B5571E" w:rsidRPr="00AF6F32" w:rsidRDefault="00B5571E" w:rsidP="00AF6F32">
                            <w:pPr>
                              <w:pStyle w:val="Didascalia"/>
                              <w:rPr>
                                <w:noProof/>
                                <w:color w:val="000000" w:themeColor="text1"/>
                                <w:sz w:val="18"/>
                                <w:szCs w:val="18"/>
                              </w:rPr>
                            </w:pPr>
                            <w:r w:rsidRPr="00AF6F32">
                              <w:rPr>
                                <w:sz w:val="18"/>
                                <w:szCs w:val="18"/>
                              </w:rPr>
                              <w:t>Figur</w:t>
                            </w:r>
                            <w:r>
                              <w:rPr>
                                <w:sz w:val="18"/>
                                <w:szCs w:val="18"/>
                              </w:rPr>
                              <w:t>e 1</w:t>
                            </w:r>
                            <w:r w:rsidRPr="00AF6F32">
                              <w:rPr>
                                <w:sz w:val="18"/>
                                <w:szCs w:val="18"/>
                              </w:rPr>
                              <w:t>: Generic I/O system</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1FB40E0" id="Casella di testo 5" o:spid="_x0000_s1053" type="#_x0000_t202" style="position:absolute;margin-left:0;margin-top:15.55pt;width:225.2pt;height:.05pt;z-index:251921408;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" stroked="f">
                <v:textbox style="mso-fit-shape-to-text:t" inset="0,0,0,0">
                  <w:txbxContent>
                    <w:p w14:paraId="62BACDC4" w14:textId="25A82EB1" w:rsidR="00B5571E" w:rsidRPr="00AF6F32" w:rsidRDefault="00B5571E" w:rsidP="00AF6F32">
                      <w:pPr>
                        <w:pStyle w:val="Didascalia"/>
                        <w:rPr>
                          <w:noProof/>
                          <w:color w:val="000000" w:themeColor="text1"/>
                          <w:sz w:val="18"/>
                          <w:szCs w:val="18"/>
                        </w:rPr>
                      </w:pPr>
                      <w:r w:rsidRPr="00AF6F32">
                        <w:rPr>
                          <w:sz w:val="18"/>
                          <w:szCs w:val="18"/>
                        </w:rPr>
                        <w:t>Figur</w:t>
                      </w:r>
                      <w:r>
                        <w:rPr>
                          <w:sz w:val="18"/>
                          <w:szCs w:val="18"/>
                        </w:rPr>
                        <w:t>e 1</w:t>
                      </w:r>
                      <w:r w:rsidRPr="00AF6F32">
                        <w:rPr>
                          <w:sz w:val="18"/>
                          <w:szCs w:val="18"/>
                        </w:rPr>
                        <w:t>: Generic I/O system</w:t>
                      </w:r>
                    </w:p>
                  </w:txbxContent>
                </v:textbox>
                <w10:wrap type="square" anchorx="margin"/>
              </v:shape>
            </w:pict>
          </mc:Fallback>
        </mc:AlternateContent>
      </w:r>
    </w:p>
    <w:p w14:paraId="61FC4A42" w14:textId="77777777" w:rsidR="00AF6F32" w:rsidRPr="002F7419" w:rsidRDefault="00AF6F32" w:rsidP="00077BE2">
      <w:pPr>
        <w:pStyle w:val="Corpotesto"/>
        <w:jc w:val="left"/>
        <w:rPr>
          <w:color w:val="000000" w:themeColor="text1"/>
          <w:lang w:val="en-US"/>
        </w:rPr>
      </w:pPr>
    </w:p>
    <w:p w14:paraId="10D71788" w14:textId="1FCDC548" w:rsidR="00102961" w:rsidRPr="002F7419" w:rsidRDefault="00102961" w:rsidP="00077BE2">
      <w:pPr>
        <w:pStyle w:val="Corpotesto"/>
        <w:jc w:val="left"/>
        <w:rPr>
          <w:color w:val="4472C4"/>
          <w:lang w:val="en-US"/>
        </w:rPr>
      </w:pPr>
      <w:r w:rsidRPr="002F7419">
        <w:rPr>
          <w:color w:val="000000" w:themeColor="text1"/>
          <w:lang w:val="en-US"/>
        </w:rPr>
        <w:t>To</w:t>
      </w:r>
      <w:r w:rsidR="00077BE2" w:rsidRPr="002F7419">
        <w:rPr>
          <w:color w:val="000000" w:themeColor="text1"/>
          <w:lang w:val="en-US"/>
        </w:rPr>
        <w:t xml:space="preserve"> </w:t>
      </w:r>
      <w:r w:rsidRPr="002F7419">
        <w:rPr>
          <w:color w:val="000000" w:themeColor="text1"/>
          <w:lang w:val="en-US"/>
        </w:rPr>
        <w:t>determine the output directly in the time domain we require a convolution of the input with the impulse response.</w:t>
      </w:r>
    </w:p>
    <w:p w14:paraId="26AE8949" w14:textId="75195A5D" w:rsidR="00102961" w:rsidRDefault="00102961" w:rsidP="00462948">
      <w:pPr>
        <w:pStyle w:val="Corpotesto"/>
        <w:rPr>
          <w:color w:val="000000" w:themeColor="text1"/>
          <w:lang w:val="en-US"/>
        </w:rPr>
      </w:pPr>
      <w:r w:rsidRPr="002F7419">
        <w:rPr>
          <w:color w:val="000000" w:themeColor="text1"/>
          <w:lang w:val="en-US"/>
        </w:rPr>
        <w:t xml:space="preserve">In </w:t>
      </w:r>
      <w:r w:rsidR="00077BE2" w:rsidRPr="002F7419">
        <w:rPr>
          <w:color w:val="000000" w:themeColor="text1"/>
          <w:lang w:val="en-US"/>
        </w:rPr>
        <w:t>the following figures</w:t>
      </w:r>
      <w:r w:rsidRPr="002F7419">
        <w:rPr>
          <w:color w:val="000000" w:themeColor="text1"/>
          <w:lang w:val="en-US"/>
        </w:rPr>
        <w:t xml:space="preserve"> is shown an example of the extracted impulse response</w:t>
      </w:r>
      <w:r w:rsidR="00077BE2" w:rsidRPr="002F7419">
        <w:rPr>
          <w:color w:val="000000" w:themeColor="text1"/>
          <w:lang w:val="en-US"/>
        </w:rPr>
        <w:t xml:space="preserve"> and its frequency analysis</w:t>
      </w:r>
      <w:r w:rsidRPr="002F7419">
        <w:rPr>
          <w:color w:val="000000" w:themeColor="text1"/>
          <w:lang w:val="en-US"/>
        </w:rPr>
        <w:t xml:space="preserve"> recorded in Teatro of Soresina, Italy.</w:t>
      </w:r>
    </w:p>
    <w:p w14:paraId="68AC89EF" w14:textId="77777777" w:rsidR="00F4007D" w:rsidRPr="002F7419" w:rsidRDefault="00F4007D" w:rsidP="00462948">
      <w:pPr>
        <w:pStyle w:val="Corpotesto"/>
        <w:rPr>
          <w:color w:val="000000" w:themeColor="text1"/>
          <w:lang w:val="en-US"/>
        </w:rPr>
      </w:pPr>
    </w:p>
    <w:p w14:paraId="10D576EF" w14:textId="0C2E11E8" w:rsidR="00102961" w:rsidRPr="002F7419" w:rsidRDefault="00F4007D" w:rsidP="00F4007D">
      <w:pPr>
        <w:pStyle w:val="Corpotesto"/>
        <w:jc w:val="center"/>
        <w:rPr>
          <w:color w:val="000000" w:themeColor="text1"/>
          <w:lang w:val="en-US"/>
        </w:rPr>
      </w:pPr>
      <w:r>
        <w:rPr>
          <w:noProof/>
        </w:rPr>
        <mc:AlternateContent>
          <mc:Choice Requires="wps">
            <w:drawing>
              <wp:anchor distT="0" distB="0" distL="114300" distR="114300" simplePos="0" relativeHeight="251673600" behindDoc="0" locked="0" layoutInCell="1" allowOverlap="1" wp14:anchorId="26C5DA65" wp14:editId="5E71A521">
                <wp:simplePos x="0" y="0"/>
                <wp:positionH relativeFrom="margin">
                  <wp:align>center</wp:align>
                </wp:positionH>
                <wp:positionV relativeFrom="paragraph">
                  <wp:posOffset>2125345</wp:posOffset>
                </wp:positionV>
                <wp:extent cx="4876800" cy="635"/>
                <wp:effectExtent l="0" t="0" r="0" b="1905"/>
                <wp:wrapSquare wrapText="bothSides"/>
                <wp:docPr id="27" name="Casella di testo 27"/>
                <wp:cNvGraphicFramePr/>
                <a:graphic xmlns:a="http://schemas.openxmlformats.org/drawingml/2006/main">
                  <a:graphicData uri="http://schemas.microsoft.com/office/word/2010/wordprocessingShape">
                    <wps:wsp>
                      <wps:cNvSpPr txBox="1"/>
                      <wps:spPr>
                        <a:xfrm>
                          <a:off x="0" y="0"/>
                          <a:ext cx="4876800" cy="635"/>
                        </a:xfrm>
                        <a:prstGeom prst="rect">
                          <a:avLst/>
                        </a:prstGeom>
                        <a:solidFill>
                          <a:prstClr val="white"/>
                        </a:solidFill>
                        <a:ln>
                          <a:noFill/>
                        </a:ln>
                      </wps:spPr>
                      <wps:txbx>
                        <w:txbxContent>
                          <w:p w14:paraId="294CC36B" w14:textId="05B80EF4" w:rsidR="00B5571E" w:rsidRPr="001C7348" w:rsidRDefault="00B5571E" w:rsidP="00102961">
                            <w:pPr>
                              <w:pStyle w:val="Didascalia"/>
                              <w:rPr>
                                <w:noProof/>
                                <w:color w:val="000000" w:themeColor="text1"/>
                                <w:sz w:val="18"/>
                                <w:szCs w:val="18"/>
                              </w:rPr>
                            </w:pPr>
                            <w:r w:rsidRPr="001C7348">
                              <w:rPr>
                                <w:sz w:val="18"/>
                                <w:szCs w:val="18"/>
                              </w:rPr>
                              <w:t>Figur</w:t>
                            </w:r>
                            <w:r>
                              <w:rPr>
                                <w:sz w:val="18"/>
                                <w:szCs w:val="18"/>
                              </w:rPr>
                              <w:t>e 2</w:t>
                            </w:r>
                            <w:r w:rsidRPr="001C7348">
                              <w:rPr>
                                <w:sz w:val="18"/>
                                <w:szCs w:val="18"/>
                              </w:rPr>
                              <w:t xml:space="preserve">: </w:t>
                            </w:r>
                            <w:r>
                              <w:rPr>
                                <w:sz w:val="18"/>
                                <w:szCs w:val="18"/>
                              </w:rPr>
                              <w:t>I</w:t>
                            </w:r>
                            <w:r w:rsidRPr="001C7348">
                              <w:rPr>
                                <w:sz w:val="18"/>
                                <w:szCs w:val="18"/>
                              </w:rPr>
                              <w:t>mpulse response in Teatro Sociale Soresina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6C5DA65" id="Casella di testo 27" o:spid="_x0000_s1054" type="#_x0000_t202" style="position:absolute;left:0;text-align:left;margin-left:0;margin-top:167.35pt;width:384pt;height:.05pt;z-index:251673600;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" stroked="f">
                <v:textbox style="mso-fit-shape-to-text:t" inset="0,0,0,0">
                  <w:txbxContent>
                    <w:p w14:paraId="294CC36B" w14:textId="05B80EF4" w:rsidR="00B5571E" w:rsidRPr="001C7348" w:rsidRDefault="00B5571E" w:rsidP="00102961">
                      <w:pPr>
                        <w:pStyle w:val="Didascalia"/>
                        <w:rPr>
                          <w:noProof/>
                          <w:color w:val="000000" w:themeColor="text1"/>
                          <w:sz w:val="18"/>
                          <w:szCs w:val="18"/>
                        </w:rPr>
                      </w:pPr>
                      <w:r w:rsidRPr="001C7348">
                        <w:rPr>
                          <w:sz w:val="18"/>
                          <w:szCs w:val="18"/>
                        </w:rPr>
                        <w:t>Figur</w:t>
                      </w:r>
                      <w:r>
                        <w:rPr>
                          <w:sz w:val="18"/>
                          <w:szCs w:val="18"/>
                        </w:rPr>
                        <w:t>e 2</w:t>
                      </w:r>
                      <w:r w:rsidRPr="001C7348">
                        <w:rPr>
                          <w:sz w:val="18"/>
                          <w:szCs w:val="18"/>
                        </w:rPr>
                        <w:t xml:space="preserve">: </w:t>
                      </w:r>
                      <w:r>
                        <w:rPr>
                          <w:sz w:val="18"/>
                          <w:szCs w:val="18"/>
                        </w:rPr>
                        <w:t>I</w:t>
                      </w:r>
                      <w:r w:rsidRPr="001C7348">
                        <w:rPr>
                          <w:sz w:val="18"/>
                          <w:szCs w:val="18"/>
                        </w:rPr>
                        <w:t>mpulse response in Teatro Sociale Soresina</w:t>
                      </w:r>
                    </w:p>
                  </w:txbxContent>
                </v:textbox>
                <w10:wrap type="square" anchorx="margin"/>
              </v:shape>
            </w:pict>
          </mc:Fallback>
        </mc:AlternateContent>
      </w:r>
      <w:r w:rsidR="00077BE2">
        <w:rPr>
          <w:noProof/>
          <w:color w:val="000000" w:themeColor="text1"/>
        </w:rPr>
        <w:drawing>
          <wp:inline distT="0" distB="0" distL="0" distR="0" wp14:anchorId="04CD240B" wp14:editId="15D7064C">
            <wp:extent cx="4876800" cy="1945640"/>
            <wp:effectExtent l="0" t="0" r="0" b="0"/>
            <wp:docPr id="25" name="Immagin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4876800" cy="1945640"/>
                    </a:xfrm>
                    <a:prstGeom prst="rect">
                      <a:avLst/>
                    </a:prstGeom>
                    <a:noFill/>
                    <a:ln>
                      <a:noFill/>
                    </a:ln>
                  </pic:spPr>
                </pic:pic>
              </a:graphicData>
            </a:graphic>
          </wp:inline>
        </w:drawing>
      </w:r>
    </w:p>
    <w:p w14:paraId="728EF370" w14:textId="2FEBC358" w:rsidR="00102961" w:rsidRPr="002F7419" w:rsidRDefault="00102961" w:rsidP="00462948">
      <w:pPr>
        <w:pStyle w:val="Corpotesto"/>
        <w:rPr>
          <w:color w:val="000000" w:themeColor="text1"/>
          <w:lang w:val="en-US"/>
        </w:rPr>
      </w:pPr>
    </w:p>
    <w:p w14:paraId="711DFC1B" w14:textId="1452C793" w:rsidR="00102961" w:rsidRPr="002F7419" w:rsidRDefault="00F4007D" w:rsidP="00F4007D">
      <w:pPr>
        <w:pStyle w:val="Corpotesto"/>
        <w:jc w:val="center"/>
        <w:rPr>
          <w:color w:val="000000" w:themeColor="text1"/>
          <w:lang w:val="en-US"/>
        </w:rPr>
      </w:pPr>
      <w:r>
        <w:rPr>
          <w:noProof/>
        </w:rPr>
        <mc:AlternateContent>
          <mc:Choice Requires="wps">
            <w:drawing>
              <wp:anchor distT="0" distB="0" distL="114300" distR="114300" simplePos="0" relativeHeight="251674624" behindDoc="0" locked="0" layoutInCell="1" allowOverlap="1" wp14:anchorId="4415138E" wp14:editId="4E849560">
                <wp:simplePos x="0" y="0"/>
                <wp:positionH relativeFrom="page">
                  <wp:align>center</wp:align>
                </wp:positionH>
                <wp:positionV relativeFrom="paragraph">
                  <wp:posOffset>2003002</wp:posOffset>
                </wp:positionV>
                <wp:extent cx="4876800" cy="635"/>
                <wp:effectExtent l="0" t="0" r="0" b="1905"/>
                <wp:wrapSquare wrapText="bothSides"/>
                <wp:docPr id="28" name="Casella di testo 28"/>
                <wp:cNvGraphicFramePr/>
                <a:graphic xmlns:a="http://schemas.openxmlformats.org/drawingml/2006/main">
                  <a:graphicData uri="http://schemas.microsoft.com/office/word/2010/wordprocessingShape">
                    <wps:wsp>
                      <wps:cNvSpPr txBox="1"/>
                      <wps:spPr>
                        <a:xfrm>
                          <a:off x="0" y="0"/>
                          <a:ext cx="4876800" cy="635"/>
                        </a:xfrm>
                        <a:prstGeom prst="rect">
                          <a:avLst/>
                        </a:prstGeom>
                        <a:solidFill>
                          <a:prstClr val="white"/>
                        </a:solidFill>
                        <a:ln>
                          <a:noFill/>
                        </a:ln>
                      </wps:spPr>
                      <wps:txbx>
                        <w:txbxContent>
                          <w:p w14:paraId="524385C0" w14:textId="3926A385" w:rsidR="00B5571E" w:rsidRPr="001C7348" w:rsidRDefault="00B5571E" w:rsidP="00102961">
                            <w:pPr>
                              <w:pStyle w:val="Didascalia"/>
                              <w:rPr>
                                <w:noProof/>
                                <w:color w:val="000000" w:themeColor="text1"/>
                                <w:sz w:val="18"/>
                                <w:szCs w:val="18"/>
                              </w:rPr>
                            </w:pPr>
                            <w:r w:rsidRPr="001C7348">
                              <w:rPr>
                                <w:sz w:val="18"/>
                                <w:szCs w:val="18"/>
                              </w:rPr>
                              <w:t>Figur</w:t>
                            </w:r>
                            <w:r>
                              <w:rPr>
                                <w:sz w:val="18"/>
                                <w:szCs w:val="18"/>
                              </w:rPr>
                              <w:t>e 3</w:t>
                            </w:r>
                            <w:r w:rsidRPr="001C7348">
                              <w:rPr>
                                <w:sz w:val="18"/>
                                <w:szCs w:val="18"/>
                              </w:rPr>
                              <w:t>: Frequency Analysis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415138E" id="Casella di testo 28" o:spid="_x0000_s1055" type="#_x0000_t202" style="position:absolute;left:0;text-align:left;margin-left:0;margin-top:157.7pt;width:384pt;height:.05pt;z-index:251674624;visibility:visible;mso-wrap-style:square;mso-wrap-distance-left:9pt;mso-wrap-distance-top:0;mso-wrap-distance-right:9pt;mso-wrap-distance-bottom:0;mso-position-horizontal:center;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" stroked="f">
                <v:textbox style="mso-fit-shape-to-text:t" inset="0,0,0,0">
                  <w:txbxContent>
                    <w:p w14:paraId="524385C0" w14:textId="3926A385" w:rsidR="00B5571E" w:rsidRPr="001C7348" w:rsidRDefault="00B5571E" w:rsidP="00102961">
                      <w:pPr>
                        <w:pStyle w:val="Didascalia"/>
                        <w:rPr>
                          <w:noProof/>
                          <w:color w:val="000000" w:themeColor="text1"/>
                          <w:sz w:val="18"/>
                          <w:szCs w:val="18"/>
                        </w:rPr>
                      </w:pPr>
                      <w:r w:rsidRPr="001C7348">
                        <w:rPr>
                          <w:sz w:val="18"/>
                          <w:szCs w:val="18"/>
                        </w:rPr>
                        <w:t>Figur</w:t>
                      </w:r>
                      <w:r>
                        <w:rPr>
                          <w:sz w:val="18"/>
                          <w:szCs w:val="18"/>
                        </w:rPr>
                        <w:t>e 3</w:t>
                      </w:r>
                      <w:r w:rsidRPr="001C7348">
                        <w:rPr>
                          <w:sz w:val="18"/>
                          <w:szCs w:val="18"/>
                        </w:rPr>
                        <w:t>: Frequency Analysis</w:t>
                      </w:r>
                    </w:p>
                  </w:txbxContent>
                </v:textbox>
                <w10:wrap type="square" anchorx="page"/>
              </v:shape>
            </w:pict>
          </mc:Fallback>
        </mc:AlternateContent>
      </w:r>
      <w:r w:rsidR="00077BE2">
        <w:rPr>
          <w:noProof/>
          <w:color w:val="000000" w:themeColor="text1"/>
        </w:rPr>
        <w:drawing>
          <wp:inline distT="0" distB="0" distL="0" distR="0" wp14:anchorId="363303D5" wp14:editId="7EB2646A">
            <wp:extent cx="4876800" cy="1851660"/>
            <wp:effectExtent l="0" t="0" r="0" b="0"/>
            <wp:docPr id="26" name="Immagin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4876800" cy="1851660"/>
                    </a:xfrm>
                    <a:prstGeom prst="rect">
                      <a:avLst/>
                    </a:prstGeom>
                    <a:noFill/>
                    <a:ln>
                      <a:noFill/>
                    </a:ln>
                  </pic:spPr>
                </pic:pic>
              </a:graphicData>
            </a:graphic>
          </wp:inline>
        </w:drawing>
      </w:r>
    </w:p>
    <w:p w14:paraId="544D9AF1" w14:textId="5748863D" w:rsidR="00102961" w:rsidRPr="002F7419" w:rsidRDefault="00102961" w:rsidP="00F95B5D">
      <w:pPr>
        <w:pStyle w:val="Corpotesto"/>
        <w:jc w:val="left"/>
        <w:rPr>
          <w:color w:val="000000" w:themeColor="text1"/>
          <w:lang w:val="en-US"/>
        </w:rPr>
      </w:pPr>
    </w:p>
    <w:p w14:paraId="212E5270" w14:textId="1FACC01A" w:rsidR="00102961" w:rsidRPr="002F7419" w:rsidRDefault="00102961" w:rsidP="00462948">
      <w:pPr>
        <w:pStyle w:val="Corpotesto"/>
        <w:rPr>
          <w:lang w:val="en-US"/>
        </w:rPr>
      </w:pPr>
      <w:r w:rsidRPr="002F7419">
        <w:rPr>
          <w:lang w:val="en-US"/>
        </w:rPr>
        <w:lastRenderedPageBreak/>
        <w:t>In the image</w:t>
      </w:r>
      <w:r w:rsidR="00462948" w:rsidRPr="002F7419">
        <w:rPr>
          <w:lang w:val="en-US"/>
        </w:rPr>
        <w:t xml:space="preserve"> at the bottom of the page</w:t>
      </w:r>
      <w:r w:rsidRPr="002F7419">
        <w:rPr>
          <w:lang w:val="en-US"/>
        </w:rPr>
        <w:t xml:space="preserve"> it is represented the division of the three temporal parts of the impulse response.</w:t>
      </w:r>
    </w:p>
    <w:p w14:paraId="091D530E" w14:textId="1708C8C2" w:rsidR="00102961" w:rsidRPr="002F7419" w:rsidRDefault="00102961" w:rsidP="00462948">
      <w:pPr>
        <w:pStyle w:val="Corpotesto"/>
        <w:rPr>
          <w:lang w:val="en-US"/>
        </w:rPr>
      </w:pPr>
      <w:r w:rsidRPr="002F7419">
        <w:rPr>
          <w:lang w:val="en-US"/>
        </w:rPr>
        <w:t>The isolated peaks represent reflections of the sound that is generated from the Source, bounces on the walls and reach the microphone.</w:t>
      </w:r>
    </w:p>
    <w:p w14:paraId="4507F4B0" w14:textId="77777777" w:rsidR="00102961" w:rsidRPr="002F7419" w:rsidRDefault="00102961" w:rsidP="00462948">
      <w:pPr>
        <w:pStyle w:val="Corpotesto"/>
        <w:rPr>
          <w:lang w:val="en-US"/>
        </w:rPr>
      </w:pPr>
      <w:r w:rsidRPr="002F7419">
        <w:rPr>
          <w:lang w:val="en-US"/>
        </w:rPr>
        <w:t>The number of reflections is theoretically infinite so to make it easier to study the acousticians divided the impulse response’s representation in time into three parts.</w:t>
      </w:r>
    </w:p>
    <w:p w14:paraId="5D42CB0B" w14:textId="77777777" w:rsidR="00102961" w:rsidRPr="002F7419" w:rsidRDefault="00102961" w:rsidP="00462948">
      <w:pPr>
        <w:pStyle w:val="Corpotesto"/>
        <w:rPr>
          <w:lang w:val="en-US"/>
        </w:rPr>
      </w:pPr>
      <w:r w:rsidRPr="002F7419">
        <w:rPr>
          <w:lang w:val="en-US"/>
        </w:rPr>
        <w:t>The “Direct Sound” is the first peak that appears cause the sound starting from the Source reaches the microphone directly.</w:t>
      </w:r>
    </w:p>
    <w:p w14:paraId="66744D4B" w14:textId="4B990910" w:rsidR="00102961" w:rsidRPr="002F7419" w:rsidRDefault="00102961" w:rsidP="00462948">
      <w:pPr>
        <w:pStyle w:val="Corpotesto"/>
        <w:rPr>
          <w:lang w:val="en-US"/>
        </w:rPr>
      </w:pPr>
      <w:r w:rsidRPr="002F7419">
        <w:rPr>
          <w:lang w:val="en-US"/>
        </w:rPr>
        <w:t>After the Direct Sound we can see some separated peaks.</w:t>
      </w:r>
    </w:p>
    <w:p w14:paraId="16C63075" w14:textId="77777777" w:rsidR="00102961" w:rsidRPr="002F7419" w:rsidRDefault="00102961" w:rsidP="00462948">
      <w:pPr>
        <w:pStyle w:val="Corpotesto"/>
        <w:rPr>
          <w:lang w:val="en-US"/>
        </w:rPr>
      </w:pPr>
      <w:r w:rsidRPr="002F7419">
        <w:rPr>
          <w:lang w:val="en-US"/>
        </w:rPr>
        <w:t xml:space="preserve">These are called “Early Reflection” because they are the signal captured after the sound bounced a little number of times against the walls and reached the microphone. </w:t>
      </w:r>
    </w:p>
    <w:p w14:paraId="4C3DB5CB" w14:textId="59B831B3" w:rsidR="00102961" w:rsidRPr="002F7419" w:rsidRDefault="00102961" w:rsidP="00462948">
      <w:pPr>
        <w:pStyle w:val="Corpotesto"/>
        <w:rPr>
          <w:color w:val="000000" w:themeColor="text1"/>
          <w:lang w:val="en-US"/>
        </w:rPr>
      </w:pPr>
      <w:r w:rsidRPr="002F7419">
        <w:rPr>
          <w:color w:val="000000" w:themeColor="text1"/>
          <w:lang w:val="en-US"/>
        </w:rPr>
        <w:t>The “early reflections'' portion of the impulse response of a reverberant environment is often taken to be the first 100ms or so</w:t>
      </w:r>
      <w:r w:rsidR="003A69D1" w:rsidRPr="002F7419">
        <w:rPr>
          <w:color w:val="000000" w:themeColor="text1"/>
          <w:lang w:val="en-US"/>
        </w:rPr>
        <w:t xml:space="preserve"> after the direct sound</w:t>
      </w:r>
      <w:r w:rsidRPr="002F7419">
        <w:rPr>
          <w:color w:val="000000" w:themeColor="text1"/>
          <w:lang w:val="en-US"/>
        </w:rPr>
        <w:t>.</w:t>
      </w:r>
    </w:p>
    <w:p w14:paraId="76741CE9" w14:textId="30D66639" w:rsidR="00102961" w:rsidRPr="002F7419" w:rsidRDefault="00102961" w:rsidP="00462948">
      <w:pPr>
        <w:pStyle w:val="Corpotesto"/>
        <w:rPr>
          <w:lang w:val="en-US"/>
        </w:rPr>
      </w:pPr>
      <w:r w:rsidRPr="002F7419">
        <w:rPr>
          <w:lang w:val="en-US"/>
        </w:rPr>
        <w:t xml:space="preserve">It is important to study </w:t>
      </w:r>
      <w:r w:rsidR="00AA7BF8" w:rsidRPr="002F7419">
        <w:rPr>
          <w:lang w:val="en-US"/>
        </w:rPr>
        <w:t xml:space="preserve">the </w:t>
      </w:r>
      <w:r w:rsidRPr="002F7419">
        <w:rPr>
          <w:lang w:val="en-US"/>
        </w:rPr>
        <w:t>Early Reflections because they give us the information of how the room should be treated in order to get rid of them.</w:t>
      </w:r>
    </w:p>
    <w:p w14:paraId="5F8613A0" w14:textId="4F97D35D" w:rsidR="00102961" w:rsidRPr="002F7419" w:rsidRDefault="00102961" w:rsidP="00462948">
      <w:pPr>
        <w:pStyle w:val="Corpotesto"/>
        <w:rPr>
          <w:lang w:val="en-US"/>
        </w:rPr>
      </w:pPr>
      <w:r w:rsidRPr="002F7419">
        <w:rPr>
          <w:lang w:val="en-US"/>
        </w:rPr>
        <w:t xml:space="preserve">Last part is the “Late Reverberation” and the reflections present in this zone have happened many times against the walls so they are packed </w:t>
      </w:r>
      <w:r w:rsidR="00610C74" w:rsidRPr="002F7419">
        <w:rPr>
          <w:lang w:val="en-US"/>
        </w:rPr>
        <w:t>together</w:t>
      </w:r>
      <w:r w:rsidRPr="002F7419">
        <w:rPr>
          <w:lang w:val="en-US"/>
        </w:rPr>
        <w:t xml:space="preserve"> and can’t be studied separately.</w:t>
      </w:r>
    </w:p>
    <w:p w14:paraId="35ABBA11" w14:textId="20FBCE26" w:rsidR="00102961" w:rsidRPr="002F7419" w:rsidRDefault="00102961" w:rsidP="00F95B5D">
      <w:pPr>
        <w:pStyle w:val="Corpotesto"/>
        <w:jc w:val="left"/>
        <w:rPr>
          <w:color w:val="000000" w:themeColor="text1"/>
          <w:lang w:val="en-US"/>
        </w:rPr>
      </w:pPr>
    </w:p>
    <w:p w14:paraId="180DE8F5" w14:textId="761912AB" w:rsidR="00102961" w:rsidRPr="002F7419" w:rsidRDefault="0066124D" w:rsidP="00F95B5D">
      <w:pPr>
        <w:pStyle w:val="Corpotesto"/>
        <w:jc w:val="left"/>
        <w:rPr>
          <w:color w:val="000000" w:themeColor="text1"/>
          <w:lang w:val="en-US"/>
        </w:rPr>
      </w:pPr>
      <w:r>
        <w:rPr>
          <w:noProof/>
        </w:rPr>
        <mc:AlternateContent>
          <mc:Choice Requires="wps">
            <w:drawing>
              <wp:anchor distT="0" distB="0" distL="114300" distR="114300" simplePos="0" relativeHeight="251882496" behindDoc="0" locked="0" layoutInCell="1" allowOverlap="1" wp14:anchorId="62191480" wp14:editId="3AEE271A">
                <wp:simplePos x="0" y="0"/>
                <wp:positionH relativeFrom="margin">
                  <wp:align>right</wp:align>
                </wp:positionH>
                <wp:positionV relativeFrom="paragraph">
                  <wp:posOffset>2281555</wp:posOffset>
                </wp:positionV>
                <wp:extent cx="5219700" cy="635"/>
                <wp:effectExtent l="0" t="0" r="0" b="1905"/>
                <wp:wrapSquare wrapText="bothSides"/>
                <wp:docPr id="164" name="Casella di testo 164"/>
                <wp:cNvGraphicFramePr/>
                <a:graphic xmlns:a="http://schemas.openxmlformats.org/drawingml/2006/main">
                  <a:graphicData uri="http://schemas.microsoft.com/office/word/2010/wordprocessingShape">
                    <wps:wsp>
                      <wps:cNvSpPr txBox="1"/>
                      <wps:spPr>
                        <a:xfrm>
                          <a:off x="0" y="0"/>
                          <a:ext cx="5219700" cy="635"/>
                        </a:xfrm>
                        <a:prstGeom prst="rect">
                          <a:avLst/>
                        </a:prstGeom>
                        <a:solidFill>
                          <a:prstClr val="white"/>
                        </a:solidFill>
                        <a:ln>
                          <a:noFill/>
                        </a:ln>
                      </wps:spPr>
                      <wps:txbx>
                        <w:txbxContent>
                          <w:p w14:paraId="08AF8E48" w14:textId="70E9F0CB" w:rsidR="00B5571E" w:rsidRPr="00077BE2" w:rsidRDefault="00B5571E" w:rsidP="00462948">
                            <w:pPr>
                              <w:pStyle w:val="Didascalia"/>
                              <w:rPr>
                                <w:noProof/>
                                <w:color w:val="000000" w:themeColor="text1"/>
                                <w:sz w:val="18"/>
                                <w:szCs w:val="18"/>
                              </w:rPr>
                            </w:pPr>
                            <w:r w:rsidRPr="00077BE2">
                              <w:rPr>
                                <w:sz w:val="18"/>
                                <w:szCs w:val="18"/>
                              </w:rPr>
                              <w:t>Figur</w:t>
                            </w:r>
                            <w:r>
                              <w:rPr>
                                <w:sz w:val="18"/>
                                <w:szCs w:val="18"/>
                              </w:rPr>
                              <w:t>e 4</w:t>
                            </w:r>
                            <w:r w:rsidRPr="00077BE2">
                              <w:rPr>
                                <w:sz w:val="18"/>
                                <w:szCs w:val="18"/>
                              </w:rPr>
                              <w:t>: Temporal division of impulse response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2191480" id="Casella di testo 164" o:spid="_x0000_s1056" type="#_x0000_t202" style="position:absolute;margin-left:359.8pt;margin-top:179.65pt;width:411pt;height:.05pt;z-index:251882496;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" stroked="f">
                <v:textbox style="mso-fit-shape-to-text:t" inset="0,0,0,0">
                  <w:txbxContent>
                    <w:p w14:paraId="08AF8E48" w14:textId="70E9F0CB" w:rsidR="00B5571E" w:rsidRPr="00077BE2" w:rsidRDefault="00B5571E" w:rsidP="00462948">
                      <w:pPr>
                        <w:pStyle w:val="Didascalia"/>
                        <w:rPr>
                          <w:noProof/>
                          <w:color w:val="000000" w:themeColor="text1"/>
                          <w:sz w:val="18"/>
                          <w:szCs w:val="18"/>
                        </w:rPr>
                      </w:pPr>
                      <w:r w:rsidRPr="00077BE2">
                        <w:rPr>
                          <w:sz w:val="18"/>
                          <w:szCs w:val="18"/>
                        </w:rPr>
                        <w:t>Figur</w:t>
                      </w:r>
                      <w:r>
                        <w:rPr>
                          <w:sz w:val="18"/>
                          <w:szCs w:val="18"/>
                        </w:rPr>
                        <w:t>e 4</w:t>
                      </w:r>
                      <w:r w:rsidRPr="00077BE2">
                        <w:rPr>
                          <w:sz w:val="18"/>
                          <w:szCs w:val="18"/>
                        </w:rPr>
                        <w:t>: Temporal division of impulse response</w:t>
                      </w:r>
                    </w:p>
                  </w:txbxContent>
                </v:textbox>
                <w10:wrap type="square" anchorx="margin"/>
              </v:shape>
            </w:pict>
          </mc:Fallback>
        </mc:AlternateContent>
      </w:r>
      <w:r w:rsidR="00AF6F32">
        <w:rPr>
          <w:noProof/>
          <w:color w:val="000000" w:themeColor="text1"/>
        </w:rPr>
        <w:drawing>
          <wp:inline distT="0" distB="0" distL="0" distR="0" wp14:anchorId="14429D5D" wp14:editId="3F0D08AC">
            <wp:extent cx="5219700" cy="2125345"/>
            <wp:effectExtent l="0" t="0" r="0" b="8255"/>
            <wp:docPr id="100" name="Immagin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54">
                      <a:extLst>
                        <a:ext uri="{28A0092B-C50C-407E-A947-70E740481C1C}">
                          <a14:useLocalDpi xmlns:a14="http://schemas.microsoft.com/office/drawing/2010/main" val="0"/>
                        </a:ext>
                      </a:extLst>
                    </a:blip>
                    <a:stretch>
                      <a:fillRect/>
                    </a:stretch>
                  </pic:blipFill>
                  <pic:spPr bwMode="auto">
                    <a:xfrm>
                      <a:off x="0" y="0"/>
                      <a:ext cx="5219700" cy="2125612"/>
                    </a:xfrm>
                    <a:prstGeom prst="rect">
                      <a:avLst/>
                    </a:prstGeom>
                    <a:noFill/>
                    <a:ln>
                      <a:noFill/>
                    </a:ln>
                  </pic:spPr>
                </pic:pic>
              </a:graphicData>
            </a:graphic>
          </wp:inline>
        </w:drawing>
      </w:r>
    </w:p>
    <w:p w14:paraId="4A979A40" w14:textId="31A96666" w:rsidR="0066124D" w:rsidRDefault="0066124D" w:rsidP="00F95B5D">
      <w:pPr>
        <w:pStyle w:val="Corpotesto"/>
        <w:jc w:val="left"/>
        <w:rPr>
          <w:color w:val="000000" w:themeColor="text1"/>
          <w:lang w:val="en-US"/>
        </w:rPr>
      </w:pPr>
    </w:p>
    <w:p w14:paraId="1FC334A9" w14:textId="5FA2AC43" w:rsidR="00462948" w:rsidRPr="002F7419" w:rsidRDefault="00462948" w:rsidP="00F95B5D">
      <w:pPr>
        <w:pStyle w:val="Corpotesto"/>
        <w:jc w:val="left"/>
        <w:rPr>
          <w:color w:val="000000" w:themeColor="text1"/>
          <w:lang w:val="en-US"/>
        </w:rPr>
      </w:pPr>
    </w:p>
    <w:p w14:paraId="68AEBD1E" w14:textId="57EDCEE1" w:rsidR="00102961" w:rsidRPr="002F7419" w:rsidRDefault="00E57DAF" w:rsidP="00F95B5D">
      <w:pPr>
        <w:pStyle w:val="Corpotesto"/>
        <w:jc w:val="left"/>
        <w:outlineLvl w:val="2"/>
        <w:rPr>
          <w:color w:val="000000" w:themeColor="text1"/>
          <w:lang w:val="en-US"/>
        </w:rPr>
      </w:pPr>
      <w:bookmarkStart w:id="17" w:name="_Toc36993800"/>
      <w:r>
        <w:rPr>
          <w:color w:val="000000" w:themeColor="text1"/>
          <w:lang w:val="en-US"/>
        </w:rPr>
        <w:lastRenderedPageBreak/>
        <w:t xml:space="preserve">4.2.1 </w:t>
      </w:r>
      <w:r w:rsidR="00102961" w:rsidRPr="002F7419">
        <w:rPr>
          <w:color w:val="000000" w:themeColor="text1"/>
          <w:lang w:val="en-US"/>
        </w:rPr>
        <w:t>TEST SIGNAL</w:t>
      </w:r>
      <w:bookmarkEnd w:id="17"/>
    </w:p>
    <w:p w14:paraId="129A17FF" w14:textId="77777777" w:rsidR="00102961" w:rsidRPr="002F7419" w:rsidRDefault="00102961" w:rsidP="00F95B5D">
      <w:pPr>
        <w:pStyle w:val="Corpotesto"/>
        <w:jc w:val="left"/>
        <w:rPr>
          <w:color w:val="000000" w:themeColor="text1"/>
          <w:lang w:val="en-US"/>
        </w:rPr>
      </w:pPr>
    </w:p>
    <w:p w14:paraId="3C973AEC" w14:textId="4EC05081" w:rsidR="00102961" w:rsidRPr="002F7419" w:rsidRDefault="00102961" w:rsidP="00077BE2">
      <w:pPr>
        <w:pStyle w:val="Corpotesto"/>
        <w:rPr>
          <w:lang w:val="en-US"/>
        </w:rPr>
      </w:pPr>
      <w:r w:rsidRPr="002F7419">
        <w:rPr>
          <w:lang w:val="en-US"/>
        </w:rPr>
        <w:t xml:space="preserve">There are a bunch of Test Signals (Pink Noise, MLS, ESS…) that are being used in the Acoustic Measurements and each of them have pros and </w:t>
      </w:r>
      <w:r w:rsidR="001B4D5E" w:rsidRPr="002F7419">
        <w:rPr>
          <w:lang w:val="en-US"/>
        </w:rPr>
        <w:t>cons</w:t>
      </w:r>
      <w:r w:rsidRPr="002F7419">
        <w:rPr>
          <w:lang w:val="en-US"/>
        </w:rPr>
        <w:t>.</w:t>
      </w:r>
    </w:p>
    <w:p w14:paraId="10BC4CCC" w14:textId="6DB87F78" w:rsidR="00102961" w:rsidRPr="002F7419" w:rsidRDefault="00102961" w:rsidP="00077BE2">
      <w:pPr>
        <w:pStyle w:val="Corpotesto"/>
        <w:rPr>
          <w:lang w:val="en-US"/>
        </w:rPr>
      </w:pPr>
      <w:r w:rsidRPr="002F7419">
        <w:rPr>
          <w:lang w:val="en-US"/>
        </w:rPr>
        <w:t>One of the pros that some Test Signals are chosen for is the ability to distinguish the harmonic distortion artifacts</w:t>
      </w:r>
      <w:r w:rsidR="00AA7BF8" w:rsidRPr="002F7419">
        <w:rPr>
          <w:lang w:val="en-US"/>
        </w:rPr>
        <w:t xml:space="preserve"> (coming from loudspeakers design)</w:t>
      </w:r>
      <w:r w:rsidRPr="002F7419">
        <w:rPr>
          <w:lang w:val="en-US"/>
        </w:rPr>
        <w:t xml:space="preserve"> from the linear response</w:t>
      </w:r>
      <w:r w:rsidR="00AA7BF8" w:rsidRPr="002F7419">
        <w:rPr>
          <w:lang w:val="en-US"/>
        </w:rPr>
        <w:t xml:space="preserve"> (that describes the room)</w:t>
      </w:r>
      <w:r w:rsidRPr="002F7419">
        <w:rPr>
          <w:lang w:val="en-US"/>
        </w:rPr>
        <w:t>.</w:t>
      </w:r>
    </w:p>
    <w:p w14:paraId="22DAF884" w14:textId="77777777" w:rsidR="00102961" w:rsidRPr="002F7419" w:rsidRDefault="00102961" w:rsidP="00077BE2">
      <w:pPr>
        <w:pStyle w:val="Corpotesto"/>
        <w:rPr>
          <w:lang w:val="en-US"/>
        </w:rPr>
      </w:pPr>
      <w:r w:rsidRPr="002F7419">
        <w:rPr>
          <w:lang w:val="en-US"/>
        </w:rPr>
        <w:t>In a reverberant space excited by a loudspeaker we always find some harmonic distortion generated by the electro-mechanical transducers.</w:t>
      </w:r>
    </w:p>
    <w:p w14:paraId="457CA197" w14:textId="77777777" w:rsidR="00102961" w:rsidRPr="002F7419" w:rsidRDefault="00102961" w:rsidP="00077BE2">
      <w:pPr>
        <w:pStyle w:val="Corpotesto"/>
        <w:rPr>
          <w:lang w:val="en-US"/>
        </w:rPr>
      </w:pPr>
      <w:r w:rsidRPr="002F7419">
        <w:rPr>
          <w:lang w:val="en-US"/>
        </w:rPr>
        <w:t>After the sound is radiated into air it travels through successive linear propagation processes like echoes, reflections or reverberation.</w:t>
      </w:r>
    </w:p>
    <w:p w14:paraId="594FFC30" w14:textId="77777777" w:rsidR="00102961" w:rsidRPr="002F7419" w:rsidRDefault="00102961" w:rsidP="00077BE2">
      <w:pPr>
        <w:pStyle w:val="Corpotesto"/>
        <w:rPr>
          <w:lang w:val="en-US"/>
        </w:rPr>
      </w:pPr>
      <w:r w:rsidRPr="002F7419">
        <w:rPr>
          <w:lang w:val="en-US"/>
        </w:rPr>
        <w:t>It’s important to say that harmonic distortion can cause time aliasing artifacts: at various positions of the deconvolved impulse response some scaled copies of the impulse response appear.</w:t>
      </w:r>
    </w:p>
    <w:p w14:paraId="6C8AB193" w14:textId="77777777" w:rsidR="00102961" w:rsidRPr="002F7419" w:rsidRDefault="00102961" w:rsidP="00077BE2">
      <w:pPr>
        <w:pStyle w:val="Corpotesto"/>
        <w:rPr>
          <w:lang w:val="en-US"/>
        </w:rPr>
      </w:pPr>
      <w:r w:rsidRPr="002F7419">
        <w:rPr>
          <w:lang w:val="en-US"/>
        </w:rPr>
        <w:t>These can be called “distortion products”.</w:t>
      </w:r>
    </w:p>
    <w:p w14:paraId="1FCB4313" w14:textId="77777777" w:rsidR="00102961" w:rsidRPr="002F7419" w:rsidRDefault="00102961" w:rsidP="00077BE2">
      <w:pPr>
        <w:pStyle w:val="Corpotesto"/>
        <w:rPr>
          <w:lang w:val="en-US"/>
        </w:rPr>
      </w:pPr>
      <w:r w:rsidRPr="002F7419">
        <w:rPr>
          <w:lang w:val="en-US"/>
        </w:rPr>
        <w:t>If we use as Test Signal a sine sweep with a linearly varying frequency these spurious peaks are not very evident as in the case of MLS and their effect can be seen in the appearance of some noise in the deconvolved h(t).</w:t>
      </w:r>
    </w:p>
    <w:p w14:paraId="53D8EE51" w14:textId="77777777" w:rsidR="00102961" w:rsidRPr="002F7419" w:rsidRDefault="00102961" w:rsidP="00077BE2">
      <w:pPr>
        <w:pStyle w:val="Corpotesto"/>
        <w:rPr>
          <w:lang w:val="en-US"/>
        </w:rPr>
      </w:pPr>
      <w:r w:rsidRPr="002F7419">
        <w:rPr>
          <w:lang w:val="en-US"/>
        </w:rPr>
        <w:t>If we instead build a sine sweep with instantaneous frequency that varies exponentially with time the spurious components can be clearly seen again with their typical impulsive sound.</w:t>
      </w:r>
    </w:p>
    <w:p w14:paraId="443B7F07" w14:textId="0B08AE8A" w:rsidR="00102961" w:rsidRPr="002F7419" w:rsidRDefault="00102961" w:rsidP="00077BE2">
      <w:pPr>
        <w:pStyle w:val="Corpotesto"/>
        <w:rPr>
          <w:lang w:val="en-US"/>
        </w:rPr>
      </w:pPr>
      <w:r w:rsidRPr="002F7419">
        <w:rPr>
          <w:lang w:val="en-US"/>
        </w:rPr>
        <w:t xml:space="preserve">To visualize this </w:t>
      </w:r>
      <w:r w:rsidR="001B4D5E" w:rsidRPr="002F7419">
        <w:rPr>
          <w:lang w:val="en-US"/>
        </w:rPr>
        <w:t>phenomen</w:t>
      </w:r>
      <w:r w:rsidR="00F4007D">
        <w:rPr>
          <w:lang w:val="en-US"/>
        </w:rPr>
        <w:t>on</w:t>
      </w:r>
      <w:r w:rsidR="001B4D5E" w:rsidRPr="002F7419">
        <w:rPr>
          <w:lang w:val="en-US"/>
        </w:rPr>
        <w:t>,</w:t>
      </w:r>
      <w:r w:rsidRPr="002F7419">
        <w:rPr>
          <w:lang w:val="en-US"/>
        </w:rPr>
        <w:t xml:space="preserve"> we can look at the following Audition snapshots of the recorded sweep signal </w:t>
      </w:r>
      <w:r w:rsidR="00B21EF3" w:rsidRPr="002F7419">
        <w:rPr>
          <w:lang w:val="en-US"/>
        </w:rPr>
        <w:t>(in frequency domain) with an omnidirectional</w:t>
      </w:r>
      <w:r w:rsidRPr="002F7419">
        <w:rPr>
          <w:lang w:val="en-US"/>
        </w:rPr>
        <w:t xml:space="preserve"> microphone in Cinema Lux, Rome.</w:t>
      </w:r>
    </w:p>
    <w:p w14:paraId="39851512" w14:textId="52F83CFB" w:rsidR="00102961" w:rsidRPr="002F7419" w:rsidRDefault="00102961" w:rsidP="00077BE2">
      <w:pPr>
        <w:pStyle w:val="Corpotesto"/>
        <w:rPr>
          <w:lang w:val="en-US"/>
        </w:rPr>
      </w:pPr>
      <w:r w:rsidRPr="002F7419">
        <w:rPr>
          <w:lang w:val="en-US"/>
        </w:rPr>
        <w:t xml:space="preserve">These </w:t>
      </w:r>
      <w:r w:rsidR="00610C74" w:rsidRPr="002F7419">
        <w:rPr>
          <w:lang w:val="en-US"/>
        </w:rPr>
        <w:t>barely</w:t>
      </w:r>
      <w:r w:rsidRPr="002F7419">
        <w:rPr>
          <w:lang w:val="en-US"/>
        </w:rPr>
        <w:t xml:space="preserve"> visible shadows of the sine sweep are the harmonic </w:t>
      </w:r>
      <w:r w:rsidR="00610C74" w:rsidRPr="002F7419">
        <w:rPr>
          <w:lang w:val="en-US"/>
        </w:rPr>
        <w:t>distortions</w:t>
      </w:r>
      <w:r w:rsidRPr="002F7419">
        <w:rPr>
          <w:lang w:val="en-US"/>
        </w:rPr>
        <w:t>.</w:t>
      </w:r>
    </w:p>
    <w:p w14:paraId="41863219" w14:textId="7EB73B48" w:rsidR="00102961" w:rsidRPr="002F7419" w:rsidRDefault="00102961" w:rsidP="00077BE2">
      <w:pPr>
        <w:pStyle w:val="Corpotesto"/>
        <w:rPr>
          <w:lang w:val="en-US"/>
        </w:rPr>
      </w:pPr>
      <w:r w:rsidRPr="002F7419">
        <w:rPr>
          <w:lang w:val="en-US"/>
        </w:rPr>
        <w:t>It must be said that the source we used (</w:t>
      </w:r>
      <w:r w:rsidR="00610C74" w:rsidRPr="002F7419">
        <w:rPr>
          <w:lang w:val="en-US"/>
        </w:rPr>
        <w:t>Look Line</w:t>
      </w:r>
      <w:r w:rsidR="00B21EF3" w:rsidRPr="002F7419">
        <w:rPr>
          <w:lang w:val="en-US"/>
        </w:rPr>
        <w:t xml:space="preserve"> </w:t>
      </w:r>
      <w:r w:rsidR="001B4D5E" w:rsidRPr="002F7419">
        <w:rPr>
          <w:lang w:val="en-US"/>
        </w:rPr>
        <w:t>Dodecahedron</w:t>
      </w:r>
      <w:r w:rsidRPr="002F7419">
        <w:rPr>
          <w:lang w:val="en-US"/>
        </w:rPr>
        <w:t>) exhibits poor harmonic distortion</w:t>
      </w:r>
      <w:r w:rsidR="003A69D1" w:rsidRPr="002F7419">
        <w:rPr>
          <w:lang w:val="en-US"/>
        </w:rPr>
        <w:t xml:space="preserve"> </w:t>
      </w:r>
      <w:r w:rsidR="00B21EF3" w:rsidRPr="002F7419">
        <w:rPr>
          <w:lang w:val="en-US"/>
        </w:rPr>
        <w:t xml:space="preserve">being a </w:t>
      </w:r>
      <w:r w:rsidR="003A69D1" w:rsidRPr="002F7419">
        <w:rPr>
          <w:lang w:val="en-US"/>
        </w:rPr>
        <w:t>professional loudspeaker used for acoustic measure</w:t>
      </w:r>
      <w:r w:rsidR="00EE5B4E">
        <w:rPr>
          <w:lang w:val="en-US"/>
        </w:rPr>
        <w:t>ment</w:t>
      </w:r>
      <w:r w:rsidR="003A69D1" w:rsidRPr="002F7419">
        <w:rPr>
          <w:lang w:val="en-US"/>
        </w:rPr>
        <w:t>s</w:t>
      </w:r>
      <w:r w:rsidR="00451518">
        <w:rPr>
          <w:lang w:val="en-US"/>
        </w:rPr>
        <w:t xml:space="preserve">, </w:t>
      </w:r>
      <w:r w:rsidR="00B21EF3" w:rsidRPr="002F7419">
        <w:rPr>
          <w:lang w:val="en-US"/>
        </w:rPr>
        <w:t xml:space="preserve">so this explains the </w:t>
      </w:r>
      <w:r w:rsidR="00610C74" w:rsidRPr="002F7419">
        <w:rPr>
          <w:lang w:val="en-US"/>
        </w:rPr>
        <w:t>scarce</w:t>
      </w:r>
      <w:r w:rsidR="00B21EF3" w:rsidRPr="002F7419">
        <w:rPr>
          <w:lang w:val="en-US"/>
        </w:rPr>
        <w:t xml:space="preserve"> visibility of these artifacts</w:t>
      </w:r>
      <w:r w:rsidRPr="002F7419">
        <w:rPr>
          <w:lang w:val="en-US"/>
        </w:rPr>
        <w:t>.</w:t>
      </w:r>
    </w:p>
    <w:p w14:paraId="543CCBC3" w14:textId="77777777" w:rsidR="00102961" w:rsidRPr="002F7419" w:rsidRDefault="00102961" w:rsidP="00F95B5D">
      <w:pPr>
        <w:pStyle w:val="Corpotesto"/>
        <w:jc w:val="left"/>
        <w:rPr>
          <w:lang w:val="en-US"/>
        </w:rPr>
      </w:pPr>
    </w:p>
    <w:p w14:paraId="3B61DA25" w14:textId="77777777" w:rsidR="00102961" w:rsidRPr="002F7419" w:rsidRDefault="00102961" w:rsidP="00F95B5D">
      <w:pPr>
        <w:pStyle w:val="Corpotesto"/>
        <w:jc w:val="left"/>
        <w:rPr>
          <w:lang w:val="en-US"/>
        </w:rPr>
      </w:pPr>
    </w:p>
    <w:p w14:paraId="33FAA345" w14:textId="77777777" w:rsidR="00102961" w:rsidRPr="002F7419" w:rsidRDefault="00102961" w:rsidP="00F4007D">
      <w:pPr>
        <w:pStyle w:val="Corpotesto"/>
        <w:keepNext/>
        <w:jc w:val="center"/>
        <w:rPr>
          <w:lang w:val="en-US"/>
        </w:rPr>
      </w:pPr>
      <w:r>
        <w:rPr>
          <w:noProof/>
        </w:rPr>
        <w:lastRenderedPageBreak/>
        <mc:AlternateContent>
          <mc:Choice Requires="wps">
            <w:drawing>
              <wp:anchor distT="0" distB="0" distL="114300" distR="114300" simplePos="0" relativeHeight="251751424" behindDoc="0" locked="0" layoutInCell="1" allowOverlap="1" wp14:anchorId="21DE8FFF" wp14:editId="7246E9B3">
                <wp:simplePos x="0" y="0"/>
                <wp:positionH relativeFrom="margin">
                  <wp:align>right</wp:align>
                </wp:positionH>
                <wp:positionV relativeFrom="paragraph">
                  <wp:posOffset>2374083</wp:posOffset>
                </wp:positionV>
                <wp:extent cx="5215255" cy="635"/>
                <wp:effectExtent l="0" t="0" r="4445" b="1905"/>
                <wp:wrapSquare wrapText="bothSides"/>
                <wp:docPr id="110" name="Casella di testo 110"/>
                <wp:cNvGraphicFramePr/>
                <a:graphic xmlns:a="http://schemas.openxmlformats.org/drawingml/2006/main">
                  <a:graphicData uri="http://schemas.microsoft.com/office/word/2010/wordprocessingShape">
                    <wps:wsp>
                      <wps:cNvSpPr txBox="1"/>
                      <wps:spPr>
                        <a:xfrm>
                          <a:off x="0" y="0"/>
                          <a:ext cx="5215255" cy="635"/>
                        </a:xfrm>
                        <a:prstGeom prst="rect">
                          <a:avLst/>
                        </a:prstGeom>
                        <a:solidFill>
                          <a:prstClr val="white"/>
                        </a:solidFill>
                        <a:ln>
                          <a:noFill/>
                        </a:ln>
                      </wps:spPr>
                      <wps:txbx>
                        <w:txbxContent>
                          <w:p w14:paraId="5075A07C" w14:textId="57749762" w:rsidR="00B5571E" w:rsidRPr="00E57DAF" w:rsidRDefault="00B5571E" w:rsidP="00102961">
                            <w:pPr>
                              <w:pStyle w:val="Didascalia"/>
                              <w:rPr>
                                <w:noProof/>
                                <w:sz w:val="18"/>
                                <w:szCs w:val="18"/>
                                <w:lang w:val="en-GB"/>
                              </w:rPr>
                            </w:pPr>
                            <w:r w:rsidRPr="00E57DAF">
                              <w:rPr>
                                <w:sz w:val="18"/>
                                <w:szCs w:val="18"/>
                                <w:lang w:val="en-GB"/>
                              </w:rPr>
                              <w:t>Figure 5: Cinema Lux recorded Sweep at mic position</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1DE8FFF" id="Casella di testo 110" o:spid="_x0000_s1057" type="#_x0000_t202" style="position:absolute;left:0;text-align:left;margin-left:359.45pt;margin-top:186.95pt;width:410.65pt;height:.05pt;z-index:251751424;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" stroked="f">
                <v:textbox style="mso-fit-shape-to-text:t" inset="0,0,0,0">
                  <w:txbxContent>
                    <w:p w14:paraId="5075A07C" w14:textId="57749762" w:rsidR="00B5571E" w:rsidRPr="00E57DAF" w:rsidRDefault="00B5571E" w:rsidP="00102961">
                      <w:pPr>
                        <w:pStyle w:val="Didascalia"/>
                        <w:rPr>
                          <w:noProof/>
                          <w:sz w:val="18"/>
                          <w:szCs w:val="18"/>
                          <w:lang w:val="en-GB"/>
                        </w:rPr>
                      </w:pPr>
                      <w:r w:rsidRPr="00E57DAF">
                        <w:rPr>
                          <w:sz w:val="18"/>
                          <w:szCs w:val="18"/>
                          <w:lang w:val="en-GB"/>
                        </w:rPr>
                        <w:t>Figure 5: Cinema Lux recorded Sweep at mic position</w:t>
                      </w:r>
                    </w:p>
                  </w:txbxContent>
                </v:textbox>
                <w10:wrap type="square" anchorx="margin"/>
              </v:shape>
            </w:pict>
          </mc:Fallback>
        </mc:AlternateContent>
      </w:r>
      <w:r>
        <w:rPr>
          <w:noProof/>
        </w:rPr>
        <w:drawing>
          <wp:inline distT="0" distB="0" distL="0" distR="0" wp14:anchorId="25805D7B" wp14:editId="1A0983E1">
            <wp:extent cx="5215255" cy="2195830"/>
            <wp:effectExtent l="0" t="0" r="4445" b="0"/>
            <wp:docPr id="37" name="Immagin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5215255" cy="2195830"/>
                    </a:xfrm>
                    <a:prstGeom prst="rect">
                      <a:avLst/>
                    </a:prstGeom>
                    <a:noFill/>
                    <a:ln>
                      <a:noFill/>
                    </a:ln>
                  </pic:spPr>
                </pic:pic>
              </a:graphicData>
            </a:graphic>
          </wp:inline>
        </w:drawing>
      </w:r>
    </w:p>
    <w:p w14:paraId="31566223" w14:textId="77777777" w:rsidR="00102961" w:rsidRPr="002F7419" w:rsidRDefault="00102961" w:rsidP="00F95B5D">
      <w:pPr>
        <w:pStyle w:val="Corpotesto"/>
        <w:jc w:val="left"/>
        <w:rPr>
          <w:lang w:val="en-US"/>
        </w:rPr>
      </w:pPr>
    </w:p>
    <w:p w14:paraId="59FFAAE9" w14:textId="7658B92D" w:rsidR="00102961" w:rsidRPr="002F7419" w:rsidRDefault="00102961" w:rsidP="00077BE2">
      <w:pPr>
        <w:pStyle w:val="Corpotesto"/>
        <w:rPr>
          <w:lang w:val="en-US"/>
        </w:rPr>
      </w:pPr>
      <w:r w:rsidRPr="002F7419">
        <w:rPr>
          <w:lang w:val="en-US"/>
        </w:rPr>
        <w:t>With the use of a linear deconvolution</w:t>
      </w:r>
      <w:r w:rsidR="00F01CBC" w:rsidRPr="002F7419">
        <w:rPr>
          <w:lang w:val="en-US"/>
        </w:rPr>
        <w:t xml:space="preserve"> (*)</w:t>
      </w:r>
      <w:r w:rsidRPr="002F7419">
        <w:rPr>
          <w:lang w:val="en-US"/>
        </w:rPr>
        <w:t xml:space="preserve"> we obtain our h(t) as:</w:t>
      </w:r>
    </w:p>
    <w:p w14:paraId="404C9073" w14:textId="77777777" w:rsidR="00102961" w:rsidRPr="002F7419" w:rsidRDefault="00102961" w:rsidP="00077BE2">
      <w:pPr>
        <w:pStyle w:val="Corpotesto"/>
        <w:rPr>
          <w:lang w:val="en-US"/>
        </w:rPr>
      </w:pPr>
    </w:p>
    <w:p w14:paraId="544E6384" w14:textId="45EA6BD9" w:rsidR="00102961" w:rsidRPr="00574F04" w:rsidRDefault="00102961" w:rsidP="00906DA3">
      <w:pPr>
        <w:pStyle w:val="Corpotesto"/>
        <w:jc w:val="center"/>
        <w:rPr>
          <w:lang w:val="en-GB"/>
        </w:rPr>
      </w:pPr>
      <m:oMath>
        <m:r>
          <w:rPr>
            <w:rFonts w:ascii="Cambria Math" w:hAnsi="Cambria Math"/>
            <w:lang w:val="en-GB"/>
          </w:rPr>
          <m:t>h</m:t>
        </m:r>
        <m:d>
          <m:dPr>
            <m:ctrlPr>
              <w:rPr>
                <w:rFonts w:ascii="Cambria Math" w:hAnsi="Cambria Math"/>
                <w:i/>
              </w:rPr>
            </m:ctrlPr>
          </m:dPr>
          <m:e>
            <m:r>
              <w:rPr>
                <w:rFonts w:ascii="Cambria Math" w:hAnsi="Cambria Math"/>
              </w:rPr>
              <m:t>t</m:t>
            </m:r>
          </m:e>
        </m:d>
        <m:r>
          <w:rPr>
            <w:rFonts w:ascii="Cambria Math" w:hAnsi="Cambria Math"/>
            <w:lang w:val="en-GB"/>
          </w:rPr>
          <m:t>=</m:t>
        </m:r>
        <m:r>
          <w:rPr>
            <w:rFonts w:ascii="Cambria Math" w:hAnsi="Cambria Math"/>
          </w:rPr>
          <m:t>y</m:t>
        </m:r>
        <m:d>
          <m:dPr>
            <m:ctrlPr>
              <w:rPr>
                <w:rFonts w:ascii="Cambria Math" w:hAnsi="Cambria Math"/>
                <w:i/>
              </w:rPr>
            </m:ctrlPr>
          </m:dPr>
          <m:e>
            <m:r>
              <w:rPr>
                <w:rFonts w:ascii="Cambria Math" w:hAnsi="Cambria Math"/>
              </w:rPr>
              <m:t>t</m:t>
            </m:r>
          </m:e>
        </m:d>
        <m:r>
          <w:rPr>
            <w:rFonts w:ascii="Cambria Math" w:hAnsi="Cambria Math"/>
            <w:lang w:val="en-GB"/>
          </w:rPr>
          <m:t xml:space="preserve"> *</m:t>
        </m:r>
        <m:r>
          <w:rPr>
            <w:rFonts w:ascii="Cambria Math" w:hAnsi="Cambria Math"/>
          </w:rPr>
          <m:t>f</m:t>
        </m:r>
        <m:r>
          <w:rPr>
            <w:rFonts w:ascii="Cambria Math" w:hAnsi="Cambria Math"/>
            <w:lang w:val="en-GB"/>
          </w:rPr>
          <m:t>(</m:t>
        </m:r>
        <m:r>
          <w:rPr>
            <w:rFonts w:ascii="Cambria Math" w:hAnsi="Cambria Math"/>
          </w:rPr>
          <m:t>t</m:t>
        </m:r>
        <m:r>
          <w:rPr>
            <w:rFonts w:ascii="Cambria Math" w:hAnsi="Cambria Math"/>
            <w:lang w:val="en-GB"/>
          </w:rPr>
          <m:t>)</m:t>
        </m:r>
      </m:oMath>
      <w:r w:rsidR="00906DA3" w:rsidRPr="00574F04">
        <w:rPr>
          <w:lang w:val="en-GB"/>
        </w:rPr>
        <w:t xml:space="preserve">         (1)</w:t>
      </w:r>
    </w:p>
    <w:p w14:paraId="5E4CB3B1" w14:textId="77777777" w:rsidR="00102961" w:rsidRPr="00574F04" w:rsidRDefault="00102961" w:rsidP="00077BE2">
      <w:pPr>
        <w:pStyle w:val="Corpotesto"/>
        <w:rPr>
          <w:lang w:val="en-GB"/>
        </w:rPr>
      </w:pPr>
    </w:p>
    <w:p w14:paraId="3F9666FE" w14:textId="7878CBAE" w:rsidR="00102961" w:rsidRPr="002F7419" w:rsidRDefault="00102961" w:rsidP="00077BE2">
      <w:pPr>
        <w:pStyle w:val="Corpotesto"/>
        <w:rPr>
          <w:lang w:val="en-US"/>
        </w:rPr>
      </w:pPr>
      <w:r w:rsidRPr="002F7419">
        <w:rPr>
          <w:lang w:val="en-US"/>
        </w:rPr>
        <w:t xml:space="preserve">where f(t) is the inverse filter generated by the Pc and is </w:t>
      </w:r>
      <w:r w:rsidR="00C8403C" w:rsidRPr="002F7419">
        <w:rPr>
          <w:lang w:val="en-US"/>
        </w:rPr>
        <w:t>s</w:t>
      </w:r>
      <w:r w:rsidRPr="002F7419">
        <w:rPr>
          <w:lang w:val="en-US"/>
        </w:rPr>
        <w:t xml:space="preserve">imply the time-reversed version of the input </w:t>
      </w:r>
      <w:r w:rsidR="003A69D1" w:rsidRPr="002F7419">
        <w:rPr>
          <w:lang w:val="en-US"/>
        </w:rPr>
        <w:t xml:space="preserve">Test </w:t>
      </w:r>
      <w:r w:rsidRPr="002F7419">
        <w:rPr>
          <w:lang w:val="en-US"/>
        </w:rPr>
        <w:t>signal x(t)</w:t>
      </w:r>
      <w:r w:rsidR="00C8403C" w:rsidRPr="002F7419">
        <w:rPr>
          <w:lang w:val="en-US"/>
        </w:rPr>
        <w:t xml:space="preserve"> that is reproduced by the loudspeaker</w:t>
      </w:r>
      <w:r w:rsidRPr="002F7419">
        <w:rPr>
          <w:lang w:val="en-US"/>
        </w:rPr>
        <w:t>.</w:t>
      </w:r>
    </w:p>
    <w:p w14:paraId="07F9E203" w14:textId="73B61AFC" w:rsidR="00102961" w:rsidRPr="002F7419" w:rsidRDefault="00102961" w:rsidP="00077BE2">
      <w:pPr>
        <w:pStyle w:val="Corpotesto"/>
        <w:rPr>
          <w:lang w:val="en-US"/>
        </w:rPr>
      </w:pPr>
      <w:r w:rsidRPr="002F7419">
        <w:rPr>
          <w:lang w:val="en-US"/>
        </w:rPr>
        <w:t xml:space="preserve">With the use of linear deconvolution all the distortion products are pushed to the left of the linear response and if Exponential Sine Sweep is chosen as the Test Signal these components pack in “distortion peaks” much earlier than the linear response because their frequencies are much higher than the linear signal (see fig. </w:t>
      </w:r>
      <w:r w:rsidR="00AF6F32" w:rsidRPr="002F7419">
        <w:rPr>
          <w:lang w:val="en-US"/>
        </w:rPr>
        <w:t>6</w:t>
      </w:r>
      <w:r w:rsidRPr="002F7419">
        <w:rPr>
          <w:lang w:val="en-US"/>
        </w:rPr>
        <w:t>).</w:t>
      </w:r>
    </w:p>
    <w:p w14:paraId="1860485C" w14:textId="6007981C" w:rsidR="00102961" w:rsidRPr="002F7419" w:rsidRDefault="00102961" w:rsidP="00077BE2">
      <w:pPr>
        <w:pStyle w:val="Corpotesto"/>
        <w:rPr>
          <w:lang w:val="en-US"/>
        </w:rPr>
      </w:pPr>
      <w:r w:rsidRPr="002F7419">
        <w:rPr>
          <w:lang w:val="en-US"/>
        </w:rPr>
        <w:t xml:space="preserve">This is a big advantage because even if the Loudspeaker works in non-linear </w:t>
      </w:r>
      <w:r w:rsidR="001B4D5E" w:rsidRPr="002F7419">
        <w:rPr>
          <w:lang w:val="en-US"/>
        </w:rPr>
        <w:t>region,</w:t>
      </w:r>
      <w:r w:rsidRPr="002F7419">
        <w:rPr>
          <w:lang w:val="en-US"/>
        </w:rPr>
        <w:t xml:space="preserve"> we can still measure the system’s linear response</w:t>
      </w:r>
      <w:r w:rsidR="00B21EF3" w:rsidRPr="002F7419">
        <w:rPr>
          <w:lang w:val="en-US"/>
        </w:rPr>
        <w:t xml:space="preserve"> and characterize the room under study</w:t>
      </w:r>
      <w:r w:rsidRPr="002F7419">
        <w:rPr>
          <w:lang w:val="en-US"/>
        </w:rPr>
        <w:t>.</w:t>
      </w:r>
    </w:p>
    <w:p w14:paraId="40C4BEE6" w14:textId="60CA427D" w:rsidR="00102961" w:rsidRPr="002F7419" w:rsidRDefault="00102961" w:rsidP="00077BE2">
      <w:pPr>
        <w:pStyle w:val="Corpotesto"/>
        <w:rPr>
          <w:lang w:val="en-US"/>
        </w:rPr>
      </w:pPr>
      <w:r w:rsidRPr="002F7419">
        <w:rPr>
          <w:lang w:val="en-US"/>
        </w:rPr>
        <w:t xml:space="preserve">Both the Linear and Exponential Sine Sweeps </w:t>
      </w:r>
      <w:r w:rsidR="001B4D5E" w:rsidRPr="002F7419">
        <w:rPr>
          <w:lang w:val="en-US"/>
        </w:rPr>
        <w:t>can</w:t>
      </w:r>
      <w:r w:rsidRPr="002F7419">
        <w:rPr>
          <w:lang w:val="en-US"/>
        </w:rPr>
        <w:t xml:space="preserve"> do so but the second is often chosen also because of its better S/N ratio al low frequencies.</w:t>
      </w:r>
    </w:p>
    <w:p w14:paraId="56DC5059" w14:textId="3C581277" w:rsidR="00102961" w:rsidRPr="002F7419" w:rsidRDefault="008C4E92" w:rsidP="00077BE2">
      <w:pPr>
        <w:pStyle w:val="Corpotesto"/>
        <w:rPr>
          <w:lang w:val="en-US"/>
        </w:rPr>
      </w:pPr>
      <w:r w:rsidRPr="002F7419">
        <w:rPr>
          <w:lang w:val="en-US"/>
        </w:rPr>
        <w:t>So</w:t>
      </w:r>
      <w:r w:rsidR="00EE5B4E">
        <w:rPr>
          <w:lang w:val="en-US"/>
        </w:rPr>
        <w:t>,</w:t>
      </w:r>
      <w:r w:rsidR="00102961" w:rsidRPr="002F7419">
        <w:rPr>
          <w:lang w:val="en-US"/>
        </w:rPr>
        <w:t xml:space="preserve"> the harmonic distortions are packed and well separated with each other</w:t>
      </w:r>
      <w:r w:rsidR="00C8403C" w:rsidRPr="002F7419">
        <w:rPr>
          <w:lang w:val="en-US"/>
        </w:rPr>
        <w:t xml:space="preserve"> (look at the peaks in the circle)</w:t>
      </w:r>
      <w:r w:rsidR="00102961" w:rsidRPr="002F7419">
        <w:rPr>
          <w:lang w:val="en-US"/>
        </w:rPr>
        <w:t xml:space="preserve"> so they can be studied separately one by one</w:t>
      </w:r>
      <w:r w:rsidR="00F01CBC" w:rsidRPr="002F7419">
        <w:rPr>
          <w:lang w:val="en-US"/>
        </w:rPr>
        <w:t xml:space="preserve"> as shown in </w:t>
      </w:r>
      <w:r w:rsidR="00C8403C" w:rsidRPr="002F7419">
        <w:rPr>
          <w:lang w:val="en-US"/>
        </w:rPr>
        <w:t>the following figure</w:t>
      </w:r>
      <w:r w:rsidR="00102961" w:rsidRPr="002F7419">
        <w:rPr>
          <w:lang w:val="en-US"/>
        </w:rPr>
        <w:t>.</w:t>
      </w:r>
    </w:p>
    <w:p w14:paraId="5D035B85" w14:textId="77777777" w:rsidR="00102961" w:rsidRPr="002F7419" w:rsidRDefault="00102961" w:rsidP="00F4007D">
      <w:pPr>
        <w:pStyle w:val="Corpotesto"/>
        <w:jc w:val="center"/>
        <w:rPr>
          <w:lang w:val="en-US"/>
        </w:rPr>
      </w:pPr>
      <w:r>
        <w:rPr>
          <w:noProof/>
        </w:rPr>
        <w:lastRenderedPageBreak/>
        <mc:AlternateContent>
          <mc:Choice Requires="wps">
            <w:drawing>
              <wp:anchor distT="0" distB="0" distL="114300" distR="114300" simplePos="0" relativeHeight="251752448" behindDoc="0" locked="0" layoutInCell="1" allowOverlap="1" wp14:anchorId="334F96F9" wp14:editId="29873503">
                <wp:simplePos x="0" y="0"/>
                <wp:positionH relativeFrom="margin">
                  <wp:align>right</wp:align>
                </wp:positionH>
                <wp:positionV relativeFrom="paragraph">
                  <wp:posOffset>2416810</wp:posOffset>
                </wp:positionV>
                <wp:extent cx="5212080" cy="635"/>
                <wp:effectExtent l="0" t="0" r="7620" b="1905"/>
                <wp:wrapSquare wrapText="bothSides"/>
                <wp:docPr id="111" name="Casella di testo 111"/>
                <wp:cNvGraphicFramePr/>
                <a:graphic xmlns:a="http://schemas.openxmlformats.org/drawingml/2006/main">
                  <a:graphicData uri="http://schemas.microsoft.com/office/word/2010/wordprocessingShape">
                    <wps:wsp>
                      <wps:cNvSpPr txBox="1"/>
                      <wps:spPr>
                        <a:xfrm>
                          <a:off x="0" y="0"/>
                          <a:ext cx="5212080" cy="635"/>
                        </a:xfrm>
                        <a:prstGeom prst="rect">
                          <a:avLst/>
                        </a:prstGeom>
                        <a:solidFill>
                          <a:prstClr val="white"/>
                        </a:solidFill>
                        <a:ln>
                          <a:noFill/>
                        </a:ln>
                      </wps:spPr>
                      <wps:txbx>
                        <w:txbxContent>
                          <w:p w14:paraId="043762D4" w14:textId="4868E955" w:rsidR="00B5571E" w:rsidRPr="00B8604F" w:rsidRDefault="00B5571E" w:rsidP="00102961">
                            <w:pPr>
                              <w:pStyle w:val="Didascalia"/>
                              <w:rPr>
                                <w:noProof/>
                                <w:sz w:val="18"/>
                                <w:szCs w:val="18"/>
                              </w:rPr>
                            </w:pPr>
                            <w:r w:rsidRPr="00B8604F">
                              <w:rPr>
                                <w:sz w:val="18"/>
                                <w:szCs w:val="18"/>
                              </w:rPr>
                              <w:t>Figur</w:t>
                            </w:r>
                            <w:r>
                              <w:rPr>
                                <w:sz w:val="18"/>
                                <w:szCs w:val="18"/>
                              </w:rPr>
                              <w:t>e 6</w:t>
                            </w:r>
                            <w:r w:rsidRPr="00B8604F">
                              <w:rPr>
                                <w:sz w:val="18"/>
                                <w:szCs w:val="18"/>
                              </w:rPr>
                              <w:t>: Cinema Lux zoomed Impulse Reponse</w:t>
                            </w:r>
                            <w:r>
                              <w:rPr>
                                <w:sz w:val="18"/>
                                <w:szCs w:val="18"/>
                              </w:rPr>
                              <w:t xml:space="preserve"> (Behringer)</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34F96F9" id="Casella di testo 111" o:spid="_x0000_s1058" type="#_x0000_t202" style="position:absolute;left:0;text-align:left;margin-left:359.2pt;margin-top:190.3pt;width:410.4pt;height:.05pt;z-index:251752448;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" stroked="f">
                <v:textbox style="mso-fit-shape-to-text:t" inset="0,0,0,0">
                  <w:txbxContent>
                    <w:p w14:paraId="043762D4" w14:textId="4868E955" w:rsidR="00B5571E" w:rsidRPr="00B8604F" w:rsidRDefault="00B5571E" w:rsidP="00102961">
                      <w:pPr>
                        <w:pStyle w:val="Didascalia"/>
                        <w:rPr>
                          <w:noProof/>
                          <w:sz w:val="18"/>
                          <w:szCs w:val="18"/>
                        </w:rPr>
                      </w:pPr>
                      <w:r w:rsidRPr="00B8604F">
                        <w:rPr>
                          <w:sz w:val="18"/>
                          <w:szCs w:val="18"/>
                        </w:rPr>
                        <w:t>Figur</w:t>
                      </w:r>
                      <w:r>
                        <w:rPr>
                          <w:sz w:val="18"/>
                          <w:szCs w:val="18"/>
                        </w:rPr>
                        <w:t>e 6</w:t>
                      </w:r>
                      <w:r w:rsidRPr="00B8604F">
                        <w:rPr>
                          <w:sz w:val="18"/>
                          <w:szCs w:val="18"/>
                        </w:rPr>
                        <w:t>: Cinema Lux zoomed Impulse Reponse</w:t>
                      </w:r>
                      <w:r>
                        <w:rPr>
                          <w:sz w:val="18"/>
                          <w:szCs w:val="18"/>
                        </w:rPr>
                        <w:t xml:space="preserve"> (Behringer)</w:t>
                      </w:r>
                    </w:p>
                  </w:txbxContent>
                </v:textbox>
                <w10:wrap type="square" anchorx="margin"/>
              </v:shape>
            </w:pict>
          </mc:Fallback>
        </mc:AlternateContent>
      </w:r>
      <w:r>
        <w:rPr>
          <w:noProof/>
        </w:rPr>
        <w:drawing>
          <wp:inline distT="0" distB="0" distL="0" distR="0" wp14:anchorId="63C27D8A" wp14:editId="25C10F3B">
            <wp:extent cx="5212080" cy="2194560"/>
            <wp:effectExtent l="0" t="0" r="7620" b="0"/>
            <wp:docPr id="40" name="Immagin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5212080" cy="2194560"/>
                    </a:xfrm>
                    <a:prstGeom prst="rect">
                      <a:avLst/>
                    </a:prstGeom>
                    <a:noFill/>
                    <a:ln>
                      <a:noFill/>
                    </a:ln>
                  </pic:spPr>
                </pic:pic>
              </a:graphicData>
            </a:graphic>
          </wp:inline>
        </w:drawing>
      </w:r>
    </w:p>
    <w:p w14:paraId="403B2AD8" w14:textId="77777777" w:rsidR="00B21EF3" w:rsidRPr="002F7419" w:rsidRDefault="00B21EF3" w:rsidP="00F95B5D">
      <w:pPr>
        <w:pStyle w:val="Corpotesto"/>
        <w:jc w:val="left"/>
        <w:rPr>
          <w:lang w:val="en-US"/>
        </w:rPr>
      </w:pPr>
    </w:p>
    <w:p w14:paraId="64DADA73" w14:textId="1BBD177F" w:rsidR="00102961" w:rsidRPr="002F7419" w:rsidRDefault="00102961" w:rsidP="00F95B5D">
      <w:pPr>
        <w:pStyle w:val="Corpotesto"/>
        <w:jc w:val="left"/>
        <w:rPr>
          <w:lang w:val="en-US"/>
        </w:rPr>
      </w:pPr>
      <w:r>
        <w:rPr>
          <w:noProof/>
        </w:rPr>
        <mc:AlternateContent>
          <mc:Choice Requires="wps">
            <w:drawing>
              <wp:anchor distT="0" distB="0" distL="114300" distR="114300" simplePos="0" relativeHeight="251682816" behindDoc="0" locked="0" layoutInCell="1" allowOverlap="1" wp14:anchorId="1E9244AE" wp14:editId="6C619A01">
                <wp:simplePos x="0" y="0"/>
                <wp:positionH relativeFrom="margin">
                  <wp:align>left</wp:align>
                </wp:positionH>
                <wp:positionV relativeFrom="paragraph">
                  <wp:posOffset>2487930</wp:posOffset>
                </wp:positionV>
                <wp:extent cx="5212080" cy="635"/>
                <wp:effectExtent l="0" t="0" r="7620" b="1905"/>
                <wp:wrapSquare wrapText="bothSides"/>
                <wp:docPr id="41" name="Casella di testo 41"/>
                <wp:cNvGraphicFramePr/>
                <a:graphic xmlns:a="http://schemas.openxmlformats.org/drawingml/2006/main">
                  <a:graphicData uri="http://schemas.microsoft.com/office/word/2010/wordprocessingShape">
                    <wps:wsp>
                      <wps:cNvSpPr txBox="1"/>
                      <wps:spPr>
                        <a:xfrm>
                          <a:off x="0" y="0"/>
                          <a:ext cx="5212080" cy="635"/>
                        </a:xfrm>
                        <a:prstGeom prst="rect">
                          <a:avLst/>
                        </a:prstGeom>
                        <a:solidFill>
                          <a:prstClr val="white"/>
                        </a:solidFill>
                        <a:ln>
                          <a:noFill/>
                        </a:ln>
                      </wps:spPr>
                      <wps:txbx>
                        <w:txbxContent>
                          <w:p w14:paraId="6662ECA2" w14:textId="77777777" w:rsidR="00B5571E" w:rsidRPr="00DD273B" w:rsidRDefault="00B5571E" w:rsidP="00102961">
                            <w:pPr>
                              <w:pStyle w:val="Didascalia"/>
                              <w:rPr>
                                <w:noProof/>
                                <w:sz w:val="18"/>
                                <w:szCs w:val="18"/>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E9244AE" id="Casella di testo 41" o:spid="_x0000_s1059" type="#_x0000_t202" style="position:absolute;margin-left:0;margin-top:195.9pt;width:410.4pt;height:.05pt;z-index:251682816;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" stroked="f">
                <v:textbox style="mso-fit-shape-to-text:t" inset="0,0,0,0">
                  <w:txbxContent>
                    <w:p w14:paraId="6662ECA2" w14:textId="77777777" w:rsidR="00B5571E" w:rsidRPr="00DD273B" w:rsidRDefault="00B5571E" w:rsidP="00102961">
                      <w:pPr>
                        <w:pStyle w:val="Didascalia"/>
                        <w:rPr>
                          <w:noProof/>
                          <w:sz w:val="18"/>
                          <w:szCs w:val="18"/>
                        </w:rPr>
                      </w:pPr>
                    </w:p>
                  </w:txbxContent>
                </v:textbox>
                <w10:wrap type="square" anchorx="margin"/>
              </v:shape>
            </w:pict>
          </mc:Fallback>
        </mc:AlternateContent>
      </w:r>
    </w:p>
    <w:p w14:paraId="3AFB6583" w14:textId="77777777" w:rsidR="00102961" w:rsidRPr="002F7419" w:rsidRDefault="00102961" w:rsidP="00077BE2">
      <w:pPr>
        <w:pStyle w:val="Corpotesto"/>
        <w:rPr>
          <w:lang w:val="en-US"/>
        </w:rPr>
      </w:pPr>
      <w:r w:rsidRPr="002F7419">
        <w:rPr>
          <w:lang w:val="en-US"/>
        </w:rPr>
        <w:t>Now we will go through some theory behind the design of ESS Test Signal (our x(t)).</w:t>
      </w:r>
    </w:p>
    <w:p w14:paraId="59723678" w14:textId="77777777" w:rsidR="00102961" w:rsidRPr="002F7419" w:rsidRDefault="00102961" w:rsidP="00077BE2">
      <w:pPr>
        <w:pStyle w:val="Corpotesto"/>
        <w:rPr>
          <w:lang w:val="en-US"/>
        </w:rPr>
      </w:pPr>
    </w:p>
    <w:p w14:paraId="0DA0784E" w14:textId="77777777" w:rsidR="00102961" w:rsidRPr="002F7419" w:rsidRDefault="00102961" w:rsidP="00077BE2">
      <w:pPr>
        <w:pStyle w:val="Corpotesto"/>
        <w:rPr>
          <w:lang w:val="en-US"/>
        </w:rPr>
      </w:pPr>
      <w:r w:rsidRPr="002F7419">
        <w:rPr>
          <w:lang w:val="en-US"/>
        </w:rPr>
        <w:t xml:space="preserve">We start from the general form of a varying frequency sine sweep </w:t>
      </w:r>
    </w:p>
    <w:p w14:paraId="60341297" w14:textId="77777777" w:rsidR="00102961" w:rsidRPr="002F7419" w:rsidRDefault="00102961" w:rsidP="00077BE2">
      <w:pPr>
        <w:pStyle w:val="Corpotesto"/>
        <w:rPr>
          <w:lang w:val="en-US"/>
        </w:rPr>
      </w:pPr>
    </w:p>
    <w:p w14:paraId="48BA04EB" w14:textId="77777777" w:rsidR="00102961" w:rsidRPr="000004E5" w:rsidRDefault="00B5571E" w:rsidP="00077BE2">
      <w:pPr>
        <w:pStyle w:val="Corpotesto"/>
      </w:pPr>
      <m:oMathPara>
        <m:oMath>
          <m:func>
            <m:funcPr>
              <m:ctrlPr>
                <w:rPr>
                  <w:rFonts w:ascii="Cambria Math" w:hAnsi="Cambria Math"/>
                  <w:i/>
                </w:rPr>
              </m:ctrlPr>
            </m:funcPr>
            <m:fName>
              <m:r>
                <m:rPr>
                  <m:sty m:val="p"/>
                </m:rPr>
                <w:rPr>
                  <w:rFonts w:ascii="Cambria Math" w:hAnsi="Cambria Math"/>
                </w:rPr>
                <m:t>x</m:t>
              </m:r>
              <m:d>
                <m:dPr>
                  <m:ctrlPr>
                    <w:rPr>
                      <w:rFonts w:ascii="Cambria Math" w:hAnsi="Cambria Math"/>
                    </w:rPr>
                  </m:ctrlPr>
                </m:dPr>
                <m:e>
                  <m:r>
                    <m:rPr>
                      <m:sty m:val="p"/>
                    </m:rPr>
                    <w:rPr>
                      <w:rFonts w:ascii="Cambria Math" w:hAnsi="Cambria Math"/>
                    </w:rPr>
                    <m:t>t</m:t>
                  </m:r>
                </m:e>
              </m:d>
              <m:r>
                <m:rPr>
                  <m:sty m:val="p"/>
                </m:rPr>
                <w:rPr>
                  <w:rFonts w:ascii="Cambria Math" w:hAnsi="Cambria Math"/>
                </w:rPr>
                <m:t>= sin</m:t>
              </m:r>
            </m:fName>
            <m:e>
              <m:d>
                <m:dPr>
                  <m:ctrlPr>
                    <w:rPr>
                      <w:rFonts w:ascii="Cambria Math" w:hAnsi="Cambria Math"/>
                      <w:i/>
                    </w:rPr>
                  </m:ctrlPr>
                </m:dPr>
                <m:e>
                  <m:r>
                    <w:rPr>
                      <w:rFonts w:ascii="Cambria Math" w:hAnsi="Cambria Math"/>
                    </w:rPr>
                    <m:t>f</m:t>
                  </m:r>
                  <m:d>
                    <m:dPr>
                      <m:ctrlPr>
                        <w:rPr>
                          <w:rFonts w:ascii="Cambria Math" w:hAnsi="Cambria Math"/>
                          <w:i/>
                        </w:rPr>
                      </m:ctrlPr>
                    </m:dPr>
                    <m:e>
                      <m:r>
                        <w:rPr>
                          <w:rFonts w:ascii="Cambria Math" w:hAnsi="Cambria Math"/>
                        </w:rPr>
                        <m:t>t</m:t>
                      </m:r>
                    </m:e>
                  </m:d>
                </m:e>
              </m:d>
            </m:e>
          </m:func>
        </m:oMath>
      </m:oMathPara>
    </w:p>
    <w:p w14:paraId="235B91F3" w14:textId="77777777" w:rsidR="00102961" w:rsidRPr="002F7419" w:rsidRDefault="00102961" w:rsidP="00077BE2">
      <w:pPr>
        <w:pStyle w:val="Corpotesto"/>
        <w:rPr>
          <w:lang w:val="en-US"/>
        </w:rPr>
      </w:pPr>
      <w:r w:rsidRPr="002F7419">
        <w:rPr>
          <w:lang w:val="en-US"/>
        </w:rPr>
        <w:t xml:space="preserve">with f(t) = </w:t>
      </w:r>
      <w:r>
        <w:t>ω</w:t>
      </w:r>
      <w:r w:rsidRPr="002F7419">
        <w:rPr>
          <w:lang w:val="en-US"/>
        </w:rPr>
        <w:t>t.</w:t>
      </w:r>
    </w:p>
    <w:p w14:paraId="0AFAE44F" w14:textId="77777777" w:rsidR="00102961" w:rsidRPr="002F7419" w:rsidRDefault="00102961" w:rsidP="00077BE2">
      <w:pPr>
        <w:pStyle w:val="Corpotesto"/>
        <w:rPr>
          <w:lang w:val="en-US"/>
        </w:rPr>
      </w:pPr>
    </w:p>
    <w:p w14:paraId="561553AF" w14:textId="77777777" w:rsidR="00102961" w:rsidRPr="002F7419" w:rsidRDefault="00102961" w:rsidP="00077BE2">
      <w:pPr>
        <w:pStyle w:val="Corpotesto"/>
        <w:rPr>
          <w:lang w:val="en-US"/>
        </w:rPr>
      </w:pPr>
      <w:r w:rsidRPr="002F7419">
        <w:rPr>
          <w:lang w:val="en-US"/>
        </w:rPr>
        <w:t>If the frequency varies exponentially the general form of x(t) will be the following:</w:t>
      </w:r>
    </w:p>
    <w:p w14:paraId="0B384821" w14:textId="77777777" w:rsidR="00102961" w:rsidRPr="002F7419" w:rsidRDefault="00102961" w:rsidP="00077BE2">
      <w:pPr>
        <w:pStyle w:val="Corpotesto"/>
        <w:rPr>
          <w:lang w:val="en-US"/>
        </w:rPr>
      </w:pPr>
    </w:p>
    <w:p w14:paraId="0933CE84" w14:textId="49A606E3" w:rsidR="00102961" w:rsidRPr="00013FF2" w:rsidRDefault="00102961" w:rsidP="00077BE2">
      <w:pPr>
        <w:pStyle w:val="Corpotesto"/>
      </w:pPr>
      <w:r w:rsidRPr="002F7419">
        <w:rPr>
          <w:lang w:val="en-US"/>
        </w:rPr>
        <w:t xml:space="preserve">                                </w:t>
      </w:r>
      <m:oMath>
        <m:r>
          <w:rPr>
            <w:rFonts w:ascii="Cambria Math" w:hAnsi="Cambria Math"/>
          </w:rPr>
          <m:t>x</m:t>
        </m:r>
        <m:d>
          <m:dPr>
            <m:ctrlPr>
              <w:rPr>
                <w:rFonts w:ascii="Cambria Math" w:hAnsi="Cambria Math"/>
                <w:i/>
              </w:rPr>
            </m:ctrlPr>
          </m:dPr>
          <m:e>
            <m:r>
              <w:rPr>
                <w:rFonts w:ascii="Cambria Math" w:hAnsi="Cambria Math"/>
              </w:rPr>
              <m:t>t</m:t>
            </m:r>
          </m:e>
        </m:d>
        <m:r>
          <w:rPr>
            <w:rFonts w:ascii="Cambria Math" w:hAnsi="Cambria Math"/>
          </w:rPr>
          <m:t xml:space="preserve">= </m:t>
        </m:r>
        <m:func>
          <m:funcPr>
            <m:ctrlPr>
              <w:rPr>
                <w:rFonts w:ascii="Cambria Math" w:hAnsi="Cambria Math"/>
                <w:i/>
              </w:rPr>
            </m:ctrlPr>
          </m:funcPr>
          <m:fName>
            <m:r>
              <m:rPr>
                <m:sty m:val="p"/>
              </m:rPr>
              <w:rPr>
                <w:rFonts w:ascii="Cambria Math" w:hAnsi="Cambria Math"/>
              </w:rPr>
              <m:t>sin</m:t>
            </m:r>
          </m:fName>
          <m:e>
            <m:d>
              <m:dPr>
                <m:begChr m:val="⌊"/>
                <m:endChr m:val="⌋"/>
                <m:ctrlPr>
                  <w:rPr>
                    <w:rFonts w:ascii="Cambria Math" w:hAnsi="Cambria Math"/>
                    <w:i/>
                  </w:rPr>
                </m:ctrlPr>
              </m:dPr>
              <m:e>
                <m:r>
                  <w:rPr>
                    <w:rFonts w:ascii="Cambria Math" w:hAnsi="Cambria Math"/>
                  </w:rPr>
                  <m:t>K∙(</m:t>
                </m:r>
                <m:sSup>
                  <m:sSupPr>
                    <m:ctrlPr>
                      <w:rPr>
                        <w:rFonts w:ascii="Cambria Math" w:hAnsi="Cambria Math"/>
                        <w:i/>
                      </w:rPr>
                    </m:ctrlPr>
                  </m:sSupPr>
                  <m:e>
                    <m:r>
                      <w:rPr>
                        <w:rFonts w:ascii="Cambria Math" w:hAnsi="Cambria Math"/>
                      </w:rPr>
                      <m:t xml:space="preserve">e </m:t>
                    </m:r>
                  </m:e>
                  <m:sup>
                    <m:r>
                      <w:rPr>
                        <w:rFonts w:ascii="Cambria Math" w:hAnsi="Cambria Math"/>
                      </w:rPr>
                      <m:t>t/L</m:t>
                    </m:r>
                  </m:sup>
                </m:sSup>
                <m:r>
                  <w:rPr>
                    <w:rFonts w:ascii="Cambria Math" w:hAnsi="Cambria Math"/>
                  </w:rPr>
                  <m:t xml:space="preserve"> -1)</m:t>
                </m:r>
              </m:e>
            </m:d>
          </m:e>
        </m:func>
        <m:r>
          <w:rPr>
            <w:rFonts w:ascii="Cambria Math" w:hAnsi="Cambria Math"/>
          </w:rPr>
          <m:t xml:space="preserve">                 (2)</m:t>
        </m:r>
      </m:oMath>
    </w:p>
    <w:p w14:paraId="23865E18" w14:textId="77777777" w:rsidR="00102961" w:rsidRPr="00013FF2" w:rsidRDefault="00102961" w:rsidP="00077BE2">
      <w:pPr>
        <w:pStyle w:val="Corpotesto"/>
      </w:pPr>
    </w:p>
    <w:p w14:paraId="74D484C6" w14:textId="77777777" w:rsidR="00102961" w:rsidRPr="002F7419" w:rsidRDefault="00102961" w:rsidP="00077BE2">
      <w:pPr>
        <w:pStyle w:val="Corpotesto"/>
        <w:rPr>
          <w:lang w:val="en-US"/>
        </w:rPr>
      </w:pPr>
      <w:r w:rsidRPr="002F7419">
        <w:rPr>
          <w:lang w:val="en-US"/>
        </w:rPr>
        <w:t>To obtain the values of the unknowns K and L we impose the conditions:</w:t>
      </w:r>
    </w:p>
    <w:p w14:paraId="17F699C4" w14:textId="77777777" w:rsidR="00102961" w:rsidRPr="002F7419" w:rsidRDefault="00102961" w:rsidP="00077BE2">
      <w:pPr>
        <w:pStyle w:val="Corpotesto"/>
        <w:rPr>
          <w:lang w:val="en-US"/>
        </w:rPr>
      </w:pPr>
    </w:p>
    <w:p w14:paraId="6A75B52A" w14:textId="507CD6C4" w:rsidR="00102961" w:rsidRPr="00013FF2" w:rsidRDefault="00B5571E" w:rsidP="00077BE2">
      <w:pPr>
        <w:pStyle w:val="Corpotesto"/>
      </w:pPr>
      <m:oMathPara>
        <m:oMath>
          <m:f>
            <m:fPr>
              <m:ctrlPr>
                <w:rPr>
                  <w:rFonts w:ascii="Cambria Math" w:hAnsi="Cambria Math"/>
                  <w:i/>
                </w:rPr>
              </m:ctrlPr>
            </m:fPr>
            <m:num>
              <m:r>
                <w:rPr>
                  <w:rFonts w:ascii="Cambria Math" w:hAnsi="Cambria Math"/>
                </w:rPr>
                <m:t>d</m:t>
              </m:r>
              <m:d>
                <m:dPr>
                  <m:begChr m:val="⌊"/>
                  <m:endChr m:val="⌋"/>
                  <m:ctrlPr>
                    <w:rPr>
                      <w:rFonts w:ascii="Cambria Math" w:hAnsi="Cambria Math"/>
                      <w:i/>
                    </w:rPr>
                  </m:ctrlPr>
                </m:dPr>
                <m:e>
                  <m:r>
                    <w:rPr>
                      <w:rFonts w:ascii="Cambria Math" w:hAnsi="Cambria Math"/>
                    </w:rPr>
                    <m:t>K∙(</m:t>
                  </m:r>
                  <m:sSup>
                    <m:sSupPr>
                      <m:ctrlPr>
                        <w:rPr>
                          <w:rFonts w:ascii="Cambria Math" w:hAnsi="Cambria Math"/>
                          <w:i/>
                        </w:rPr>
                      </m:ctrlPr>
                    </m:sSupPr>
                    <m:e>
                      <m:r>
                        <w:rPr>
                          <w:rFonts w:ascii="Cambria Math" w:hAnsi="Cambria Math"/>
                        </w:rPr>
                        <m:t xml:space="preserve">e </m:t>
                      </m:r>
                    </m:e>
                    <m:sup>
                      <m:r>
                        <w:rPr>
                          <w:rFonts w:ascii="Cambria Math" w:hAnsi="Cambria Math"/>
                        </w:rPr>
                        <m:t>t/L</m:t>
                      </m:r>
                    </m:sup>
                  </m:sSup>
                  <m:r>
                    <w:rPr>
                      <w:rFonts w:ascii="Cambria Math" w:hAnsi="Cambria Math"/>
                    </w:rPr>
                    <m:t xml:space="preserve"> -1)</m:t>
                  </m:r>
                </m:e>
              </m:d>
            </m:num>
            <m:den>
              <m:r>
                <w:rPr>
                  <w:rFonts w:ascii="Cambria Math" w:hAnsi="Cambria Math"/>
                </w:rPr>
                <m:t>dt</m:t>
              </m:r>
            </m:den>
          </m:f>
          <m:r>
            <w:rPr>
              <w:rFonts w:ascii="Cambria Math" w:hAnsi="Cambria Math"/>
            </w:rPr>
            <m:t xml:space="preserve">= </m:t>
          </m:r>
          <m:sSub>
            <m:sSubPr>
              <m:ctrlPr>
                <w:rPr>
                  <w:rFonts w:ascii="Cambria Math" w:hAnsi="Cambria Math"/>
                  <w:i/>
                </w:rPr>
              </m:ctrlPr>
            </m:sSubPr>
            <m:e>
              <m:r>
                <w:rPr>
                  <w:rFonts w:ascii="Cambria Math" w:hAnsi="Cambria Math"/>
                </w:rPr>
                <m:t>ω</m:t>
              </m:r>
            </m:e>
            <m:sub>
              <m:r>
                <w:rPr>
                  <w:rFonts w:ascii="Cambria Math" w:hAnsi="Cambria Math"/>
                </w:rPr>
                <m:t>1</m:t>
              </m:r>
            </m:sub>
          </m:sSub>
          <m:r>
            <w:rPr>
              <w:rFonts w:ascii="Cambria Math" w:hAnsi="Cambria Math"/>
            </w:rPr>
            <m:t xml:space="preserve">                 (3)</m:t>
          </m:r>
        </m:oMath>
      </m:oMathPara>
    </w:p>
    <w:p w14:paraId="40B3F89B" w14:textId="77777777" w:rsidR="00102961" w:rsidRDefault="00102961" w:rsidP="00F95B5D">
      <w:pPr>
        <w:pStyle w:val="Corpotesto"/>
        <w:jc w:val="left"/>
      </w:pPr>
    </w:p>
    <w:p w14:paraId="038BD680" w14:textId="43B4FFF1" w:rsidR="00102961" w:rsidRPr="000004E5" w:rsidRDefault="00B5571E" w:rsidP="00896272">
      <w:pPr>
        <w:pStyle w:val="Corpotesto"/>
        <w:jc w:val="left"/>
      </w:pPr>
      <m:oMathPara>
        <m:oMath>
          <m:f>
            <m:fPr>
              <m:ctrlPr>
                <w:rPr>
                  <w:rFonts w:ascii="Cambria Math" w:hAnsi="Cambria Math"/>
                  <w:i/>
                </w:rPr>
              </m:ctrlPr>
            </m:fPr>
            <m:num>
              <m:r>
                <w:rPr>
                  <w:rFonts w:ascii="Cambria Math" w:hAnsi="Cambria Math"/>
                </w:rPr>
                <m:t>d</m:t>
              </m:r>
              <m:d>
                <m:dPr>
                  <m:begChr m:val="⌊"/>
                  <m:endChr m:val="⌋"/>
                  <m:ctrlPr>
                    <w:rPr>
                      <w:rFonts w:ascii="Cambria Math" w:hAnsi="Cambria Math"/>
                      <w:i/>
                    </w:rPr>
                  </m:ctrlPr>
                </m:dPr>
                <m:e>
                  <m:r>
                    <w:rPr>
                      <w:rFonts w:ascii="Cambria Math" w:hAnsi="Cambria Math"/>
                    </w:rPr>
                    <m:t>K∙(</m:t>
                  </m:r>
                  <m:sSup>
                    <m:sSupPr>
                      <m:ctrlPr>
                        <w:rPr>
                          <w:rFonts w:ascii="Cambria Math" w:hAnsi="Cambria Math"/>
                          <w:i/>
                        </w:rPr>
                      </m:ctrlPr>
                    </m:sSupPr>
                    <m:e>
                      <m:r>
                        <w:rPr>
                          <w:rFonts w:ascii="Cambria Math" w:hAnsi="Cambria Math"/>
                        </w:rPr>
                        <m:t xml:space="preserve">e </m:t>
                      </m:r>
                    </m:e>
                    <m:sup>
                      <m:r>
                        <w:rPr>
                          <w:rFonts w:ascii="Cambria Math" w:hAnsi="Cambria Math"/>
                        </w:rPr>
                        <m:t>t/L</m:t>
                      </m:r>
                    </m:sup>
                  </m:sSup>
                  <m:r>
                    <w:rPr>
                      <w:rFonts w:ascii="Cambria Math" w:hAnsi="Cambria Math"/>
                    </w:rPr>
                    <m:t xml:space="preserve"> -1)</m:t>
                  </m:r>
                </m:e>
              </m:d>
            </m:num>
            <m:den>
              <m:r>
                <w:rPr>
                  <w:rFonts w:ascii="Cambria Math" w:hAnsi="Cambria Math"/>
                </w:rPr>
                <m:t>dt</m:t>
              </m:r>
            </m:den>
          </m:f>
          <m:r>
            <w:rPr>
              <w:rFonts w:ascii="Cambria Math" w:hAnsi="Cambria Math"/>
            </w:rPr>
            <m:t xml:space="preserve">= </m:t>
          </m:r>
          <m:sSub>
            <m:sSubPr>
              <m:ctrlPr>
                <w:rPr>
                  <w:rFonts w:ascii="Cambria Math" w:hAnsi="Cambria Math"/>
                  <w:i/>
                </w:rPr>
              </m:ctrlPr>
            </m:sSubPr>
            <m:e>
              <m:r>
                <w:rPr>
                  <w:rFonts w:ascii="Cambria Math" w:hAnsi="Cambria Math"/>
                </w:rPr>
                <m:t>ω</m:t>
              </m:r>
            </m:e>
            <m:sub>
              <m:r>
                <w:rPr>
                  <w:rFonts w:ascii="Cambria Math" w:hAnsi="Cambria Math"/>
                </w:rPr>
                <m:t>2</m:t>
              </m:r>
            </m:sub>
          </m:sSub>
          <m:r>
            <w:rPr>
              <w:rFonts w:ascii="Cambria Math" w:hAnsi="Cambria Math"/>
            </w:rPr>
            <m:t xml:space="preserve">                 (4)</m:t>
          </m:r>
        </m:oMath>
      </m:oMathPara>
    </w:p>
    <w:p w14:paraId="26B0A42C" w14:textId="2D50DB38" w:rsidR="00102961" w:rsidRPr="002F7419" w:rsidRDefault="00102961" w:rsidP="00077BE2">
      <w:pPr>
        <w:pStyle w:val="Corpotesto"/>
        <w:rPr>
          <w:lang w:val="en-US"/>
        </w:rPr>
      </w:pPr>
      <w:r w:rsidRPr="002F7419">
        <w:rPr>
          <w:lang w:val="en-US"/>
        </w:rPr>
        <w:lastRenderedPageBreak/>
        <w:t xml:space="preserve">Where (2) is solved for t = 0 and (3) for t = T and </w:t>
      </w:r>
      <w:r w:rsidR="00610C74" w:rsidRPr="002F7419">
        <w:rPr>
          <w:lang w:val="en-US"/>
        </w:rPr>
        <w:t>yields</w:t>
      </w:r>
      <w:r w:rsidRPr="002F7419">
        <w:rPr>
          <w:lang w:val="en-US"/>
        </w:rPr>
        <w:t xml:space="preserve"> to</w:t>
      </w:r>
    </w:p>
    <w:p w14:paraId="66946056" w14:textId="77777777" w:rsidR="00B21EF3" w:rsidRPr="002F7419" w:rsidRDefault="00B21EF3" w:rsidP="00077BE2">
      <w:pPr>
        <w:pStyle w:val="Corpotesto"/>
        <w:rPr>
          <w:lang w:val="en-US"/>
        </w:rPr>
      </w:pPr>
    </w:p>
    <w:p w14:paraId="61970440" w14:textId="77777777" w:rsidR="00102961" w:rsidRPr="002F7419" w:rsidRDefault="00102961" w:rsidP="00077BE2">
      <w:pPr>
        <w:pStyle w:val="Corpotesto"/>
        <w:rPr>
          <w:lang w:val="en-US"/>
        </w:rPr>
      </w:pPr>
    </w:p>
    <w:p w14:paraId="798AE409" w14:textId="4C8F8D3F" w:rsidR="00102961" w:rsidRDefault="00102961" w:rsidP="00077BE2">
      <w:pPr>
        <w:pStyle w:val="Corpotesto"/>
      </w:pPr>
      <m:oMathPara>
        <m:oMath>
          <m:r>
            <w:rPr>
              <w:rFonts w:ascii="Cambria Math" w:hAnsi="Cambria Math"/>
            </w:rPr>
            <m:t xml:space="preserve">K= </m:t>
          </m:r>
          <m:f>
            <m:fPr>
              <m:ctrlPr>
                <w:rPr>
                  <w:rFonts w:ascii="Cambria Math" w:hAnsi="Cambria Math"/>
                  <w:i/>
                </w:rPr>
              </m:ctrlPr>
            </m:fPr>
            <m:num>
              <m:r>
                <w:rPr>
                  <w:rFonts w:ascii="Cambria Math" w:hAnsi="Cambria Math"/>
                </w:rPr>
                <m:t xml:space="preserve">T∙ </m:t>
              </m:r>
              <m:sSub>
                <m:sSubPr>
                  <m:ctrlPr>
                    <w:rPr>
                      <w:rFonts w:ascii="Cambria Math" w:hAnsi="Cambria Math"/>
                      <w:i/>
                    </w:rPr>
                  </m:ctrlPr>
                </m:sSubPr>
                <m:e>
                  <m:r>
                    <w:rPr>
                      <w:rFonts w:ascii="Cambria Math" w:hAnsi="Cambria Math"/>
                    </w:rPr>
                    <m:t>ω</m:t>
                  </m:r>
                </m:e>
                <m:sub>
                  <m:r>
                    <w:rPr>
                      <w:rFonts w:ascii="Cambria Math" w:hAnsi="Cambria Math"/>
                    </w:rPr>
                    <m:t>1</m:t>
                  </m:r>
                </m:sub>
              </m:sSub>
            </m:num>
            <m:den>
              <m:func>
                <m:funcPr>
                  <m:ctrlPr>
                    <w:rPr>
                      <w:rFonts w:ascii="Cambria Math" w:hAnsi="Cambria Math"/>
                      <w:i/>
                    </w:rPr>
                  </m:ctrlPr>
                </m:funcPr>
                <m:fName>
                  <m:r>
                    <m:rPr>
                      <m:sty m:val="p"/>
                    </m:rPr>
                    <w:rPr>
                      <w:rFonts w:ascii="Cambria Math" w:hAnsi="Cambria Math"/>
                    </w:rPr>
                    <m:t>ln</m:t>
                  </m:r>
                </m:fName>
                <m:e>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ω</m:t>
                              </m:r>
                            </m:e>
                            <m:sub>
                              <m:r>
                                <w:rPr>
                                  <w:rFonts w:ascii="Cambria Math" w:hAnsi="Cambria Math"/>
                                </w:rPr>
                                <m:t>2</m:t>
                              </m:r>
                            </m:sub>
                          </m:sSub>
                        </m:num>
                        <m:den>
                          <m:sSub>
                            <m:sSubPr>
                              <m:ctrlPr>
                                <w:rPr>
                                  <w:rFonts w:ascii="Cambria Math" w:hAnsi="Cambria Math"/>
                                  <w:i/>
                                </w:rPr>
                              </m:ctrlPr>
                            </m:sSubPr>
                            <m:e>
                              <m:r>
                                <w:rPr>
                                  <w:rFonts w:ascii="Cambria Math" w:hAnsi="Cambria Math"/>
                                </w:rPr>
                                <m:t>ω</m:t>
                              </m:r>
                            </m:e>
                            <m:sub>
                              <m:r>
                                <w:rPr>
                                  <w:rFonts w:ascii="Cambria Math" w:hAnsi="Cambria Math"/>
                                </w:rPr>
                                <m:t>1</m:t>
                              </m:r>
                            </m:sub>
                          </m:sSub>
                        </m:den>
                      </m:f>
                    </m:e>
                  </m:d>
                </m:e>
              </m:func>
            </m:den>
          </m:f>
          <m:r>
            <w:rPr>
              <w:rFonts w:ascii="Cambria Math" w:hAnsi="Cambria Math"/>
            </w:rPr>
            <m:t xml:space="preserve">  ;        L= </m:t>
          </m:r>
          <m:f>
            <m:fPr>
              <m:ctrlPr>
                <w:rPr>
                  <w:rFonts w:ascii="Cambria Math" w:hAnsi="Cambria Math"/>
                  <w:i/>
                </w:rPr>
              </m:ctrlPr>
            </m:fPr>
            <m:num>
              <m:r>
                <w:rPr>
                  <w:rFonts w:ascii="Cambria Math" w:hAnsi="Cambria Math"/>
                </w:rPr>
                <m:t>T</m:t>
              </m:r>
            </m:num>
            <m:den>
              <m:func>
                <m:funcPr>
                  <m:ctrlPr>
                    <w:rPr>
                      <w:rFonts w:ascii="Cambria Math" w:hAnsi="Cambria Math"/>
                      <w:i/>
                    </w:rPr>
                  </m:ctrlPr>
                </m:funcPr>
                <m:fName>
                  <m:r>
                    <m:rPr>
                      <m:sty m:val="p"/>
                    </m:rPr>
                    <w:rPr>
                      <w:rFonts w:ascii="Cambria Math" w:hAnsi="Cambria Math"/>
                    </w:rPr>
                    <m:t>ln</m:t>
                  </m:r>
                </m:fName>
                <m:e>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ω</m:t>
                              </m:r>
                            </m:e>
                            <m:sub>
                              <m:r>
                                <w:rPr>
                                  <w:rFonts w:ascii="Cambria Math" w:hAnsi="Cambria Math"/>
                                </w:rPr>
                                <m:t>2</m:t>
                              </m:r>
                            </m:sub>
                          </m:sSub>
                        </m:num>
                        <m:den>
                          <m:sSub>
                            <m:sSubPr>
                              <m:ctrlPr>
                                <w:rPr>
                                  <w:rFonts w:ascii="Cambria Math" w:hAnsi="Cambria Math"/>
                                  <w:i/>
                                </w:rPr>
                              </m:ctrlPr>
                            </m:sSubPr>
                            <m:e>
                              <m:r>
                                <w:rPr>
                                  <w:rFonts w:ascii="Cambria Math" w:hAnsi="Cambria Math"/>
                                </w:rPr>
                                <m:t>ω</m:t>
                              </m:r>
                            </m:e>
                            <m:sub>
                              <m:r>
                                <w:rPr>
                                  <w:rFonts w:ascii="Cambria Math" w:hAnsi="Cambria Math"/>
                                </w:rPr>
                                <m:t>1</m:t>
                              </m:r>
                            </m:sub>
                          </m:sSub>
                        </m:den>
                      </m:f>
                    </m:e>
                  </m:d>
                </m:e>
              </m:func>
            </m:den>
          </m:f>
          <m:r>
            <w:rPr>
              <w:rFonts w:ascii="Cambria Math" w:hAnsi="Cambria Math"/>
            </w:rPr>
            <m:t xml:space="preserve">                    (5)                   </m:t>
          </m:r>
        </m:oMath>
      </m:oMathPara>
    </w:p>
    <w:p w14:paraId="605B36D6" w14:textId="77777777" w:rsidR="00102961" w:rsidRDefault="00102961" w:rsidP="00077BE2">
      <w:pPr>
        <w:pStyle w:val="Corpotesto"/>
      </w:pPr>
    </w:p>
    <w:p w14:paraId="26539C77" w14:textId="77777777" w:rsidR="00102961" w:rsidRDefault="00102961" w:rsidP="00077BE2">
      <w:pPr>
        <w:pStyle w:val="Corpotesto"/>
      </w:pPr>
    </w:p>
    <w:p w14:paraId="70A64A35" w14:textId="6B6D1C3B" w:rsidR="00102961" w:rsidRPr="002F7419" w:rsidRDefault="001B4D5E" w:rsidP="00077BE2">
      <w:pPr>
        <w:pStyle w:val="Corpotesto"/>
        <w:rPr>
          <w:lang w:val="en-US"/>
        </w:rPr>
      </w:pPr>
      <w:r w:rsidRPr="002F7419">
        <w:rPr>
          <w:lang w:val="en-US"/>
        </w:rPr>
        <w:t>So,</w:t>
      </w:r>
      <w:r w:rsidR="00102961" w:rsidRPr="002F7419">
        <w:rPr>
          <w:lang w:val="en-US"/>
        </w:rPr>
        <w:t xml:space="preserve"> the required equation for the log sweep is:</w:t>
      </w:r>
    </w:p>
    <w:p w14:paraId="3679D04F" w14:textId="77777777" w:rsidR="00102961" w:rsidRPr="002F7419" w:rsidRDefault="00102961" w:rsidP="00077BE2">
      <w:pPr>
        <w:pStyle w:val="Corpotesto"/>
        <w:rPr>
          <w:lang w:val="en-US"/>
        </w:rPr>
      </w:pPr>
    </w:p>
    <w:p w14:paraId="7A3946AE" w14:textId="77777777" w:rsidR="00102961" w:rsidRPr="002F7419" w:rsidRDefault="00102961" w:rsidP="00077BE2">
      <w:pPr>
        <w:pStyle w:val="Corpotesto"/>
        <w:rPr>
          <w:lang w:val="en-US"/>
        </w:rPr>
      </w:pPr>
    </w:p>
    <w:p w14:paraId="02597534" w14:textId="0E6ACCF5" w:rsidR="00102961" w:rsidRPr="00AC6142" w:rsidRDefault="00102961" w:rsidP="00077BE2">
      <w:pPr>
        <w:pStyle w:val="Corpotesto"/>
      </w:pPr>
      <m:oMathPara>
        <m:oMath>
          <m:r>
            <w:rPr>
              <w:rFonts w:ascii="Cambria Math" w:hAnsi="Cambria Math"/>
            </w:rPr>
            <m:t>x</m:t>
          </m:r>
          <m:d>
            <m:dPr>
              <m:ctrlPr>
                <w:rPr>
                  <w:rFonts w:ascii="Cambria Math" w:hAnsi="Cambria Math"/>
                  <w:i/>
                </w:rPr>
              </m:ctrlPr>
            </m:dPr>
            <m:e>
              <m:r>
                <w:rPr>
                  <w:rFonts w:ascii="Cambria Math" w:hAnsi="Cambria Math"/>
                </w:rPr>
                <m:t>t</m:t>
              </m:r>
            </m:e>
          </m:d>
          <m:r>
            <w:rPr>
              <w:rFonts w:ascii="Cambria Math" w:hAnsi="Cambria Math"/>
            </w:rPr>
            <m:t xml:space="preserve">= </m:t>
          </m:r>
          <m:func>
            <m:funcPr>
              <m:ctrlPr>
                <w:rPr>
                  <w:rFonts w:ascii="Cambria Math" w:hAnsi="Cambria Math"/>
                  <w:i/>
                </w:rPr>
              </m:ctrlPr>
            </m:funcPr>
            <m:fName>
              <m:r>
                <m:rPr>
                  <m:sty m:val="p"/>
                </m:rPr>
                <w:rPr>
                  <w:rFonts w:ascii="Cambria Math" w:hAnsi="Cambria Math"/>
                </w:rPr>
                <m:t>sin</m:t>
              </m:r>
            </m:fName>
            <m:e>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ω</m:t>
                          </m:r>
                        </m:e>
                        <m:sub>
                          <m:r>
                            <w:rPr>
                              <w:rFonts w:ascii="Cambria Math" w:hAnsi="Cambria Math"/>
                            </w:rPr>
                            <m:t>1</m:t>
                          </m:r>
                        </m:sub>
                      </m:sSub>
                      <m:r>
                        <w:rPr>
                          <w:rFonts w:ascii="Cambria Math" w:hAnsi="Cambria Math"/>
                        </w:rPr>
                        <m:t>∙ T</m:t>
                      </m:r>
                    </m:num>
                    <m:den>
                      <m:func>
                        <m:funcPr>
                          <m:ctrlPr>
                            <w:rPr>
                              <w:rFonts w:ascii="Cambria Math" w:hAnsi="Cambria Math"/>
                              <w:i/>
                            </w:rPr>
                          </m:ctrlPr>
                        </m:funcPr>
                        <m:fName>
                          <m:r>
                            <m:rPr>
                              <m:sty m:val="p"/>
                            </m:rPr>
                            <w:rPr>
                              <w:rFonts w:ascii="Cambria Math" w:hAnsi="Cambria Math"/>
                            </w:rPr>
                            <m:t>ln</m:t>
                          </m:r>
                        </m:fName>
                        <m:e>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ω</m:t>
                                      </m:r>
                                    </m:e>
                                    <m:sub>
                                      <m:r>
                                        <w:rPr>
                                          <w:rFonts w:ascii="Cambria Math" w:hAnsi="Cambria Math"/>
                                        </w:rPr>
                                        <m:t>2</m:t>
                                      </m:r>
                                    </m:sub>
                                  </m:sSub>
                                </m:num>
                                <m:den>
                                  <m:sSub>
                                    <m:sSubPr>
                                      <m:ctrlPr>
                                        <w:rPr>
                                          <w:rFonts w:ascii="Cambria Math" w:hAnsi="Cambria Math"/>
                                          <w:i/>
                                        </w:rPr>
                                      </m:ctrlPr>
                                    </m:sSubPr>
                                    <m:e>
                                      <m:r>
                                        <w:rPr>
                                          <w:rFonts w:ascii="Cambria Math" w:hAnsi="Cambria Math"/>
                                        </w:rPr>
                                        <m:t>ω</m:t>
                                      </m:r>
                                    </m:e>
                                    <m:sub>
                                      <m:r>
                                        <w:rPr>
                                          <w:rFonts w:ascii="Cambria Math" w:hAnsi="Cambria Math"/>
                                        </w:rPr>
                                        <m:t>1</m:t>
                                      </m:r>
                                    </m:sub>
                                  </m:sSub>
                                </m:den>
                              </m:f>
                            </m:e>
                          </m:d>
                        </m:e>
                      </m:func>
                    </m:den>
                  </m:f>
                  <m:r>
                    <w:rPr>
                      <w:rFonts w:ascii="Cambria Math" w:hAnsi="Cambria Math"/>
                    </w:rPr>
                    <m:t xml:space="preserve"> ∙ </m:t>
                  </m:r>
                  <m:d>
                    <m:dPr>
                      <m:ctrlPr>
                        <w:rPr>
                          <w:rFonts w:ascii="Cambria Math" w:hAnsi="Cambria Math"/>
                          <w:i/>
                        </w:rPr>
                      </m:ctrlPr>
                    </m:dPr>
                    <m:e>
                      <m:r>
                        <w:rPr>
                          <w:rFonts w:ascii="Cambria Math" w:hAnsi="Cambria Math"/>
                        </w:rPr>
                        <m:t xml:space="preserve">  </m:t>
                      </m:r>
                      <m:sSup>
                        <m:sSupPr>
                          <m:ctrlPr>
                            <w:rPr>
                              <w:rFonts w:ascii="Cambria Math" w:hAnsi="Cambria Math"/>
                              <w:i/>
                            </w:rPr>
                          </m:ctrlPr>
                        </m:sSupPr>
                        <m:e>
                          <m:r>
                            <w:rPr>
                              <w:rFonts w:ascii="Cambria Math" w:hAnsi="Cambria Math"/>
                            </w:rPr>
                            <m:t>e</m:t>
                          </m:r>
                        </m:e>
                        <m:sup>
                          <m:f>
                            <m:fPr>
                              <m:ctrlPr>
                                <w:rPr>
                                  <w:rFonts w:ascii="Cambria Math" w:hAnsi="Cambria Math"/>
                                  <w:i/>
                                </w:rPr>
                              </m:ctrlPr>
                            </m:fPr>
                            <m:num>
                              <m:r>
                                <w:rPr>
                                  <w:rFonts w:ascii="Cambria Math" w:hAnsi="Cambria Math"/>
                                </w:rPr>
                                <m:t>t</m:t>
                              </m:r>
                            </m:num>
                            <m:den>
                              <m:r>
                                <w:rPr>
                                  <w:rFonts w:ascii="Cambria Math" w:hAnsi="Cambria Math"/>
                                </w:rPr>
                                <m:t>T</m:t>
                              </m:r>
                            </m:den>
                          </m:f>
                          <m:r>
                            <w:rPr>
                              <w:rFonts w:ascii="Cambria Math" w:hAnsi="Cambria Math"/>
                            </w:rPr>
                            <m:t xml:space="preserve"> ∙ </m:t>
                          </m:r>
                          <m:func>
                            <m:funcPr>
                              <m:ctrlPr>
                                <w:rPr>
                                  <w:rFonts w:ascii="Cambria Math" w:hAnsi="Cambria Math"/>
                                  <w:i/>
                                </w:rPr>
                              </m:ctrlPr>
                            </m:funcPr>
                            <m:fName>
                              <m:r>
                                <m:rPr>
                                  <m:sty m:val="p"/>
                                </m:rPr>
                                <w:rPr>
                                  <w:rFonts w:ascii="Cambria Math" w:hAnsi="Cambria Math"/>
                                </w:rPr>
                                <m:t xml:space="preserve">ln </m:t>
                              </m:r>
                            </m:fName>
                            <m:e>
                              <m:d>
                                <m:dPr>
                                  <m:ctrlPr>
                                    <w:rPr>
                                      <w:rFonts w:ascii="Cambria Math" w:hAnsi="Cambria Math"/>
                                      <w:i/>
                                    </w:rPr>
                                  </m:ctrlPr>
                                </m:dPr>
                                <m:e>
                                  <m:f>
                                    <m:fPr>
                                      <m:ctrlPr>
                                        <w:rPr>
                                          <w:rFonts w:ascii="Cambria Math" w:hAnsi="Cambria Math"/>
                                          <w:i/>
                                        </w:rPr>
                                      </m:ctrlPr>
                                    </m:fPr>
                                    <m:num>
                                      <m:sSub>
                                        <m:sSubPr>
                                          <m:ctrlPr>
                                            <w:rPr>
                                              <w:rFonts w:ascii="Cambria Math" w:hAnsi="Cambria Math"/>
                                              <w:i/>
                                            </w:rPr>
                                          </m:ctrlPr>
                                        </m:sSubPr>
                                        <m:e>
                                          <m:r>
                                            <w:rPr>
                                              <w:rFonts w:ascii="Cambria Math" w:hAnsi="Cambria Math"/>
                                            </w:rPr>
                                            <m:t>ω</m:t>
                                          </m:r>
                                        </m:e>
                                        <m:sub>
                                          <m:r>
                                            <w:rPr>
                                              <w:rFonts w:ascii="Cambria Math" w:hAnsi="Cambria Math"/>
                                            </w:rPr>
                                            <m:t>2</m:t>
                                          </m:r>
                                        </m:sub>
                                      </m:sSub>
                                    </m:num>
                                    <m:den>
                                      <m:sSub>
                                        <m:sSubPr>
                                          <m:ctrlPr>
                                            <w:rPr>
                                              <w:rFonts w:ascii="Cambria Math" w:hAnsi="Cambria Math"/>
                                              <w:i/>
                                            </w:rPr>
                                          </m:ctrlPr>
                                        </m:sSubPr>
                                        <m:e>
                                          <m:r>
                                            <w:rPr>
                                              <w:rFonts w:ascii="Cambria Math" w:hAnsi="Cambria Math"/>
                                            </w:rPr>
                                            <m:t>ω</m:t>
                                          </m:r>
                                        </m:e>
                                        <m:sub>
                                          <m:r>
                                            <w:rPr>
                                              <w:rFonts w:ascii="Cambria Math" w:hAnsi="Cambria Math"/>
                                            </w:rPr>
                                            <m:t>1</m:t>
                                          </m:r>
                                        </m:sub>
                                      </m:sSub>
                                    </m:den>
                                  </m:f>
                                </m:e>
                              </m:d>
                            </m:e>
                          </m:func>
                        </m:sup>
                      </m:sSup>
                      <m:r>
                        <w:rPr>
                          <w:rFonts w:ascii="Cambria Math" w:hAnsi="Cambria Math"/>
                        </w:rPr>
                        <m:t xml:space="preserve">-1  </m:t>
                      </m:r>
                    </m:e>
                  </m:d>
                </m:e>
              </m:d>
            </m:e>
          </m:func>
          <m:r>
            <w:rPr>
              <w:rFonts w:ascii="Cambria Math" w:hAnsi="Cambria Math"/>
            </w:rPr>
            <m:t xml:space="preserve">               (6)             </m:t>
          </m:r>
        </m:oMath>
      </m:oMathPara>
    </w:p>
    <w:p w14:paraId="3CF20643" w14:textId="77777777" w:rsidR="00102961" w:rsidRDefault="00102961" w:rsidP="00077BE2">
      <w:pPr>
        <w:pStyle w:val="Corpotesto"/>
      </w:pPr>
    </w:p>
    <w:p w14:paraId="2BE6FEED" w14:textId="77777777" w:rsidR="00102961" w:rsidRDefault="00102961" w:rsidP="00077BE2">
      <w:pPr>
        <w:pStyle w:val="Corpotesto"/>
      </w:pPr>
    </w:p>
    <w:p w14:paraId="57CE989F" w14:textId="77777777" w:rsidR="00102961" w:rsidRDefault="00102961" w:rsidP="00077BE2">
      <w:pPr>
        <w:pStyle w:val="Corpotesto"/>
      </w:pPr>
    </w:p>
    <w:p w14:paraId="2BC1F364" w14:textId="77777777" w:rsidR="00102961" w:rsidRPr="002F7419" w:rsidRDefault="00102961" w:rsidP="00077BE2">
      <w:pPr>
        <w:pStyle w:val="Corpotesto"/>
        <w:rPr>
          <w:lang w:val="en-US"/>
        </w:rPr>
      </w:pPr>
      <w:r w:rsidRPr="002F7419">
        <w:rPr>
          <w:lang w:val="en-US"/>
        </w:rPr>
        <w:t>S/R ratio is very good because a lot of energy was diluted over a very long time and then packed into a short response.</w:t>
      </w:r>
    </w:p>
    <w:p w14:paraId="4AA2FED2" w14:textId="5B39898F" w:rsidR="00102961" w:rsidRPr="002F7419" w:rsidRDefault="00102961" w:rsidP="00077BE2">
      <w:pPr>
        <w:pStyle w:val="Corpotesto"/>
        <w:rPr>
          <w:lang w:val="en-US"/>
        </w:rPr>
      </w:pPr>
    </w:p>
    <w:p w14:paraId="495F2A9C" w14:textId="62F27F95" w:rsidR="00077BE2" w:rsidRPr="002F7419" w:rsidRDefault="00077BE2" w:rsidP="00077BE2">
      <w:pPr>
        <w:pStyle w:val="Corpotesto"/>
        <w:rPr>
          <w:lang w:val="en-US"/>
        </w:rPr>
      </w:pPr>
    </w:p>
    <w:p w14:paraId="0C1559F6" w14:textId="2A28FC40" w:rsidR="00077BE2" w:rsidRPr="002F7419" w:rsidRDefault="00077BE2" w:rsidP="00077BE2">
      <w:pPr>
        <w:pStyle w:val="Corpotesto"/>
        <w:rPr>
          <w:lang w:val="en-US"/>
        </w:rPr>
      </w:pPr>
    </w:p>
    <w:p w14:paraId="0161DA7A" w14:textId="220728C7" w:rsidR="00077BE2" w:rsidRPr="002F7419" w:rsidRDefault="00077BE2" w:rsidP="00077BE2">
      <w:pPr>
        <w:pStyle w:val="Corpotesto"/>
        <w:rPr>
          <w:lang w:val="en-US"/>
        </w:rPr>
      </w:pPr>
    </w:p>
    <w:p w14:paraId="07B42573" w14:textId="250D72E0" w:rsidR="00077BE2" w:rsidRPr="002F7419" w:rsidRDefault="00077BE2" w:rsidP="00077BE2">
      <w:pPr>
        <w:pStyle w:val="Corpotesto"/>
        <w:rPr>
          <w:lang w:val="en-US"/>
        </w:rPr>
      </w:pPr>
    </w:p>
    <w:p w14:paraId="0FFCBF27" w14:textId="6E3DE6BC" w:rsidR="00077BE2" w:rsidRPr="002F7419" w:rsidRDefault="00077BE2" w:rsidP="00077BE2">
      <w:pPr>
        <w:pStyle w:val="Corpotesto"/>
        <w:rPr>
          <w:lang w:val="en-US"/>
        </w:rPr>
      </w:pPr>
    </w:p>
    <w:p w14:paraId="57C9BF42" w14:textId="71BB1A12" w:rsidR="00077BE2" w:rsidRPr="002F7419" w:rsidRDefault="00077BE2" w:rsidP="00077BE2">
      <w:pPr>
        <w:pStyle w:val="Corpotesto"/>
        <w:rPr>
          <w:lang w:val="en-US"/>
        </w:rPr>
      </w:pPr>
    </w:p>
    <w:p w14:paraId="31E40F3D" w14:textId="152963D1" w:rsidR="00077BE2" w:rsidRPr="002F7419" w:rsidRDefault="00077BE2" w:rsidP="00077BE2">
      <w:pPr>
        <w:pStyle w:val="Corpotesto"/>
        <w:rPr>
          <w:lang w:val="en-US"/>
        </w:rPr>
      </w:pPr>
    </w:p>
    <w:p w14:paraId="6FE6F56E" w14:textId="0A62791F" w:rsidR="00077BE2" w:rsidRPr="002F7419" w:rsidRDefault="00077BE2" w:rsidP="00077BE2">
      <w:pPr>
        <w:pStyle w:val="Corpotesto"/>
        <w:rPr>
          <w:lang w:val="en-US"/>
        </w:rPr>
      </w:pPr>
    </w:p>
    <w:p w14:paraId="7ECD4CFC" w14:textId="60880E03" w:rsidR="00077BE2" w:rsidRDefault="00077BE2" w:rsidP="00077BE2">
      <w:pPr>
        <w:pStyle w:val="Corpotesto"/>
        <w:rPr>
          <w:lang w:val="en-US"/>
        </w:rPr>
      </w:pPr>
    </w:p>
    <w:p w14:paraId="5E8E7F54" w14:textId="1BB79096" w:rsidR="00896272" w:rsidRDefault="00896272" w:rsidP="00077BE2">
      <w:pPr>
        <w:pStyle w:val="Corpotesto"/>
        <w:rPr>
          <w:lang w:val="en-US"/>
        </w:rPr>
      </w:pPr>
    </w:p>
    <w:p w14:paraId="6C328083" w14:textId="77777777" w:rsidR="00896272" w:rsidRPr="002F7419" w:rsidRDefault="00896272" w:rsidP="00077BE2">
      <w:pPr>
        <w:pStyle w:val="Corpotesto"/>
        <w:rPr>
          <w:lang w:val="en-US"/>
        </w:rPr>
      </w:pPr>
    </w:p>
    <w:p w14:paraId="2C9F0C1B" w14:textId="77777777" w:rsidR="008F21F9" w:rsidRPr="002F7419" w:rsidRDefault="008F21F9" w:rsidP="00F95B5D">
      <w:pPr>
        <w:pStyle w:val="Corpotesto"/>
        <w:jc w:val="left"/>
        <w:outlineLvl w:val="2"/>
        <w:rPr>
          <w:lang w:val="en-US"/>
        </w:rPr>
      </w:pPr>
    </w:p>
    <w:p w14:paraId="063610E0" w14:textId="3BD9A04E" w:rsidR="00102961" w:rsidRPr="002F7419" w:rsidRDefault="00E57DAF" w:rsidP="00F95B5D">
      <w:pPr>
        <w:pStyle w:val="Corpotesto"/>
        <w:jc w:val="left"/>
        <w:outlineLvl w:val="2"/>
        <w:rPr>
          <w:lang w:val="en-US"/>
        </w:rPr>
      </w:pPr>
      <w:bookmarkStart w:id="18" w:name="_Toc36993801"/>
      <w:r>
        <w:rPr>
          <w:lang w:val="en-US"/>
        </w:rPr>
        <w:lastRenderedPageBreak/>
        <w:t xml:space="preserve">4.2.2 </w:t>
      </w:r>
      <w:r w:rsidR="00102961" w:rsidRPr="002F7419">
        <w:rPr>
          <w:lang w:val="en-US"/>
        </w:rPr>
        <w:t>HOW TO GENERATE ESS</w:t>
      </w:r>
      <w:bookmarkEnd w:id="18"/>
    </w:p>
    <w:p w14:paraId="633216CC" w14:textId="77777777" w:rsidR="00102961" w:rsidRPr="002F7419" w:rsidRDefault="00102961" w:rsidP="00F95B5D">
      <w:pPr>
        <w:pStyle w:val="Corpotesto"/>
        <w:jc w:val="left"/>
        <w:rPr>
          <w:lang w:val="en-US"/>
        </w:rPr>
      </w:pPr>
    </w:p>
    <w:p w14:paraId="13A17D82" w14:textId="77777777" w:rsidR="00102961" w:rsidRPr="002F7419" w:rsidRDefault="00102961" w:rsidP="00F4007D">
      <w:pPr>
        <w:pStyle w:val="Corpotesto"/>
        <w:rPr>
          <w:lang w:val="en-US"/>
        </w:rPr>
      </w:pPr>
      <w:r w:rsidRPr="002F7419">
        <w:rPr>
          <w:lang w:val="en-US"/>
        </w:rPr>
        <w:t>The above all qualities and capabilities of the EES brought us to choose this last as the Test Signal.</w:t>
      </w:r>
    </w:p>
    <w:p w14:paraId="6450E9CE" w14:textId="77777777" w:rsidR="00C27F7A" w:rsidRDefault="00102961" w:rsidP="00F4007D">
      <w:pPr>
        <w:pStyle w:val="Corpotesto"/>
        <w:rPr>
          <w:lang w:val="en-US"/>
        </w:rPr>
      </w:pPr>
      <w:r w:rsidRPr="002F7419">
        <w:rPr>
          <w:lang w:val="en-US"/>
        </w:rPr>
        <w:t xml:space="preserve">The Test Signal was generated on my Pc with Adobe Audition 3.0 through Aurora plugin, a software developed </w:t>
      </w:r>
      <w:r w:rsidR="00EF1D23" w:rsidRPr="002F7419">
        <w:rPr>
          <w:lang w:val="en-US"/>
        </w:rPr>
        <w:t xml:space="preserve">in C and implemented as XFS plugin in Audition </w:t>
      </w:r>
      <w:r w:rsidRPr="002F7419">
        <w:rPr>
          <w:lang w:val="en-US"/>
        </w:rPr>
        <w:t>by prof</w:t>
      </w:r>
      <w:r w:rsidR="00077BE2" w:rsidRPr="002F7419">
        <w:rPr>
          <w:lang w:val="en-US"/>
        </w:rPr>
        <w:t>.</w:t>
      </w:r>
      <w:r w:rsidRPr="002F7419">
        <w:rPr>
          <w:lang w:val="en-US"/>
        </w:rPr>
        <w:t xml:space="preserve"> A. Farina.</w:t>
      </w:r>
    </w:p>
    <w:p w14:paraId="23E01922" w14:textId="4482ADC3" w:rsidR="00102961" w:rsidRPr="002F7419" w:rsidRDefault="00102961" w:rsidP="00F4007D">
      <w:pPr>
        <w:pStyle w:val="Corpotesto"/>
        <w:rPr>
          <w:lang w:val="en-US"/>
        </w:rPr>
      </w:pPr>
      <w:r w:rsidRPr="002F7419">
        <w:rPr>
          <w:lang w:val="en-US"/>
        </w:rPr>
        <w:t xml:space="preserve">With the </w:t>
      </w:r>
      <w:r w:rsidR="00610C74" w:rsidRPr="002F7419">
        <w:rPr>
          <w:lang w:val="en-US"/>
        </w:rPr>
        <w:t>series</w:t>
      </w:r>
      <w:r w:rsidRPr="002F7419">
        <w:rPr>
          <w:lang w:val="en-US"/>
        </w:rPr>
        <w:t xml:space="preserve"> of software</w:t>
      </w:r>
      <w:r w:rsidR="00EF1D23" w:rsidRPr="002F7419">
        <w:rPr>
          <w:lang w:val="en-US"/>
        </w:rPr>
        <w:t>’s plugin</w:t>
      </w:r>
      <w:r w:rsidRPr="002F7419">
        <w:rPr>
          <w:lang w:val="en-US"/>
        </w:rPr>
        <w:t xml:space="preserve"> commands “generate ‣ Aurora ‣ sine sweep”</w:t>
      </w:r>
    </w:p>
    <w:p w14:paraId="6730EA44" w14:textId="25AE19FF" w:rsidR="00102961" w:rsidRDefault="00102961" w:rsidP="00F4007D">
      <w:pPr>
        <w:pStyle w:val="Corpotesto"/>
        <w:rPr>
          <w:lang w:val="en-US"/>
        </w:rPr>
      </w:pPr>
      <w:r w:rsidRPr="002F7419">
        <w:rPr>
          <w:lang w:val="en-US"/>
        </w:rPr>
        <w:t xml:space="preserve">the following window appears. </w:t>
      </w:r>
    </w:p>
    <w:p w14:paraId="23282421" w14:textId="77777777" w:rsidR="00C27F7A" w:rsidRDefault="00C27F7A" w:rsidP="00F4007D">
      <w:pPr>
        <w:pStyle w:val="Corpotesto"/>
        <w:rPr>
          <w:lang w:val="en-US"/>
        </w:rPr>
      </w:pPr>
    </w:p>
    <w:p w14:paraId="5A982664" w14:textId="4AD878A8" w:rsidR="00102961" w:rsidRPr="002F7419" w:rsidRDefault="00E41C30" w:rsidP="00F4007D">
      <w:pPr>
        <w:pStyle w:val="Corpotesto"/>
        <w:jc w:val="center"/>
        <w:rPr>
          <w:lang w:val="en-US"/>
        </w:rPr>
      </w:pPr>
      <w:r>
        <w:rPr>
          <w:noProof/>
        </w:rPr>
        <w:drawing>
          <wp:inline distT="0" distB="0" distL="0" distR="0" wp14:anchorId="775E0D8C" wp14:editId="790A6BFF">
            <wp:extent cx="2190750" cy="2042160"/>
            <wp:effectExtent l="19050" t="19050" r="19050" b="15240"/>
            <wp:docPr id="33" name="Immagin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2190750" cy="2042160"/>
                    </a:xfrm>
                    <a:prstGeom prst="rect">
                      <a:avLst/>
                    </a:prstGeom>
                    <a:noFill/>
                    <a:ln>
                      <a:solidFill>
                        <a:schemeClr val="tx1"/>
                      </a:solidFill>
                    </a:ln>
                  </pic:spPr>
                </pic:pic>
              </a:graphicData>
            </a:graphic>
          </wp:inline>
        </w:drawing>
      </w:r>
    </w:p>
    <w:p w14:paraId="38C4A018" w14:textId="3C52D28E" w:rsidR="00102961" w:rsidRPr="002F7419" w:rsidRDefault="00E41C30" w:rsidP="00F95B5D">
      <w:pPr>
        <w:pStyle w:val="Corpotesto"/>
        <w:jc w:val="left"/>
        <w:rPr>
          <w:lang w:val="en-US"/>
        </w:rPr>
      </w:pPr>
      <w:r>
        <w:rPr>
          <w:noProof/>
        </w:rPr>
        <mc:AlternateContent>
          <mc:Choice Requires="wps">
            <w:drawing>
              <wp:anchor distT="0" distB="0" distL="114300" distR="114300" simplePos="0" relativeHeight="251823104" behindDoc="0" locked="0" layoutInCell="1" allowOverlap="1" wp14:anchorId="7E9A1376" wp14:editId="0A25FAEE">
                <wp:simplePos x="0" y="0"/>
                <wp:positionH relativeFrom="margin">
                  <wp:posOffset>1514475</wp:posOffset>
                </wp:positionH>
                <wp:positionV relativeFrom="paragraph">
                  <wp:posOffset>65616</wp:posOffset>
                </wp:positionV>
                <wp:extent cx="2190750" cy="635"/>
                <wp:effectExtent l="0" t="0" r="0" b="1905"/>
                <wp:wrapSquare wrapText="bothSides"/>
                <wp:docPr id="152" name="Casella di testo 152"/>
                <wp:cNvGraphicFramePr/>
                <a:graphic xmlns:a="http://schemas.openxmlformats.org/drawingml/2006/main">
                  <a:graphicData uri="http://schemas.microsoft.com/office/word/2010/wordprocessingShape">
                    <wps:wsp>
                      <wps:cNvSpPr txBox="1"/>
                      <wps:spPr>
                        <a:xfrm>
                          <a:off x="0" y="0"/>
                          <a:ext cx="2190750" cy="635"/>
                        </a:xfrm>
                        <a:prstGeom prst="rect">
                          <a:avLst/>
                        </a:prstGeom>
                        <a:solidFill>
                          <a:prstClr val="white"/>
                        </a:solidFill>
                        <a:ln>
                          <a:noFill/>
                        </a:ln>
                      </wps:spPr>
                      <wps:txbx>
                        <w:txbxContent>
                          <w:p w14:paraId="64006E79" w14:textId="6BE28EC2" w:rsidR="00B5571E" w:rsidRPr="00E41C30" w:rsidRDefault="00B5571E" w:rsidP="00E41C30">
                            <w:pPr>
                              <w:pStyle w:val="Didascalia"/>
                              <w:rPr>
                                <w:noProof/>
                                <w:sz w:val="18"/>
                                <w:szCs w:val="18"/>
                              </w:rPr>
                            </w:pPr>
                            <w:r w:rsidRPr="00E41C30">
                              <w:rPr>
                                <w:sz w:val="18"/>
                                <w:szCs w:val="18"/>
                              </w:rPr>
                              <w:t>Figure</w:t>
                            </w:r>
                            <w:r>
                              <w:rPr>
                                <w:sz w:val="18"/>
                                <w:szCs w:val="18"/>
                              </w:rPr>
                              <w:t xml:space="preserve"> 7</w:t>
                            </w:r>
                            <w:r w:rsidRPr="00E41C30">
                              <w:rPr>
                                <w:sz w:val="18"/>
                                <w:szCs w:val="18"/>
                              </w:rPr>
                              <w:t>: ESS generation window</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E9A1376" id="Casella di testo 152" o:spid="_x0000_s1060" type="#_x0000_t202" style="position:absolute;margin-left:119.25pt;margin-top:5.15pt;width:172.5pt;height:.05pt;z-index:251823104;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" stroked="f">
                <v:textbox style="mso-fit-shape-to-text:t" inset="0,0,0,0">
                  <w:txbxContent>
                    <w:p w14:paraId="64006E79" w14:textId="6BE28EC2" w:rsidR="00B5571E" w:rsidRPr="00E41C30" w:rsidRDefault="00B5571E" w:rsidP="00E41C30">
                      <w:pPr>
                        <w:pStyle w:val="Didascalia"/>
                        <w:rPr>
                          <w:noProof/>
                          <w:sz w:val="18"/>
                          <w:szCs w:val="18"/>
                        </w:rPr>
                      </w:pPr>
                      <w:r w:rsidRPr="00E41C30">
                        <w:rPr>
                          <w:sz w:val="18"/>
                          <w:szCs w:val="18"/>
                        </w:rPr>
                        <w:t>Figure</w:t>
                      </w:r>
                      <w:r>
                        <w:rPr>
                          <w:sz w:val="18"/>
                          <w:szCs w:val="18"/>
                        </w:rPr>
                        <w:t xml:space="preserve"> 7</w:t>
                      </w:r>
                      <w:r w:rsidRPr="00E41C30">
                        <w:rPr>
                          <w:sz w:val="18"/>
                          <w:szCs w:val="18"/>
                        </w:rPr>
                        <w:t>: ESS generation window</w:t>
                      </w:r>
                    </w:p>
                  </w:txbxContent>
                </v:textbox>
                <w10:wrap type="square" anchorx="margin"/>
              </v:shape>
            </w:pict>
          </mc:Fallback>
        </mc:AlternateContent>
      </w:r>
    </w:p>
    <w:p w14:paraId="424F3243" w14:textId="77777777" w:rsidR="00F4007D" w:rsidRDefault="00F4007D" w:rsidP="00F95B5D">
      <w:pPr>
        <w:pStyle w:val="Corpotesto"/>
        <w:jc w:val="left"/>
        <w:rPr>
          <w:lang w:val="en-US"/>
        </w:rPr>
      </w:pPr>
    </w:p>
    <w:p w14:paraId="43E9C03F" w14:textId="3BD96BD8" w:rsidR="00102961" w:rsidRPr="002F7419" w:rsidRDefault="00906DA3" w:rsidP="00F95B5D">
      <w:pPr>
        <w:pStyle w:val="Corpotesto"/>
        <w:jc w:val="left"/>
        <w:rPr>
          <w:lang w:val="en-US"/>
        </w:rPr>
      </w:pPr>
      <w:r>
        <w:rPr>
          <w:lang w:val="en-US"/>
        </w:rPr>
        <w:t>After</w:t>
      </w:r>
      <w:r w:rsidR="00102961" w:rsidRPr="002F7419">
        <w:rPr>
          <w:lang w:val="en-US"/>
        </w:rPr>
        <w:t xml:space="preserve"> giving the “Ok” the signal </w:t>
      </w:r>
      <w:r w:rsidR="00F4007D">
        <w:rPr>
          <w:lang w:val="en-US"/>
        </w:rPr>
        <w:t xml:space="preserve">in Fig. 8 </w:t>
      </w:r>
      <w:r w:rsidR="00102961" w:rsidRPr="002F7419">
        <w:rPr>
          <w:lang w:val="en-US"/>
        </w:rPr>
        <w:t>is generated and displayed.</w:t>
      </w:r>
    </w:p>
    <w:p w14:paraId="676E28C4" w14:textId="7F035273" w:rsidR="00102961" w:rsidRDefault="00102961" w:rsidP="00077BE2">
      <w:pPr>
        <w:pStyle w:val="Corpotesto"/>
        <w:rPr>
          <w:lang w:val="en-US"/>
        </w:rPr>
      </w:pPr>
      <w:r w:rsidRPr="002F7419">
        <w:rPr>
          <w:lang w:val="en-US"/>
        </w:rPr>
        <w:t>The inverse response of this signal (f(t)</w:t>
      </w:r>
      <w:r w:rsidR="00906DA3">
        <w:rPr>
          <w:lang w:val="en-US"/>
        </w:rPr>
        <w:t xml:space="preserve"> in formula 1</w:t>
      </w:r>
      <w:r w:rsidRPr="002F7419">
        <w:rPr>
          <w:lang w:val="en-US"/>
        </w:rPr>
        <w:t>) is stored and through the command “ctrl + v” is copied and displayed.</w:t>
      </w:r>
      <w:r w:rsidR="00F4007D">
        <w:rPr>
          <w:lang w:val="en-US"/>
        </w:rPr>
        <w:t xml:space="preserve"> </w:t>
      </w:r>
      <w:r w:rsidRPr="002F7419">
        <w:rPr>
          <w:lang w:val="en-US"/>
        </w:rPr>
        <w:t>The inverse filter’s plot in time is shown in the following snapshot of the software’s interface</w:t>
      </w:r>
      <w:r w:rsidR="00F4007D">
        <w:rPr>
          <w:lang w:val="en-US"/>
        </w:rPr>
        <w:t xml:space="preserve"> (Fig. 9)</w:t>
      </w:r>
      <w:r w:rsidRPr="002F7419">
        <w:rPr>
          <w:lang w:val="en-US"/>
        </w:rPr>
        <w:t>.</w:t>
      </w:r>
    </w:p>
    <w:p w14:paraId="62C3E80A" w14:textId="38196858" w:rsidR="00F4007D" w:rsidRDefault="00F4007D" w:rsidP="00077BE2">
      <w:pPr>
        <w:pStyle w:val="Corpotesto"/>
        <w:rPr>
          <w:lang w:val="en-US"/>
        </w:rPr>
      </w:pPr>
      <w:r>
        <w:rPr>
          <w:noProof/>
        </w:rPr>
        <w:drawing>
          <wp:anchor distT="0" distB="0" distL="114300" distR="114300" simplePos="0" relativeHeight="251678720" behindDoc="0" locked="0" layoutInCell="1" allowOverlap="1" wp14:anchorId="5D9915DE" wp14:editId="2D3B2E04">
            <wp:simplePos x="0" y="0"/>
            <wp:positionH relativeFrom="page">
              <wp:align>center</wp:align>
            </wp:positionH>
            <wp:positionV relativeFrom="paragraph">
              <wp:posOffset>158115</wp:posOffset>
            </wp:positionV>
            <wp:extent cx="4300855" cy="1541780"/>
            <wp:effectExtent l="0" t="0" r="4445" b="1270"/>
            <wp:wrapSquare wrapText="bothSides"/>
            <wp:docPr id="35" name="Immagin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4300855" cy="154178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722EAF0" w14:textId="6C1F56B2" w:rsidR="00F4007D" w:rsidRPr="002F7419" w:rsidRDefault="00F4007D" w:rsidP="00077BE2">
      <w:pPr>
        <w:pStyle w:val="Corpotesto"/>
        <w:rPr>
          <w:lang w:val="en-US"/>
        </w:rPr>
      </w:pPr>
      <w:r>
        <w:rPr>
          <w:noProof/>
        </w:rPr>
        <mc:AlternateContent>
          <mc:Choice Requires="wps">
            <w:drawing>
              <wp:anchor distT="0" distB="0" distL="114300" distR="114300" simplePos="0" relativeHeight="251825152" behindDoc="0" locked="0" layoutInCell="1" allowOverlap="1" wp14:anchorId="0BFB700C" wp14:editId="053AA557">
                <wp:simplePos x="0" y="0"/>
                <wp:positionH relativeFrom="margin">
                  <wp:align>right</wp:align>
                </wp:positionH>
                <wp:positionV relativeFrom="paragraph">
                  <wp:posOffset>1325880</wp:posOffset>
                </wp:positionV>
                <wp:extent cx="5212080" cy="635"/>
                <wp:effectExtent l="0" t="0" r="7620" b="1905"/>
                <wp:wrapSquare wrapText="bothSides"/>
                <wp:docPr id="153" name="Casella di testo 153"/>
                <wp:cNvGraphicFramePr/>
                <a:graphic xmlns:a="http://schemas.openxmlformats.org/drawingml/2006/main">
                  <a:graphicData uri="http://schemas.microsoft.com/office/word/2010/wordprocessingShape">
                    <wps:wsp>
                      <wps:cNvSpPr txBox="1"/>
                      <wps:spPr>
                        <a:xfrm>
                          <a:off x="0" y="0"/>
                          <a:ext cx="5212080" cy="635"/>
                        </a:xfrm>
                        <a:prstGeom prst="rect">
                          <a:avLst/>
                        </a:prstGeom>
                        <a:solidFill>
                          <a:prstClr val="white"/>
                        </a:solidFill>
                        <a:ln>
                          <a:noFill/>
                        </a:ln>
                      </wps:spPr>
                      <wps:txbx>
                        <w:txbxContent>
                          <w:p w14:paraId="46BF094F" w14:textId="517B963A" w:rsidR="00B5571E" w:rsidRPr="00E41C30" w:rsidRDefault="00B5571E" w:rsidP="00E41C30">
                            <w:pPr>
                              <w:pStyle w:val="Didascalia"/>
                              <w:rPr>
                                <w:noProof/>
                                <w:sz w:val="18"/>
                                <w:szCs w:val="18"/>
                              </w:rPr>
                            </w:pPr>
                            <w:r w:rsidRPr="00E41C30">
                              <w:rPr>
                                <w:sz w:val="18"/>
                                <w:szCs w:val="18"/>
                              </w:rPr>
                              <w:t>Figure</w:t>
                            </w:r>
                            <w:r>
                              <w:rPr>
                                <w:sz w:val="18"/>
                                <w:szCs w:val="18"/>
                              </w:rPr>
                              <w:t xml:space="preserve"> 8</w:t>
                            </w:r>
                            <w:r w:rsidRPr="00E41C30">
                              <w:rPr>
                                <w:sz w:val="18"/>
                                <w:szCs w:val="18"/>
                              </w:rPr>
                              <w:t>: ESS signal in time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BFB700C" id="Casella di testo 153" o:spid="_x0000_s1061" type="#_x0000_t202" style="position:absolute;left:0;text-align:left;margin-left:359.2pt;margin-top:104.4pt;width:410.4pt;height:.05pt;z-index:251825152;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" stroked="f">
                <v:textbox style="mso-fit-shape-to-text:t" inset="0,0,0,0">
                  <w:txbxContent>
                    <w:p w14:paraId="46BF094F" w14:textId="517B963A" w:rsidR="00B5571E" w:rsidRPr="00E41C30" w:rsidRDefault="00B5571E" w:rsidP="00E41C30">
                      <w:pPr>
                        <w:pStyle w:val="Didascalia"/>
                        <w:rPr>
                          <w:noProof/>
                          <w:sz w:val="18"/>
                          <w:szCs w:val="18"/>
                        </w:rPr>
                      </w:pPr>
                      <w:r w:rsidRPr="00E41C30">
                        <w:rPr>
                          <w:sz w:val="18"/>
                          <w:szCs w:val="18"/>
                        </w:rPr>
                        <w:t>Figure</w:t>
                      </w:r>
                      <w:r>
                        <w:rPr>
                          <w:sz w:val="18"/>
                          <w:szCs w:val="18"/>
                        </w:rPr>
                        <w:t xml:space="preserve"> 8</w:t>
                      </w:r>
                      <w:r w:rsidRPr="00E41C30">
                        <w:rPr>
                          <w:sz w:val="18"/>
                          <w:szCs w:val="18"/>
                        </w:rPr>
                        <w:t>: ESS signal in time</w:t>
                      </w:r>
                    </w:p>
                  </w:txbxContent>
                </v:textbox>
                <w10:wrap type="square" anchorx="margin"/>
              </v:shape>
            </w:pict>
          </mc:Fallback>
        </mc:AlternateContent>
      </w:r>
    </w:p>
    <w:p w14:paraId="454F2F7E" w14:textId="1E23F498" w:rsidR="00B21EF3" w:rsidRPr="002F7419" w:rsidRDefault="00F4007D" w:rsidP="00F95B5D">
      <w:pPr>
        <w:pStyle w:val="Corpotesto"/>
        <w:jc w:val="left"/>
        <w:rPr>
          <w:lang w:val="en-US"/>
        </w:rPr>
      </w:pPr>
      <w:r>
        <w:rPr>
          <w:noProof/>
        </w:rPr>
        <w:lastRenderedPageBreak/>
        <mc:AlternateContent>
          <mc:Choice Requires="wps">
            <w:drawing>
              <wp:anchor distT="0" distB="0" distL="114300" distR="114300" simplePos="0" relativeHeight="251753472" behindDoc="0" locked="0" layoutInCell="1" allowOverlap="1" wp14:anchorId="0296529A" wp14:editId="1DC04D00">
                <wp:simplePos x="0" y="0"/>
                <wp:positionH relativeFrom="margin">
                  <wp:align>left</wp:align>
                </wp:positionH>
                <wp:positionV relativeFrom="paragraph">
                  <wp:posOffset>2538095</wp:posOffset>
                </wp:positionV>
                <wp:extent cx="5219700" cy="635"/>
                <wp:effectExtent l="0" t="0" r="0" b="1905"/>
                <wp:wrapSquare wrapText="bothSides"/>
                <wp:docPr id="112" name="Casella di testo 112"/>
                <wp:cNvGraphicFramePr/>
                <a:graphic xmlns:a="http://schemas.openxmlformats.org/drawingml/2006/main">
                  <a:graphicData uri="http://schemas.microsoft.com/office/word/2010/wordprocessingShape">
                    <wps:wsp>
                      <wps:cNvSpPr txBox="1"/>
                      <wps:spPr>
                        <a:xfrm>
                          <a:off x="0" y="0"/>
                          <a:ext cx="5219700" cy="635"/>
                        </a:xfrm>
                        <a:prstGeom prst="rect">
                          <a:avLst/>
                        </a:prstGeom>
                        <a:solidFill>
                          <a:prstClr val="white"/>
                        </a:solidFill>
                        <a:ln>
                          <a:noFill/>
                        </a:ln>
                      </wps:spPr>
                      <wps:txbx>
                        <w:txbxContent>
                          <w:p w14:paraId="7A6DC26B" w14:textId="490A010F" w:rsidR="00B5571E" w:rsidRPr="00B8604F" w:rsidRDefault="00B5571E" w:rsidP="00102961">
                            <w:pPr>
                              <w:pStyle w:val="Didascalia"/>
                              <w:rPr>
                                <w:noProof/>
                                <w:sz w:val="18"/>
                                <w:szCs w:val="18"/>
                              </w:rPr>
                            </w:pPr>
                            <w:r w:rsidRPr="00B8604F">
                              <w:rPr>
                                <w:sz w:val="18"/>
                                <w:szCs w:val="18"/>
                              </w:rPr>
                              <w:t>Figur</w:t>
                            </w:r>
                            <w:r>
                              <w:rPr>
                                <w:sz w:val="18"/>
                                <w:szCs w:val="18"/>
                              </w:rPr>
                              <w:t>e 9</w:t>
                            </w:r>
                            <w:r w:rsidRPr="00B8604F">
                              <w:rPr>
                                <w:sz w:val="18"/>
                                <w:szCs w:val="18"/>
                              </w:rPr>
                              <w:t>: Inverse Sweep</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296529A" id="Casella di testo 112" o:spid="_x0000_s1062" type="#_x0000_t202" style="position:absolute;margin-left:0;margin-top:199.85pt;width:411pt;height:.05pt;z-index:251753472;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" stroked="f">
                <v:textbox style="mso-fit-shape-to-text:t" inset="0,0,0,0">
                  <w:txbxContent>
                    <w:p w14:paraId="7A6DC26B" w14:textId="490A010F" w:rsidR="00B5571E" w:rsidRPr="00B8604F" w:rsidRDefault="00B5571E" w:rsidP="00102961">
                      <w:pPr>
                        <w:pStyle w:val="Didascalia"/>
                        <w:rPr>
                          <w:noProof/>
                          <w:sz w:val="18"/>
                          <w:szCs w:val="18"/>
                        </w:rPr>
                      </w:pPr>
                      <w:r w:rsidRPr="00B8604F">
                        <w:rPr>
                          <w:sz w:val="18"/>
                          <w:szCs w:val="18"/>
                        </w:rPr>
                        <w:t>Figur</w:t>
                      </w:r>
                      <w:r>
                        <w:rPr>
                          <w:sz w:val="18"/>
                          <w:szCs w:val="18"/>
                        </w:rPr>
                        <w:t>e 9</w:t>
                      </w:r>
                      <w:r w:rsidRPr="00B8604F">
                        <w:rPr>
                          <w:sz w:val="18"/>
                          <w:szCs w:val="18"/>
                        </w:rPr>
                        <w:t>: Inverse Sweep</w:t>
                      </w:r>
                    </w:p>
                  </w:txbxContent>
                </v:textbox>
                <w10:wrap type="square" anchorx="margin"/>
              </v:shape>
            </w:pict>
          </mc:Fallback>
        </mc:AlternateContent>
      </w:r>
      <w:r w:rsidR="00B21EF3">
        <w:rPr>
          <w:noProof/>
        </w:rPr>
        <w:drawing>
          <wp:inline distT="0" distB="0" distL="0" distR="0" wp14:anchorId="74510F46" wp14:editId="5DD1A174">
            <wp:extent cx="5219700" cy="2362200"/>
            <wp:effectExtent l="0" t="0" r="0" b="0"/>
            <wp:docPr id="34" name="Immagin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5219700" cy="2362200"/>
                    </a:xfrm>
                    <a:prstGeom prst="rect">
                      <a:avLst/>
                    </a:prstGeom>
                    <a:noFill/>
                    <a:ln>
                      <a:noFill/>
                    </a:ln>
                  </pic:spPr>
                </pic:pic>
              </a:graphicData>
            </a:graphic>
          </wp:inline>
        </w:drawing>
      </w:r>
    </w:p>
    <w:p w14:paraId="1AD5A277" w14:textId="77777777" w:rsidR="00F4007D" w:rsidRDefault="00F4007D" w:rsidP="00077BE2">
      <w:pPr>
        <w:pStyle w:val="Corpotesto"/>
        <w:rPr>
          <w:lang w:val="en-US"/>
        </w:rPr>
      </w:pPr>
    </w:p>
    <w:p w14:paraId="0DC6F6D4" w14:textId="1D37524A" w:rsidR="00102961" w:rsidRDefault="00102961" w:rsidP="00077BE2">
      <w:pPr>
        <w:pStyle w:val="Corpotesto"/>
        <w:rPr>
          <w:lang w:val="en-US"/>
        </w:rPr>
      </w:pPr>
      <w:r w:rsidRPr="002F7419">
        <w:rPr>
          <w:lang w:val="en-US"/>
        </w:rPr>
        <w:t xml:space="preserve">For the sake of clarity </w:t>
      </w:r>
      <w:r w:rsidR="00A317B2" w:rsidRPr="002F7419">
        <w:rPr>
          <w:lang w:val="en-US"/>
        </w:rPr>
        <w:t>this inverse sweep</w:t>
      </w:r>
      <w:r w:rsidR="006129DF" w:rsidRPr="002F7419">
        <w:rPr>
          <w:lang w:val="en-US"/>
        </w:rPr>
        <w:t xml:space="preserve"> is the</w:t>
      </w:r>
      <w:r w:rsidRPr="002F7419">
        <w:rPr>
          <w:lang w:val="en-US"/>
        </w:rPr>
        <w:t xml:space="preserve"> </w:t>
      </w:r>
      <w:r w:rsidR="006129DF" w:rsidRPr="002F7419">
        <w:rPr>
          <w:lang w:val="en-US"/>
        </w:rPr>
        <w:t>inverse filter</w:t>
      </w:r>
      <w:r w:rsidRPr="002F7419">
        <w:rPr>
          <w:lang w:val="en-US"/>
        </w:rPr>
        <w:t xml:space="preserve"> that we’ll use in the convolution with the recorded signal at the microphone</w:t>
      </w:r>
      <w:r w:rsidR="00C8403C" w:rsidRPr="002F7419">
        <w:rPr>
          <w:lang w:val="en-US"/>
        </w:rPr>
        <w:t xml:space="preserve"> (see following figure)</w:t>
      </w:r>
      <w:r w:rsidR="00A317B2" w:rsidRPr="002F7419">
        <w:rPr>
          <w:lang w:val="en-US"/>
        </w:rPr>
        <w:t xml:space="preserve"> </w:t>
      </w:r>
      <w:r w:rsidRPr="002F7419">
        <w:rPr>
          <w:lang w:val="en-US"/>
        </w:rPr>
        <w:t>to obtain the Impulse Response.</w:t>
      </w:r>
    </w:p>
    <w:p w14:paraId="6E5C934F" w14:textId="77777777" w:rsidR="00896272" w:rsidRPr="002F7419" w:rsidRDefault="00896272" w:rsidP="00077BE2">
      <w:pPr>
        <w:pStyle w:val="Corpotesto"/>
        <w:rPr>
          <w:lang w:val="en-US"/>
        </w:rPr>
      </w:pPr>
    </w:p>
    <w:p w14:paraId="24F7D84B" w14:textId="5ABFC4C5" w:rsidR="00102961" w:rsidRPr="002F7419" w:rsidRDefault="00F95B5D" w:rsidP="00F95B5D">
      <w:pPr>
        <w:pStyle w:val="Corpotesto"/>
        <w:jc w:val="left"/>
        <w:rPr>
          <w:lang w:val="en-US"/>
        </w:rPr>
      </w:pPr>
      <w:r>
        <w:rPr>
          <w:b/>
          <w:bCs/>
          <w:noProof/>
        </w:rPr>
        <w:drawing>
          <wp:inline distT="0" distB="0" distL="0" distR="0" wp14:anchorId="12A67A29" wp14:editId="04629DF2">
            <wp:extent cx="5213985" cy="2165985"/>
            <wp:effectExtent l="0" t="0" r="5715" b="5715"/>
            <wp:docPr id="113" name="Immagin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5213985" cy="2165985"/>
                    </a:xfrm>
                    <a:prstGeom prst="rect">
                      <a:avLst/>
                    </a:prstGeom>
                    <a:noFill/>
                    <a:ln>
                      <a:noFill/>
                    </a:ln>
                  </pic:spPr>
                </pic:pic>
              </a:graphicData>
            </a:graphic>
          </wp:inline>
        </w:drawing>
      </w:r>
    </w:p>
    <w:p w14:paraId="306F8274" w14:textId="09EC9D13" w:rsidR="00C8403C" w:rsidRDefault="00896272" w:rsidP="00F4007D">
      <w:pPr>
        <w:pStyle w:val="Corpotesto"/>
        <w:jc w:val="left"/>
        <w:rPr>
          <w:b/>
          <w:bCs/>
          <w:lang w:val="en-US"/>
        </w:rPr>
      </w:pPr>
      <w:r>
        <w:rPr>
          <w:noProof/>
        </w:rPr>
        <mc:AlternateContent>
          <mc:Choice Requires="wps">
            <w:drawing>
              <wp:anchor distT="0" distB="0" distL="114300" distR="114300" simplePos="0" relativeHeight="251755520" behindDoc="0" locked="0" layoutInCell="1" allowOverlap="1" wp14:anchorId="47F116D8" wp14:editId="4C666809">
                <wp:simplePos x="0" y="0"/>
                <wp:positionH relativeFrom="margin">
                  <wp:align>right</wp:align>
                </wp:positionH>
                <wp:positionV relativeFrom="paragraph">
                  <wp:posOffset>125095</wp:posOffset>
                </wp:positionV>
                <wp:extent cx="5213985" cy="635"/>
                <wp:effectExtent l="0" t="0" r="5715" b="1905"/>
                <wp:wrapSquare wrapText="bothSides"/>
                <wp:docPr id="114" name="Casella di testo 114"/>
                <wp:cNvGraphicFramePr/>
                <a:graphic xmlns:a="http://schemas.openxmlformats.org/drawingml/2006/main">
                  <a:graphicData uri="http://schemas.microsoft.com/office/word/2010/wordprocessingShape">
                    <wps:wsp>
                      <wps:cNvSpPr txBox="1"/>
                      <wps:spPr>
                        <a:xfrm>
                          <a:off x="0" y="0"/>
                          <a:ext cx="5213985" cy="635"/>
                        </a:xfrm>
                        <a:prstGeom prst="rect">
                          <a:avLst/>
                        </a:prstGeom>
                        <a:solidFill>
                          <a:prstClr val="white"/>
                        </a:solidFill>
                        <a:ln>
                          <a:noFill/>
                        </a:ln>
                      </wps:spPr>
                      <wps:txbx>
                        <w:txbxContent>
                          <w:p w14:paraId="28A4554F" w14:textId="673D38F0" w:rsidR="00B5571E" w:rsidRPr="00E57DAF" w:rsidRDefault="00B5571E" w:rsidP="00102961">
                            <w:pPr>
                              <w:pStyle w:val="Didascalia"/>
                              <w:rPr>
                                <w:b/>
                                <w:noProof/>
                                <w:sz w:val="18"/>
                                <w:szCs w:val="18"/>
                                <w:lang w:val="en-GB"/>
                              </w:rPr>
                            </w:pPr>
                            <w:r w:rsidRPr="00E57DAF">
                              <w:rPr>
                                <w:sz w:val="18"/>
                                <w:szCs w:val="18"/>
                                <w:lang w:val="en-GB"/>
                              </w:rPr>
                              <w:t>Figure 10: Recorded Sweep at Cinema Lux (Behringer)</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7F116D8" id="Casella di testo 114" o:spid="_x0000_s1063" type="#_x0000_t202" style="position:absolute;margin-left:359.35pt;margin-top:9.85pt;width:410.55pt;height:.05pt;z-index:251755520;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" stroked="f">
                <v:textbox style="mso-fit-shape-to-text:t" inset="0,0,0,0">
                  <w:txbxContent>
                    <w:p w14:paraId="28A4554F" w14:textId="673D38F0" w:rsidR="00B5571E" w:rsidRPr="00E57DAF" w:rsidRDefault="00B5571E" w:rsidP="00102961">
                      <w:pPr>
                        <w:pStyle w:val="Didascalia"/>
                        <w:rPr>
                          <w:b/>
                          <w:noProof/>
                          <w:sz w:val="18"/>
                          <w:szCs w:val="18"/>
                          <w:lang w:val="en-GB"/>
                        </w:rPr>
                      </w:pPr>
                      <w:r w:rsidRPr="00E57DAF">
                        <w:rPr>
                          <w:sz w:val="18"/>
                          <w:szCs w:val="18"/>
                          <w:lang w:val="en-GB"/>
                        </w:rPr>
                        <w:t>Figure 10: Recorded Sweep at Cinema Lux (Behringer)</w:t>
                      </w:r>
                    </w:p>
                  </w:txbxContent>
                </v:textbox>
                <w10:wrap type="square" anchorx="margin"/>
              </v:shape>
            </w:pict>
          </mc:Fallback>
        </mc:AlternateContent>
      </w:r>
    </w:p>
    <w:p w14:paraId="715E78C7" w14:textId="06A335B6" w:rsidR="00F4007D" w:rsidRDefault="00F4007D" w:rsidP="00F4007D">
      <w:pPr>
        <w:pStyle w:val="Corpotesto"/>
        <w:jc w:val="left"/>
        <w:rPr>
          <w:b/>
          <w:bCs/>
          <w:lang w:val="en-US"/>
        </w:rPr>
      </w:pPr>
    </w:p>
    <w:p w14:paraId="1AB778CA" w14:textId="7D47ACAC" w:rsidR="00F4007D" w:rsidRDefault="00F4007D" w:rsidP="00F4007D">
      <w:pPr>
        <w:pStyle w:val="Corpotesto"/>
        <w:jc w:val="left"/>
        <w:rPr>
          <w:b/>
          <w:bCs/>
          <w:lang w:val="en-US"/>
        </w:rPr>
      </w:pPr>
    </w:p>
    <w:p w14:paraId="3353EA6E" w14:textId="2476CA7F" w:rsidR="00F4007D" w:rsidRDefault="00F4007D" w:rsidP="00F4007D">
      <w:pPr>
        <w:pStyle w:val="Corpotesto"/>
        <w:jc w:val="left"/>
        <w:rPr>
          <w:b/>
          <w:bCs/>
          <w:lang w:val="en-US"/>
        </w:rPr>
      </w:pPr>
    </w:p>
    <w:p w14:paraId="75341A87" w14:textId="02342EB5" w:rsidR="00F4007D" w:rsidRDefault="00F4007D" w:rsidP="00F4007D">
      <w:pPr>
        <w:pStyle w:val="Corpotesto"/>
        <w:jc w:val="left"/>
        <w:rPr>
          <w:b/>
          <w:bCs/>
          <w:lang w:val="en-US"/>
        </w:rPr>
      </w:pPr>
    </w:p>
    <w:p w14:paraId="115D8DDD" w14:textId="47CA0CFA" w:rsidR="00F4007D" w:rsidRPr="002F7419" w:rsidRDefault="00F4007D" w:rsidP="00F4007D">
      <w:pPr>
        <w:pStyle w:val="Corpotesto"/>
        <w:jc w:val="left"/>
        <w:rPr>
          <w:lang w:val="en-US"/>
        </w:rPr>
      </w:pPr>
    </w:p>
    <w:p w14:paraId="264DFE82" w14:textId="67FDFB39" w:rsidR="00151D7E" w:rsidRPr="002F7419" w:rsidRDefault="00E57DAF" w:rsidP="00F95B5D">
      <w:pPr>
        <w:pStyle w:val="Corpotesto"/>
        <w:jc w:val="left"/>
        <w:outlineLvl w:val="2"/>
        <w:rPr>
          <w:lang w:val="en-US"/>
        </w:rPr>
      </w:pPr>
      <w:bookmarkStart w:id="19" w:name="_Toc36993802"/>
      <w:r>
        <w:rPr>
          <w:lang w:val="en-US"/>
        </w:rPr>
        <w:lastRenderedPageBreak/>
        <w:t xml:space="preserve">4.2.3 </w:t>
      </w:r>
      <w:r w:rsidR="00102961" w:rsidRPr="002F7419">
        <w:rPr>
          <w:lang w:val="en-US"/>
        </w:rPr>
        <w:t>EXTRACTION</w:t>
      </w:r>
      <w:r w:rsidR="008F21F9" w:rsidRPr="002F7419">
        <w:rPr>
          <w:lang w:val="en-US"/>
        </w:rPr>
        <w:t xml:space="preserve"> OF THE IMPULSE RESPONSE</w:t>
      </w:r>
      <w:bookmarkEnd w:id="19"/>
    </w:p>
    <w:p w14:paraId="635FF5B9" w14:textId="77777777" w:rsidR="00077BE2" w:rsidRPr="002F7419" w:rsidRDefault="00077BE2" w:rsidP="00C8403C">
      <w:pPr>
        <w:pStyle w:val="Corpotesto"/>
        <w:jc w:val="left"/>
        <w:rPr>
          <w:lang w:val="en-US"/>
        </w:rPr>
      </w:pPr>
    </w:p>
    <w:p w14:paraId="03CB4E6D" w14:textId="29323EF9" w:rsidR="00102961" w:rsidRPr="002F7419" w:rsidRDefault="00151D7E" w:rsidP="00CF7F61">
      <w:pPr>
        <w:pStyle w:val="Corpotesto"/>
        <w:rPr>
          <w:b/>
          <w:bCs/>
          <w:lang w:val="en-US"/>
        </w:rPr>
      </w:pPr>
      <w:r w:rsidRPr="002F7419">
        <w:rPr>
          <w:b/>
          <w:bCs/>
          <w:lang w:val="en-US"/>
        </w:rPr>
        <w:t>First method</w:t>
      </w:r>
    </w:p>
    <w:p w14:paraId="07A6904E" w14:textId="77777777" w:rsidR="00A317B2" w:rsidRPr="002F7419" w:rsidRDefault="00A317B2" w:rsidP="00CF7F61">
      <w:pPr>
        <w:pStyle w:val="Corpotesto"/>
        <w:rPr>
          <w:b/>
          <w:bCs/>
          <w:lang w:val="en-US"/>
        </w:rPr>
      </w:pPr>
    </w:p>
    <w:p w14:paraId="298C5569" w14:textId="49C6A681" w:rsidR="00102961" w:rsidRPr="002F7419" w:rsidRDefault="00102961" w:rsidP="00CF7F61">
      <w:pPr>
        <w:pStyle w:val="Corpotesto"/>
        <w:rPr>
          <w:lang w:val="en-US"/>
        </w:rPr>
      </w:pPr>
      <w:r w:rsidRPr="002F7419">
        <w:rPr>
          <w:lang w:val="en-US"/>
        </w:rPr>
        <w:t xml:space="preserve">In </w:t>
      </w:r>
      <w:r w:rsidR="008017A7" w:rsidRPr="002F7419">
        <w:rPr>
          <w:lang w:val="en-US"/>
        </w:rPr>
        <w:t>this</w:t>
      </w:r>
      <w:r w:rsidRPr="002F7419">
        <w:rPr>
          <w:lang w:val="en-US"/>
        </w:rPr>
        <w:t xml:space="preserve"> part </w:t>
      </w:r>
      <w:r w:rsidR="008017A7" w:rsidRPr="002F7419">
        <w:rPr>
          <w:lang w:val="en-US"/>
        </w:rPr>
        <w:t>it is explained</w:t>
      </w:r>
      <w:r w:rsidRPr="002F7419">
        <w:rPr>
          <w:lang w:val="en-US"/>
        </w:rPr>
        <w:t xml:space="preserve"> how Aurora</w:t>
      </w:r>
      <w:r w:rsidR="0057692E" w:rsidRPr="002F7419">
        <w:rPr>
          <w:lang w:val="en-US"/>
        </w:rPr>
        <w:t xml:space="preserve"> plugin</w:t>
      </w:r>
      <w:r w:rsidR="00151D7E" w:rsidRPr="002F7419">
        <w:rPr>
          <w:lang w:val="en-US"/>
        </w:rPr>
        <w:t xml:space="preserve"> implemented in Audition 3.0</w:t>
      </w:r>
      <w:r w:rsidRPr="002F7419">
        <w:rPr>
          <w:lang w:val="en-US"/>
        </w:rPr>
        <w:t xml:space="preserve"> compute</w:t>
      </w:r>
      <w:r w:rsidR="008017A7" w:rsidRPr="002F7419">
        <w:rPr>
          <w:lang w:val="en-US"/>
        </w:rPr>
        <w:t>s</w:t>
      </w:r>
      <w:r w:rsidRPr="002F7419">
        <w:rPr>
          <w:lang w:val="en-US"/>
        </w:rPr>
        <w:t xml:space="preserve"> the convolution</w:t>
      </w:r>
      <w:r w:rsidR="008017A7" w:rsidRPr="002F7419">
        <w:rPr>
          <w:lang w:val="en-US"/>
        </w:rPr>
        <w:t xml:space="preserve"> of the </w:t>
      </w:r>
      <w:r w:rsidR="00151D7E" w:rsidRPr="002F7419">
        <w:rPr>
          <w:lang w:val="en-US"/>
        </w:rPr>
        <w:t xml:space="preserve">single </w:t>
      </w:r>
      <w:r w:rsidR="008017A7" w:rsidRPr="002F7419">
        <w:rPr>
          <w:lang w:val="en-US"/>
        </w:rPr>
        <w:t>recorded signal</w:t>
      </w:r>
      <w:r w:rsidRPr="002F7419">
        <w:rPr>
          <w:lang w:val="en-US"/>
        </w:rPr>
        <w:t xml:space="preserve"> with the inverse filter</w:t>
      </w:r>
      <w:r w:rsidR="008017A7" w:rsidRPr="002F7419">
        <w:rPr>
          <w:lang w:val="en-US"/>
        </w:rPr>
        <w:t xml:space="preserve"> to obtain the impulse response of the room</w:t>
      </w:r>
      <w:r w:rsidRPr="002F7419">
        <w:rPr>
          <w:lang w:val="en-US"/>
        </w:rPr>
        <w:t>.</w:t>
      </w:r>
    </w:p>
    <w:p w14:paraId="45E67105" w14:textId="78D71046" w:rsidR="00151D7E" w:rsidRPr="002F7419" w:rsidRDefault="00151D7E" w:rsidP="00CF7F61">
      <w:pPr>
        <w:pStyle w:val="Corpotesto"/>
        <w:rPr>
          <w:lang w:val="en-US"/>
        </w:rPr>
      </w:pPr>
      <w:r w:rsidRPr="002F7419">
        <w:rPr>
          <w:lang w:val="en-US"/>
        </w:rPr>
        <w:t xml:space="preserve">We used this method for the extraction of impulse response starting from the recordings took with the first implemented system (Dummy Head, </w:t>
      </w:r>
      <w:r w:rsidR="00610C74" w:rsidRPr="002F7419">
        <w:rPr>
          <w:lang w:val="en-US"/>
        </w:rPr>
        <w:t>Sound field</w:t>
      </w:r>
      <w:r w:rsidRPr="002F7419">
        <w:rPr>
          <w:lang w:val="en-US"/>
        </w:rPr>
        <w:t xml:space="preserve"> and omnidirectional microphones). </w:t>
      </w:r>
    </w:p>
    <w:p w14:paraId="07B55E43" w14:textId="6DA8B3AF" w:rsidR="00102961" w:rsidRDefault="00102961" w:rsidP="00CF7F61">
      <w:pPr>
        <w:pStyle w:val="Corpotesto"/>
        <w:rPr>
          <w:lang w:val="en-US"/>
        </w:rPr>
      </w:pPr>
      <w:r w:rsidRPr="002F7419">
        <w:rPr>
          <w:lang w:val="en-US"/>
        </w:rPr>
        <w:t>So</w:t>
      </w:r>
      <w:r w:rsidR="00EB6163" w:rsidRPr="002F7419">
        <w:rPr>
          <w:lang w:val="en-US"/>
        </w:rPr>
        <w:t>,</w:t>
      </w:r>
      <w:r w:rsidRPr="002F7419">
        <w:rPr>
          <w:lang w:val="en-US"/>
        </w:rPr>
        <w:t xml:space="preserve"> having the generated inverse filter in memory and selecting the signal recorded at the mic with the following command order ‘effects</w:t>
      </w:r>
      <w:r w:rsidR="00A317B2" w:rsidRPr="002F7419">
        <w:rPr>
          <w:lang w:val="en-US"/>
        </w:rPr>
        <w:t xml:space="preserve"> ‣</w:t>
      </w:r>
      <w:r w:rsidRPr="002F7419">
        <w:rPr>
          <w:lang w:val="en-US"/>
        </w:rPr>
        <w:t xml:space="preserve"> aurora</w:t>
      </w:r>
      <w:r w:rsidR="00A317B2" w:rsidRPr="002F7419">
        <w:rPr>
          <w:lang w:val="en-US"/>
        </w:rPr>
        <w:t xml:space="preserve"> ‣</w:t>
      </w:r>
      <w:r w:rsidRPr="002F7419">
        <w:rPr>
          <w:lang w:val="en-US"/>
        </w:rPr>
        <w:t xml:space="preserve"> convolve with clipboard’ the following window is generated.</w:t>
      </w:r>
    </w:p>
    <w:p w14:paraId="7C0223ED" w14:textId="77777777" w:rsidR="00F4007D" w:rsidRPr="002F7419" w:rsidRDefault="00F4007D" w:rsidP="00CF7F61">
      <w:pPr>
        <w:pStyle w:val="Corpotesto"/>
        <w:rPr>
          <w:lang w:val="en-US"/>
        </w:rPr>
      </w:pPr>
    </w:p>
    <w:p w14:paraId="325B4178" w14:textId="746F4410" w:rsidR="00102961" w:rsidRPr="002F7419" w:rsidRDefault="00CD5BAF" w:rsidP="00F4007D">
      <w:pPr>
        <w:pStyle w:val="Corpotesto"/>
        <w:jc w:val="center"/>
        <w:rPr>
          <w:lang w:val="en-US"/>
        </w:rPr>
      </w:pPr>
      <w:r>
        <w:rPr>
          <w:b/>
          <w:bCs/>
          <w:noProof/>
        </w:rPr>
        <w:drawing>
          <wp:inline distT="0" distB="0" distL="0" distR="0" wp14:anchorId="523B141E" wp14:editId="39F7D9E7">
            <wp:extent cx="3232150" cy="2973070"/>
            <wp:effectExtent l="19050" t="19050" r="25400" b="17780"/>
            <wp:docPr id="38" name="Immagin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3232150" cy="2973070"/>
                    </a:xfrm>
                    <a:prstGeom prst="rect">
                      <a:avLst/>
                    </a:prstGeom>
                    <a:noFill/>
                    <a:ln w="3175">
                      <a:solidFill>
                        <a:schemeClr val="tx1"/>
                      </a:solidFill>
                    </a:ln>
                  </pic:spPr>
                </pic:pic>
              </a:graphicData>
            </a:graphic>
          </wp:inline>
        </w:drawing>
      </w:r>
    </w:p>
    <w:p w14:paraId="71EB549C" w14:textId="38D8735B" w:rsidR="00102961" w:rsidRPr="002F7419" w:rsidRDefault="00CD5BAF" w:rsidP="00CF7F61">
      <w:pPr>
        <w:pStyle w:val="Corpotesto"/>
        <w:rPr>
          <w:lang w:val="en-US"/>
        </w:rPr>
      </w:pPr>
      <w:r>
        <w:rPr>
          <w:noProof/>
        </w:rPr>
        <mc:AlternateContent>
          <mc:Choice Requires="wps">
            <w:drawing>
              <wp:anchor distT="0" distB="0" distL="114300" distR="114300" simplePos="0" relativeHeight="251923456" behindDoc="0" locked="0" layoutInCell="1" allowOverlap="1" wp14:anchorId="6075BAE8" wp14:editId="6F748C4D">
                <wp:simplePos x="0" y="0"/>
                <wp:positionH relativeFrom="page">
                  <wp:posOffset>1856105</wp:posOffset>
                </wp:positionH>
                <wp:positionV relativeFrom="paragraph">
                  <wp:posOffset>102658</wp:posOffset>
                </wp:positionV>
                <wp:extent cx="3843020" cy="635"/>
                <wp:effectExtent l="0" t="0" r="5080" b="1905"/>
                <wp:wrapSquare wrapText="bothSides"/>
                <wp:docPr id="6" name="Casella di testo 6"/>
                <wp:cNvGraphicFramePr/>
                <a:graphic xmlns:a="http://schemas.openxmlformats.org/drawingml/2006/main">
                  <a:graphicData uri="http://schemas.microsoft.com/office/word/2010/wordprocessingShape">
                    <wps:wsp>
                      <wps:cNvSpPr txBox="1"/>
                      <wps:spPr>
                        <a:xfrm>
                          <a:off x="0" y="0"/>
                          <a:ext cx="3843020" cy="635"/>
                        </a:xfrm>
                        <a:prstGeom prst="rect">
                          <a:avLst/>
                        </a:prstGeom>
                        <a:solidFill>
                          <a:prstClr val="white"/>
                        </a:solidFill>
                        <a:ln>
                          <a:noFill/>
                        </a:ln>
                      </wps:spPr>
                      <wps:txbx>
                        <w:txbxContent>
                          <w:p w14:paraId="0C74FECD" w14:textId="24D1DDDB" w:rsidR="00B5571E" w:rsidRPr="00AF6F32" w:rsidRDefault="00B5571E" w:rsidP="00AF6F32">
                            <w:pPr>
                              <w:pStyle w:val="Didascalia"/>
                              <w:rPr>
                                <w:b/>
                                <w:noProof/>
                                <w:sz w:val="18"/>
                                <w:szCs w:val="18"/>
                              </w:rPr>
                            </w:pPr>
                            <w:r w:rsidRPr="00AF6F32">
                              <w:rPr>
                                <w:sz w:val="18"/>
                                <w:szCs w:val="18"/>
                              </w:rPr>
                              <w:t>Figur</w:t>
                            </w:r>
                            <w:r>
                              <w:rPr>
                                <w:sz w:val="18"/>
                                <w:szCs w:val="18"/>
                              </w:rPr>
                              <w:t>e 11</w:t>
                            </w:r>
                            <w:r w:rsidRPr="00AF6F32">
                              <w:rPr>
                                <w:sz w:val="18"/>
                                <w:szCs w:val="18"/>
                              </w:rPr>
                              <w:t>: Convolve with Clipboard interface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075BAE8" id="Casella di testo 6" o:spid="_x0000_s1064" type="#_x0000_t202" style="position:absolute;left:0;text-align:left;margin-left:146.15pt;margin-top:8.1pt;width:302.6pt;height:.05pt;z-index:251923456;visibility:visible;mso-wrap-style:square;mso-wrap-distance-left:9pt;mso-wrap-distance-top:0;mso-wrap-distance-right:9pt;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" stroked="f">
                <v:textbox style="mso-fit-shape-to-text:t" inset="0,0,0,0">
                  <w:txbxContent>
                    <w:p w14:paraId="0C74FECD" w14:textId="24D1DDDB" w:rsidR="00B5571E" w:rsidRPr="00AF6F32" w:rsidRDefault="00B5571E" w:rsidP="00AF6F32">
                      <w:pPr>
                        <w:pStyle w:val="Didascalia"/>
                        <w:rPr>
                          <w:b/>
                          <w:noProof/>
                          <w:sz w:val="18"/>
                          <w:szCs w:val="18"/>
                        </w:rPr>
                      </w:pPr>
                      <w:r w:rsidRPr="00AF6F32">
                        <w:rPr>
                          <w:sz w:val="18"/>
                          <w:szCs w:val="18"/>
                        </w:rPr>
                        <w:t>Figur</w:t>
                      </w:r>
                      <w:r>
                        <w:rPr>
                          <w:sz w:val="18"/>
                          <w:szCs w:val="18"/>
                        </w:rPr>
                        <w:t>e 11</w:t>
                      </w:r>
                      <w:r w:rsidRPr="00AF6F32">
                        <w:rPr>
                          <w:sz w:val="18"/>
                          <w:szCs w:val="18"/>
                        </w:rPr>
                        <w:t>: Convolve with Clipboard interface</w:t>
                      </w:r>
                    </w:p>
                  </w:txbxContent>
                </v:textbox>
                <w10:wrap type="square" anchorx="page"/>
              </v:shape>
            </w:pict>
          </mc:Fallback>
        </mc:AlternateContent>
      </w:r>
    </w:p>
    <w:p w14:paraId="3585B88B" w14:textId="3DCE02D6" w:rsidR="00102961" w:rsidRPr="002F7419" w:rsidRDefault="00102961" w:rsidP="00CF7F61">
      <w:pPr>
        <w:pStyle w:val="Corpotesto"/>
        <w:rPr>
          <w:lang w:val="en-US"/>
        </w:rPr>
      </w:pPr>
    </w:p>
    <w:p w14:paraId="7BEB6F53" w14:textId="33DE4B0E" w:rsidR="00102961" w:rsidRPr="002F7419" w:rsidRDefault="00151D7E" w:rsidP="00CF6FD6">
      <w:pPr>
        <w:pStyle w:val="Corpotesto"/>
        <w:rPr>
          <w:lang w:val="en-US"/>
        </w:rPr>
      </w:pPr>
      <w:r w:rsidRPr="002F7419">
        <w:rPr>
          <w:lang w:val="en-US"/>
        </w:rPr>
        <w:t>After the ‘</w:t>
      </w:r>
      <w:r w:rsidR="00077BE2" w:rsidRPr="002F7419">
        <w:rPr>
          <w:lang w:val="en-US"/>
        </w:rPr>
        <w:t>OK</w:t>
      </w:r>
      <w:r w:rsidRPr="002F7419">
        <w:rPr>
          <w:lang w:val="en-US"/>
        </w:rPr>
        <w:t>’ the impulse response is extracted and saved into the Audition 3.0 clipboard</w:t>
      </w:r>
      <w:r w:rsidR="00077BE2" w:rsidRPr="002F7419">
        <w:rPr>
          <w:lang w:val="en-US"/>
        </w:rPr>
        <w:t>,</w:t>
      </w:r>
      <w:r w:rsidRPr="002F7419">
        <w:rPr>
          <w:lang w:val="en-US"/>
        </w:rPr>
        <w:t xml:space="preserve"> ready to be</w:t>
      </w:r>
      <w:r w:rsidR="00CD5BAF" w:rsidRPr="002F7419">
        <w:rPr>
          <w:lang w:val="en-US"/>
        </w:rPr>
        <w:t xml:space="preserve"> saved and</w:t>
      </w:r>
      <w:r w:rsidRPr="002F7419">
        <w:rPr>
          <w:lang w:val="en-US"/>
        </w:rPr>
        <w:t xml:space="preserve"> processed.</w:t>
      </w:r>
    </w:p>
    <w:p w14:paraId="03B91008" w14:textId="77777777" w:rsidR="00F4007D" w:rsidRPr="002F7419" w:rsidRDefault="00F4007D" w:rsidP="00CF6FD6">
      <w:pPr>
        <w:pStyle w:val="Corpotesto"/>
        <w:rPr>
          <w:lang w:val="en-US"/>
        </w:rPr>
      </w:pPr>
    </w:p>
    <w:p w14:paraId="5AAC4D60" w14:textId="633BEC30" w:rsidR="00151D7E" w:rsidRPr="002F7419" w:rsidRDefault="00151D7E" w:rsidP="00CF7F61">
      <w:pPr>
        <w:pStyle w:val="Corpotesto"/>
        <w:rPr>
          <w:b/>
          <w:bCs/>
          <w:lang w:val="en-US"/>
        </w:rPr>
      </w:pPr>
      <w:r w:rsidRPr="002F7419">
        <w:rPr>
          <w:b/>
          <w:bCs/>
          <w:lang w:val="en-US"/>
        </w:rPr>
        <w:lastRenderedPageBreak/>
        <w:t>Second method</w:t>
      </w:r>
    </w:p>
    <w:p w14:paraId="0CE0DAB0" w14:textId="77777777" w:rsidR="00A317B2" w:rsidRPr="002F7419" w:rsidRDefault="00A317B2" w:rsidP="00CF7F61">
      <w:pPr>
        <w:pStyle w:val="Corpotesto"/>
        <w:rPr>
          <w:b/>
          <w:bCs/>
          <w:lang w:val="en-US"/>
        </w:rPr>
      </w:pPr>
    </w:p>
    <w:p w14:paraId="1D43EAAD" w14:textId="32416979" w:rsidR="00F26F00" w:rsidRPr="002F7419" w:rsidRDefault="00151D7E" w:rsidP="00CF7F61">
      <w:pPr>
        <w:pStyle w:val="Corpotesto"/>
        <w:rPr>
          <w:lang w:val="en-US"/>
        </w:rPr>
      </w:pPr>
      <w:r w:rsidRPr="002F7419">
        <w:rPr>
          <w:lang w:val="en-US"/>
        </w:rPr>
        <w:t xml:space="preserve">Due to the </w:t>
      </w:r>
      <w:r w:rsidR="00F26F00" w:rsidRPr="002F7419">
        <w:rPr>
          <w:lang w:val="en-US"/>
        </w:rPr>
        <w:t>large number of signals recorded with the second measurement system</w:t>
      </w:r>
      <w:r w:rsidR="00077BE2" w:rsidRPr="002F7419">
        <w:rPr>
          <w:lang w:val="en-US"/>
        </w:rPr>
        <w:t xml:space="preserve"> (Eigenmike)</w:t>
      </w:r>
      <w:r w:rsidR="00F26F00" w:rsidRPr="002F7419">
        <w:rPr>
          <w:lang w:val="en-US"/>
        </w:rPr>
        <w:t xml:space="preserve"> we wanted to be able to perform the deconvolution of multiple files in one step.</w:t>
      </w:r>
    </w:p>
    <w:p w14:paraId="39492287" w14:textId="3F3247DF" w:rsidR="00F26F00" w:rsidRPr="002F7419" w:rsidRDefault="00F26F00" w:rsidP="00CF7F61">
      <w:pPr>
        <w:pStyle w:val="Corpotesto"/>
        <w:rPr>
          <w:lang w:val="en-US"/>
        </w:rPr>
      </w:pPr>
      <w:r w:rsidRPr="002F7419">
        <w:rPr>
          <w:lang w:val="en-US"/>
        </w:rPr>
        <w:t>This can be done through the implementation of Aurora plugins modules for “</w:t>
      </w:r>
      <w:r w:rsidRPr="002F7419">
        <w:rPr>
          <w:i/>
          <w:iCs/>
          <w:lang w:val="en-US"/>
        </w:rPr>
        <w:t>Audacity</w:t>
      </w:r>
      <w:r w:rsidR="005269FA" w:rsidRPr="002F7419">
        <w:rPr>
          <w:i/>
          <w:iCs/>
          <w:lang w:val="en-US"/>
        </w:rPr>
        <w:t xml:space="preserve"> 2.3.3</w:t>
      </w:r>
      <w:r w:rsidRPr="002F7419">
        <w:rPr>
          <w:lang w:val="en-US"/>
        </w:rPr>
        <w:t>”, a software that allows more freedom in the treatment of multichannel wav files.</w:t>
      </w:r>
    </w:p>
    <w:p w14:paraId="0C3DA446" w14:textId="7FEB3F02" w:rsidR="00151D7E" w:rsidRDefault="00F26F00" w:rsidP="00CF7F61">
      <w:pPr>
        <w:pStyle w:val="Corpotesto"/>
        <w:rPr>
          <w:lang w:val="en-US"/>
        </w:rPr>
      </w:pPr>
      <w:r w:rsidRPr="002F7419">
        <w:rPr>
          <w:lang w:val="en-US"/>
        </w:rPr>
        <w:t>By selecting the 32 recorded sweep signals and the inverse filter in Aurora Convolver interface</w:t>
      </w:r>
      <w:r w:rsidR="00077BE2" w:rsidRPr="002F7419">
        <w:rPr>
          <w:lang w:val="en-US"/>
        </w:rPr>
        <w:t xml:space="preserve"> (</w:t>
      </w:r>
      <w:r w:rsidRPr="002F7419">
        <w:rPr>
          <w:lang w:val="en-US"/>
        </w:rPr>
        <w:t>that can be found in Audacity Tools</w:t>
      </w:r>
      <w:r w:rsidR="00077BE2" w:rsidRPr="002F7419">
        <w:rPr>
          <w:lang w:val="en-US"/>
        </w:rPr>
        <w:t xml:space="preserve">) </w:t>
      </w:r>
      <w:r w:rsidRPr="002F7419">
        <w:rPr>
          <w:lang w:val="en-US"/>
        </w:rPr>
        <w:t xml:space="preserve">and selecting </w:t>
      </w:r>
      <w:r w:rsidR="00CF7F61" w:rsidRPr="002F7419">
        <w:rPr>
          <w:lang w:val="en-US"/>
        </w:rPr>
        <w:t>‘</w:t>
      </w:r>
      <w:r w:rsidR="005269FA" w:rsidRPr="002F7419">
        <w:rPr>
          <w:lang w:val="en-US"/>
        </w:rPr>
        <w:t>O</w:t>
      </w:r>
      <w:r w:rsidRPr="002F7419">
        <w:rPr>
          <w:lang w:val="en-US"/>
        </w:rPr>
        <w:t xml:space="preserve">ne for </w:t>
      </w:r>
      <w:r w:rsidR="005269FA" w:rsidRPr="002F7419">
        <w:rPr>
          <w:lang w:val="en-US"/>
        </w:rPr>
        <w:t>A</w:t>
      </w:r>
      <w:r w:rsidRPr="002F7419">
        <w:rPr>
          <w:lang w:val="en-US"/>
        </w:rPr>
        <w:t>ll</w:t>
      </w:r>
      <w:r w:rsidR="00CF7F61" w:rsidRPr="002F7419">
        <w:rPr>
          <w:lang w:val="en-US"/>
        </w:rPr>
        <w:t>’</w:t>
      </w:r>
      <w:r w:rsidRPr="002F7419">
        <w:rPr>
          <w:lang w:val="en-US"/>
        </w:rPr>
        <w:t xml:space="preserve"> option, the deconvolution is performed for all the channels contained in the wav file.  </w:t>
      </w:r>
    </w:p>
    <w:p w14:paraId="7EDD1C72" w14:textId="77777777" w:rsidR="00F4007D" w:rsidRPr="002F7419" w:rsidRDefault="00F4007D" w:rsidP="00CF7F61">
      <w:pPr>
        <w:pStyle w:val="Corpotesto"/>
        <w:rPr>
          <w:lang w:val="en-US"/>
        </w:rPr>
      </w:pPr>
    </w:p>
    <w:p w14:paraId="5F245F38" w14:textId="3B94CF2F" w:rsidR="00151D7E" w:rsidRPr="002F7419" w:rsidRDefault="00CD5BAF" w:rsidP="00F4007D">
      <w:pPr>
        <w:pStyle w:val="Corpotesto"/>
        <w:jc w:val="center"/>
        <w:rPr>
          <w:b/>
          <w:bCs/>
          <w:lang w:val="en-US"/>
        </w:rPr>
      </w:pPr>
      <w:r>
        <w:rPr>
          <w:noProof/>
        </w:rPr>
        <w:drawing>
          <wp:inline distT="0" distB="0" distL="0" distR="0" wp14:anchorId="5E6FCD2D" wp14:editId="781CB225">
            <wp:extent cx="1917700" cy="3198495"/>
            <wp:effectExtent l="0" t="0" r="6350" b="1905"/>
            <wp:docPr id="136" name="Immagine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1917700" cy="3198495"/>
                    </a:xfrm>
                    <a:prstGeom prst="rect">
                      <a:avLst/>
                    </a:prstGeom>
                    <a:noFill/>
                    <a:ln>
                      <a:noFill/>
                    </a:ln>
                  </pic:spPr>
                </pic:pic>
              </a:graphicData>
            </a:graphic>
          </wp:inline>
        </w:drawing>
      </w:r>
    </w:p>
    <w:p w14:paraId="3B0DF3F8" w14:textId="1D5DA1F6" w:rsidR="00151D7E" w:rsidRPr="002F7419" w:rsidRDefault="00F4007D" w:rsidP="00CF7F61">
      <w:pPr>
        <w:pStyle w:val="Corpotesto"/>
        <w:rPr>
          <w:b/>
          <w:bCs/>
          <w:lang w:val="en-US"/>
        </w:rPr>
      </w:pPr>
      <w:r>
        <w:rPr>
          <w:noProof/>
        </w:rPr>
        <mc:AlternateContent>
          <mc:Choice Requires="wps">
            <w:drawing>
              <wp:anchor distT="0" distB="0" distL="114300" distR="114300" simplePos="0" relativeHeight="251925504" behindDoc="0" locked="0" layoutInCell="1" allowOverlap="1" wp14:anchorId="6E3EC6A3" wp14:editId="69055601">
                <wp:simplePos x="0" y="0"/>
                <wp:positionH relativeFrom="margin">
                  <wp:align>center</wp:align>
                </wp:positionH>
                <wp:positionV relativeFrom="paragraph">
                  <wp:posOffset>104140</wp:posOffset>
                </wp:positionV>
                <wp:extent cx="2929255" cy="635"/>
                <wp:effectExtent l="0" t="0" r="4445" b="1905"/>
                <wp:wrapSquare wrapText="bothSides"/>
                <wp:docPr id="7" name="Casella di testo 7"/>
                <wp:cNvGraphicFramePr/>
                <a:graphic xmlns:a="http://schemas.openxmlformats.org/drawingml/2006/main">
                  <a:graphicData uri="http://schemas.microsoft.com/office/word/2010/wordprocessingShape">
                    <wps:wsp>
                      <wps:cNvSpPr txBox="1"/>
                      <wps:spPr>
                        <a:xfrm>
                          <a:off x="0" y="0"/>
                          <a:ext cx="2929255" cy="635"/>
                        </a:xfrm>
                        <a:prstGeom prst="rect">
                          <a:avLst/>
                        </a:prstGeom>
                        <a:solidFill>
                          <a:prstClr val="white"/>
                        </a:solidFill>
                        <a:ln>
                          <a:noFill/>
                        </a:ln>
                      </wps:spPr>
                      <wps:txbx>
                        <w:txbxContent>
                          <w:p w14:paraId="29F0E599" w14:textId="65FC17F4" w:rsidR="00B5571E" w:rsidRPr="00E57DAF" w:rsidRDefault="00B5571E" w:rsidP="00AF6F32">
                            <w:pPr>
                              <w:pStyle w:val="Didascalia"/>
                              <w:rPr>
                                <w:noProof/>
                                <w:sz w:val="18"/>
                                <w:szCs w:val="18"/>
                                <w:lang w:val="en-GB"/>
                              </w:rPr>
                            </w:pPr>
                            <w:r w:rsidRPr="00E57DAF">
                              <w:rPr>
                                <w:sz w:val="18"/>
                                <w:szCs w:val="18"/>
                                <w:lang w:val="en-GB"/>
                              </w:rPr>
                              <w:t>Figure 12: Aurora Convolver on Audacity interface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6E3EC6A3" id="Casella di testo 7" o:spid="_x0000_s1065" type="#_x0000_t202" style="position:absolute;left:0;text-align:left;margin-left:0;margin-top:8.2pt;width:230.65pt;height:.05pt;z-index:251925504;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" stroked="f">
                <v:textbox style="mso-fit-shape-to-text:t" inset="0,0,0,0">
                  <w:txbxContent>
                    <w:p w14:paraId="29F0E599" w14:textId="65FC17F4" w:rsidR="00B5571E" w:rsidRPr="00E57DAF" w:rsidRDefault="00B5571E" w:rsidP="00AF6F32">
                      <w:pPr>
                        <w:pStyle w:val="Didascalia"/>
                        <w:rPr>
                          <w:noProof/>
                          <w:sz w:val="18"/>
                          <w:szCs w:val="18"/>
                          <w:lang w:val="en-GB"/>
                        </w:rPr>
                      </w:pPr>
                      <w:r w:rsidRPr="00E57DAF">
                        <w:rPr>
                          <w:sz w:val="18"/>
                          <w:szCs w:val="18"/>
                          <w:lang w:val="en-GB"/>
                        </w:rPr>
                        <w:t>Figure 12: Aurora Convolver on Audacity interface</w:t>
                      </w:r>
                    </w:p>
                  </w:txbxContent>
                </v:textbox>
                <w10:wrap type="square" anchorx="margin"/>
              </v:shape>
            </w:pict>
          </mc:Fallback>
        </mc:AlternateContent>
      </w:r>
    </w:p>
    <w:p w14:paraId="5C824E87" w14:textId="2D89DFDB" w:rsidR="00151D7E" w:rsidRPr="002F7419" w:rsidRDefault="00151D7E" w:rsidP="00CF7F61">
      <w:pPr>
        <w:pStyle w:val="Corpotesto"/>
        <w:rPr>
          <w:b/>
          <w:bCs/>
          <w:lang w:val="en-US"/>
        </w:rPr>
      </w:pPr>
    </w:p>
    <w:p w14:paraId="0FF8E7AD" w14:textId="57560FCD" w:rsidR="00151D7E" w:rsidRPr="002F7419" w:rsidRDefault="005269FA" w:rsidP="00CF7F61">
      <w:pPr>
        <w:pStyle w:val="Corpotesto"/>
        <w:rPr>
          <w:lang w:val="en-US"/>
        </w:rPr>
      </w:pPr>
      <w:r w:rsidRPr="002F7419">
        <w:rPr>
          <w:lang w:val="en-US"/>
        </w:rPr>
        <w:t xml:space="preserve">After pressing the “Continue” button the process </w:t>
      </w:r>
      <w:r w:rsidR="001B4D5E" w:rsidRPr="002F7419">
        <w:rPr>
          <w:lang w:val="en-US"/>
        </w:rPr>
        <w:t>start</w:t>
      </w:r>
      <w:r w:rsidR="00C27F7A">
        <w:rPr>
          <w:lang w:val="en-US"/>
        </w:rPr>
        <w:t>s,</w:t>
      </w:r>
      <w:r w:rsidRPr="002F7419">
        <w:rPr>
          <w:lang w:val="en-US"/>
        </w:rPr>
        <w:t xml:space="preserve"> and the impulse responses are stored and can be saved into a new multichannel wav file. </w:t>
      </w:r>
    </w:p>
    <w:p w14:paraId="7CE469A2" w14:textId="58CC97E7" w:rsidR="006D1018" w:rsidRDefault="006D1018" w:rsidP="00CF7F61">
      <w:pPr>
        <w:pStyle w:val="Corpotesto"/>
        <w:rPr>
          <w:lang w:val="en-US"/>
        </w:rPr>
      </w:pPr>
      <w:r w:rsidRPr="002F7419">
        <w:rPr>
          <w:lang w:val="en-US"/>
        </w:rPr>
        <w:t xml:space="preserve">Another way to deconvolve multiple signals is to use a </w:t>
      </w:r>
      <w:r w:rsidR="001B4D5E" w:rsidRPr="002F7419">
        <w:rPr>
          <w:lang w:val="en-US"/>
        </w:rPr>
        <w:t>MATLAB</w:t>
      </w:r>
      <w:r w:rsidRPr="002F7419">
        <w:rPr>
          <w:lang w:val="en-US"/>
        </w:rPr>
        <w:t xml:space="preserve"> script that does the operation.</w:t>
      </w:r>
    </w:p>
    <w:p w14:paraId="58A5AC36" w14:textId="2F322B79" w:rsidR="00CF6FD6" w:rsidRPr="00906DA3" w:rsidRDefault="00C72273" w:rsidP="00151D7E">
      <w:pPr>
        <w:pStyle w:val="Corpotesto"/>
        <w:jc w:val="left"/>
        <w:rPr>
          <w:i/>
          <w:iCs/>
          <w:lang w:val="en-US"/>
        </w:rPr>
      </w:pPr>
      <w:r w:rsidRPr="00906DA3">
        <w:rPr>
          <w:i/>
          <w:iCs/>
          <w:lang w:val="en-US"/>
        </w:rPr>
        <w:t xml:space="preserve">Look at Appendix </w:t>
      </w:r>
      <w:r w:rsidR="00906DA3" w:rsidRPr="00906DA3">
        <w:rPr>
          <w:i/>
          <w:iCs/>
          <w:lang w:val="en-US"/>
        </w:rPr>
        <w:t>F to roughly see how this operation is implemented.</w:t>
      </w:r>
    </w:p>
    <w:p w14:paraId="3DD6A3E4" w14:textId="7EE33D57" w:rsidR="00102961" w:rsidRPr="005807EF" w:rsidRDefault="00114207" w:rsidP="00CF7F61">
      <w:pPr>
        <w:pStyle w:val="Corpotesto"/>
        <w:outlineLvl w:val="0"/>
        <w:rPr>
          <w:sz w:val="32"/>
          <w:szCs w:val="32"/>
          <w:lang w:val="en-US"/>
        </w:rPr>
      </w:pPr>
      <w:bookmarkStart w:id="20" w:name="_Toc36993803"/>
      <w:r w:rsidRPr="005807EF">
        <w:rPr>
          <w:sz w:val="32"/>
          <w:szCs w:val="32"/>
          <w:lang w:val="en-US"/>
        </w:rPr>
        <w:lastRenderedPageBreak/>
        <w:t xml:space="preserve">CHAPTER 5: </w:t>
      </w:r>
      <w:r w:rsidR="003A604D" w:rsidRPr="005807EF">
        <w:rPr>
          <w:sz w:val="32"/>
          <w:szCs w:val="32"/>
          <w:lang w:val="en-US"/>
        </w:rPr>
        <w:t>MEASUREMENT LOCATIONS</w:t>
      </w:r>
      <w:bookmarkEnd w:id="20"/>
    </w:p>
    <w:p w14:paraId="6E5A24E4" w14:textId="77777777" w:rsidR="00102961" w:rsidRPr="002F7419" w:rsidRDefault="00102961" w:rsidP="00CF7F61">
      <w:pPr>
        <w:pStyle w:val="Corpotesto"/>
        <w:rPr>
          <w:color w:val="FF0000"/>
          <w:lang w:val="en-US"/>
        </w:rPr>
      </w:pPr>
    </w:p>
    <w:p w14:paraId="13461F1D" w14:textId="59CF59CB" w:rsidR="00102961" w:rsidRPr="0008049D" w:rsidRDefault="00E57DAF" w:rsidP="00CF7F61">
      <w:pPr>
        <w:pStyle w:val="Corpotesto"/>
        <w:outlineLvl w:val="1"/>
        <w:rPr>
          <w:sz w:val="28"/>
          <w:szCs w:val="28"/>
          <w:lang w:val="en-US"/>
        </w:rPr>
      </w:pPr>
      <w:bookmarkStart w:id="21" w:name="_Toc36993804"/>
      <w:r w:rsidRPr="0008049D">
        <w:rPr>
          <w:sz w:val="28"/>
          <w:szCs w:val="28"/>
          <w:lang w:val="en-US"/>
        </w:rPr>
        <w:t xml:space="preserve">5.1 </w:t>
      </w:r>
      <w:r w:rsidR="00102961" w:rsidRPr="0008049D">
        <w:rPr>
          <w:sz w:val="28"/>
          <w:szCs w:val="28"/>
          <w:lang w:val="en-US"/>
        </w:rPr>
        <w:t xml:space="preserve">DUBBING STAGE </w:t>
      </w:r>
      <w:r w:rsidR="00AF6F32" w:rsidRPr="0008049D">
        <w:rPr>
          <w:sz w:val="28"/>
          <w:szCs w:val="28"/>
          <w:lang w:val="en-US"/>
        </w:rPr>
        <w:t>(CINEMA MIX ROOM)</w:t>
      </w:r>
      <w:bookmarkEnd w:id="21"/>
    </w:p>
    <w:p w14:paraId="78822C74" w14:textId="77777777" w:rsidR="00CF7F61" w:rsidRPr="002F7419" w:rsidRDefault="00CF7F61" w:rsidP="00CF6FD6">
      <w:pPr>
        <w:pStyle w:val="Corpotesto"/>
        <w:rPr>
          <w:lang w:val="en-US"/>
        </w:rPr>
      </w:pPr>
    </w:p>
    <w:p w14:paraId="04245EC0" w14:textId="65DB7B9E" w:rsidR="00102961" w:rsidRPr="002F7419" w:rsidRDefault="00102961" w:rsidP="00CF7F61">
      <w:pPr>
        <w:pStyle w:val="Corpotesto"/>
        <w:rPr>
          <w:lang w:val="en-US"/>
        </w:rPr>
      </w:pPr>
      <w:r w:rsidRPr="002F7419">
        <w:rPr>
          <w:lang w:val="en-US"/>
        </w:rPr>
        <w:t>In the last week of January</w:t>
      </w:r>
      <w:r w:rsidR="00451518">
        <w:rPr>
          <w:lang w:val="en-US"/>
        </w:rPr>
        <w:t>,</w:t>
      </w:r>
      <w:r w:rsidRPr="002F7419">
        <w:rPr>
          <w:lang w:val="en-US"/>
        </w:rPr>
        <w:t xml:space="preserve"> I met Simone Corelli, one of the biggest Re-Recording Mixer in Italy, at “Augustus Color” dubbing stage in Rome an</w:t>
      </w:r>
      <w:r w:rsidR="00451518">
        <w:rPr>
          <w:lang w:val="en-US"/>
        </w:rPr>
        <w:t>d</w:t>
      </w:r>
      <w:r w:rsidRPr="002F7419">
        <w:rPr>
          <w:lang w:val="en-US"/>
        </w:rPr>
        <w:t xml:space="preserve"> he explained me his fascinating job.</w:t>
      </w:r>
    </w:p>
    <w:p w14:paraId="02539C9B" w14:textId="77777777" w:rsidR="00102961" w:rsidRPr="002F7419" w:rsidRDefault="00102961" w:rsidP="00CF7F61">
      <w:pPr>
        <w:pStyle w:val="Corpotesto"/>
        <w:rPr>
          <w:lang w:val="en-US"/>
        </w:rPr>
      </w:pPr>
      <w:r w:rsidRPr="002F7419">
        <w:rPr>
          <w:lang w:val="en-US"/>
        </w:rPr>
        <w:t>The first day of measurements took place in the Mixing Room n.3 of the facility.</w:t>
      </w:r>
    </w:p>
    <w:p w14:paraId="5CABAA44" w14:textId="39FAD324" w:rsidR="00102961" w:rsidRPr="002F7419" w:rsidRDefault="00102961" w:rsidP="00CF7F61">
      <w:pPr>
        <w:pStyle w:val="Corpotesto"/>
        <w:rPr>
          <w:lang w:val="en-US"/>
        </w:rPr>
      </w:pPr>
      <w:r w:rsidRPr="002F7419">
        <w:rPr>
          <w:lang w:val="en-US"/>
        </w:rPr>
        <w:t>These are the photos of the room.</w:t>
      </w:r>
    </w:p>
    <w:p w14:paraId="40AFE93E" w14:textId="6FD21431" w:rsidR="00102961" w:rsidRPr="002F7419" w:rsidRDefault="00CF7F61" w:rsidP="00CF7F61">
      <w:pPr>
        <w:pStyle w:val="Corpotesto"/>
        <w:rPr>
          <w:lang w:val="en-US"/>
        </w:rPr>
      </w:pPr>
      <w:r>
        <w:rPr>
          <w:noProof/>
        </w:rPr>
        <mc:AlternateContent>
          <mc:Choice Requires="wps">
            <w:drawing>
              <wp:anchor distT="0" distB="0" distL="114300" distR="114300" simplePos="0" relativeHeight="251686912" behindDoc="0" locked="0" layoutInCell="1" allowOverlap="1" wp14:anchorId="10F6BCAA" wp14:editId="570DE7A1">
                <wp:simplePos x="0" y="0"/>
                <wp:positionH relativeFrom="column">
                  <wp:posOffset>-91782</wp:posOffset>
                </wp:positionH>
                <wp:positionV relativeFrom="paragraph">
                  <wp:posOffset>3247244</wp:posOffset>
                </wp:positionV>
                <wp:extent cx="2609850" cy="635"/>
                <wp:effectExtent l="0" t="0" r="0" b="0"/>
                <wp:wrapSquare wrapText="bothSides"/>
                <wp:docPr id="45" name="Casella di testo 45"/>
                <wp:cNvGraphicFramePr/>
                <a:graphic xmlns:a="http://schemas.openxmlformats.org/drawingml/2006/main">
                  <a:graphicData uri="http://schemas.microsoft.com/office/word/2010/wordprocessingShape">
                    <wps:wsp>
                      <wps:cNvSpPr txBox="1"/>
                      <wps:spPr>
                        <a:xfrm>
                          <a:off x="0" y="0"/>
                          <a:ext cx="2609850" cy="635"/>
                        </a:xfrm>
                        <a:prstGeom prst="rect">
                          <a:avLst/>
                        </a:prstGeom>
                        <a:solidFill>
                          <a:prstClr val="white"/>
                        </a:solidFill>
                        <a:ln>
                          <a:noFill/>
                        </a:ln>
                      </wps:spPr>
                      <wps:txbx>
                        <w:txbxContent>
                          <w:p w14:paraId="3E125F2F" w14:textId="268A34E1" w:rsidR="00B5571E" w:rsidRPr="00B21EF3" w:rsidRDefault="00B5571E" w:rsidP="00102961">
                            <w:pPr>
                              <w:pStyle w:val="Didascalia"/>
                              <w:rPr>
                                <w:noProof/>
                                <w:sz w:val="18"/>
                                <w:szCs w:val="18"/>
                              </w:rPr>
                            </w:pPr>
                            <w:r w:rsidRPr="00B21EF3">
                              <w:rPr>
                                <w:sz w:val="18"/>
                                <w:szCs w:val="18"/>
                              </w:rPr>
                              <w:t>Figur</w:t>
                            </w:r>
                            <w:r>
                              <w:rPr>
                                <w:sz w:val="18"/>
                                <w:szCs w:val="18"/>
                              </w:rPr>
                              <w:t>e 1</w:t>
                            </w:r>
                            <w:r w:rsidRPr="00B21EF3">
                              <w:rPr>
                                <w:sz w:val="18"/>
                                <w:szCs w:val="18"/>
                              </w:rPr>
                              <w:t xml:space="preserve">: </w:t>
                            </w:r>
                            <w:r>
                              <w:rPr>
                                <w:sz w:val="18"/>
                                <w:szCs w:val="18"/>
                              </w:rPr>
                              <w:t>B</w:t>
                            </w:r>
                            <w:r w:rsidRPr="00B21EF3">
                              <w:rPr>
                                <w:sz w:val="18"/>
                                <w:szCs w:val="18"/>
                              </w:rPr>
                              <w:t>ack</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0F6BCAA" id="Casella di testo 45" o:spid="_x0000_s1066" type="#_x0000_t202" style="position:absolute;left:0;text-align:left;margin-left:-7.25pt;margin-top:255.7pt;width:205.5pt;height:.05pt;z-index:2516869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" stroked="f">
                <v:textbox style="mso-fit-shape-to-text:t" inset="0,0,0,0">
                  <w:txbxContent>
                    <w:p w14:paraId="3E125F2F" w14:textId="268A34E1" w:rsidR="00B5571E" w:rsidRPr="00B21EF3" w:rsidRDefault="00B5571E" w:rsidP="00102961">
                      <w:pPr>
                        <w:pStyle w:val="Didascalia"/>
                        <w:rPr>
                          <w:noProof/>
                          <w:sz w:val="18"/>
                          <w:szCs w:val="18"/>
                        </w:rPr>
                      </w:pPr>
                      <w:r w:rsidRPr="00B21EF3">
                        <w:rPr>
                          <w:sz w:val="18"/>
                          <w:szCs w:val="18"/>
                        </w:rPr>
                        <w:t>Figur</w:t>
                      </w:r>
                      <w:r>
                        <w:rPr>
                          <w:sz w:val="18"/>
                          <w:szCs w:val="18"/>
                        </w:rPr>
                        <w:t>e 1</w:t>
                      </w:r>
                      <w:r w:rsidRPr="00B21EF3">
                        <w:rPr>
                          <w:sz w:val="18"/>
                          <w:szCs w:val="18"/>
                        </w:rPr>
                        <w:t xml:space="preserve">: </w:t>
                      </w:r>
                      <w:r>
                        <w:rPr>
                          <w:sz w:val="18"/>
                          <w:szCs w:val="18"/>
                        </w:rPr>
                        <w:t>B</w:t>
                      </w:r>
                      <w:r w:rsidRPr="00B21EF3">
                        <w:rPr>
                          <w:sz w:val="18"/>
                          <w:szCs w:val="18"/>
                        </w:rPr>
                        <w:t>ack</w:t>
                      </w:r>
                    </w:p>
                  </w:txbxContent>
                </v:textbox>
                <w10:wrap type="square"/>
              </v:shape>
            </w:pict>
          </mc:Fallback>
        </mc:AlternateContent>
      </w:r>
      <w:r>
        <w:rPr>
          <w:noProof/>
        </w:rPr>
        <w:drawing>
          <wp:anchor distT="0" distB="0" distL="114300" distR="114300" simplePos="0" relativeHeight="251684864" behindDoc="0" locked="0" layoutInCell="1" allowOverlap="1" wp14:anchorId="21924375" wp14:editId="43EC9A60">
            <wp:simplePos x="0" y="0"/>
            <wp:positionH relativeFrom="margin">
              <wp:align>right</wp:align>
            </wp:positionH>
            <wp:positionV relativeFrom="paragraph">
              <wp:posOffset>355454</wp:posOffset>
            </wp:positionV>
            <wp:extent cx="2476500" cy="3304540"/>
            <wp:effectExtent l="0" t="0" r="0" b="0"/>
            <wp:wrapSquare wrapText="bothSides"/>
            <wp:docPr id="43" name="Immagin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2476500" cy="330454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83840" behindDoc="0" locked="0" layoutInCell="1" allowOverlap="1" wp14:anchorId="4A56A9A7" wp14:editId="16672FC3">
            <wp:simplePos x="0" y="0"/>
            <wp:positionH relativeFrom="margin">
              <wp:posOffset>-635</wp:posOffset>
            </wp:positionH>
            <wp:positionV relativeFrom="paragraph">
              <wp:posOffset>364001</wp:posOffset>
            </wp:positionV>
            <wp:extent cx="2609850" cy="2738120"/>
            <wp:effectExtent l="0" t="0" r="0" b="5080"/>
            <wp:wrapSquare wrapText="bothSides"/>
            <wp:docPr id="42" name="Immagin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2609850" cy="273812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793C7A4" w14:textId="7E051F08" w:rsidR="00102961" w:rsidRPr="002F7419" w:rsidRDefault="00102961" w:rsidP="00CF7F61">
      <w:pPr>
        <w:pStyle w:val="Corpotesto"/>
        <w:rPr>
          <w:lang w:val="en-US"/>
        </w:rPr>
      </w:pPr>
      <w:r w:rsidRPr="002F7419">
        <w:rPr>
          <w:lang w:val="en-US"/>
        </w:rPr>
        <w:t xml:space="preserve"> </w:t>
      </w:r>
    </w:p>
    <w:p w14:paraId="3B5EA96F" w14:textId="4BDB729B" w:rsidR="00102961" w:rsidRPr="002F7419" w:rsidRDefault="005269FA" w:rsidP="00CF7F61">
      <w:pPr>
        <w:pStyle w:val="Corpotesto"/>
        <w:rPr>
          <w:lang w:val="en-US"/>
        </w:rPr>
      </w:pPr>
      <w:r>
        <w:rPr>
          <w:noProof/>
        </w:rPr>
        <mc:AlternateContent>
          <mc:Choice Requires="wps">
            <w:drawing>
              <wp:anchor distT="0" distB="0" distL="114300" distR="114300" simplePos="0" relativeHeight="251685888" behindDoc="0" locked="0" layoutInCell="1" allowOverlap="1" wp14:anchorId="05ADA385" wp14:editId="74C90D04">
                <wp:simplePos x="0" y="0"/>
                <wp:positionH relativeFrom="column">
                  <wp:posOffset>2784475</wp:posOffset>
                </wp:positionH>
                <wp:positionV relativeFrom="paragraph">
                  <wp:posOffset>143412</wp:posOffset>
                </wp:positionV>
                <wp:extent cx="2476500" cy="635"/>
                <wp:effectExtent l="0" t="0" r="0" b="0"/>
                <wp:wrapSquare wrapText="bothSides"/>
                <wp:docPr id="44" name="Casella di testo 44"/>
                <wp:cNvGraphicFramePr/>
                <a:graphic xmlns:a="http://schemas.openxmlformats.org/drawingml/2006/main">
                  <a:graphicData uri="http://schemas.microsoft.com/office/word/2010/wordprocessingShape">
                    <wps:wsp>
                      <wps:cNvSpPr txBox="1"/>
                      <wps:spPr>
                        <a:xfrm>
                          <a:off x="0" y="0"/>
                          <a:ext cx="2476500" cy="635"/>
                        </a:xfrm>
                        <a:prstGeom prst="rect">
                          <a:avLst/>
                        </a:prstGeom>
                        <a:solidFill>
                          <a:prstClr val="white"/>
                        </a:solidFill>
                        <a:ln>
                          <a:noFill/>
                        </a:ln>
                      </wps:spPr>
                      <wps:txbx>
                        <w:txbxContent>
                          <w:p w14:paraId="411E6E0B" w14:textId="0FD9038C" w:rsidR="00B5571E" w:rsidRPr="00B21EF3" w:rsidRDefault="00B5571E" w:rsidP="00102961">
                            <w:pPr>
                              <w:pStyle w:val="Didascalia"/>
                              <w:rPr>
                                <w:noProof/>
                                <w:sz w:val="18"/>
                                <w:szCs w:val="18"/>
                              </w:rPr>
                            </w:pPr>
                            <w:r w:rsidRPr="00B21EF3">
                              <w:rPr>
                                <w:sz w:val="18"/>
                                <w:szCs w:val="18"/>
                              </w:rPr>
                              <w:t>Figur</w:t>
                            </w:r>
                            <w:r>
                              <w:rPr>
                                <w:sz w:val="18"/>
                                <w:szCs w:val="18"/>
                              </w:rPr>
                              <w:t>e 2</w:t>
                            </w:r>
                            <w:r w:rsidRPr="00B21EF3">
                              <w:rPr>
                                <w:sz w:val="18"/>
                                <w:szCs w:val="18"/>
                              </w:rPr>
                              <w:t xml:space="preserve">: </w:t>
                            </w:r>
                            <w:r>
                              <w:rPr>
                                <w:sz w:val="18"/>
                                <w:szCs w:val="18"/>
                              </w:rPr>
                              <w:t>F</w:t>
                            </w:r>
                            <w:r w:rsidRPr="00B21EF3">
                              <w:rPr>
                                <w:sz w:val="18"/>
                                <w:szCs w:val="18"/>
                              </w:rPr>
                              <w:t>rom mixing stage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5ADA385" id="Casella di testo 44" o:spid="_x0000_s1067" type="#_x0000_t202" style="position:absolute;left:0;text-align:left;margin-left:219.25pt;margin-top:11.3pt;width:195pt;height:.05pt;z-index:2516858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" stroked="f">
                <v:textbox style="mso-fit-shape-to-text:t" inset="0,0,0,0">
                  <w:txbxContent>
                    <w:p w14:paraId="411E6E0B" w14:textId="0FD9038C" w:rsidR="00B5571E" w:rsidRPr="00B21EF3" w:rsidRDefault="00B5571E" w:rsidP="00102961">
                      <w:pPr>
                        <w:pStyle w:val="Didascalia"/>
                        <w:rPr>
                          <w:noProof/>
                          <w:sz w:val="18"/>
                          <w:szCs w:val="18"/>
                        </w:rPr>
                      </w:pPr>
                      <w:r w:rsidRPr="00B21EF3">
                        <w:rPr>
                          <w:sz w:val="18"/>
                          <w:szCs w:val="18"/>
                        </w:rPr>
                        <w:t>Figur</w:t>
                      </w:r>
                      <w:r>
                        <w:rPr>
                          <w:sz w:val="18"/>
                          <w:szCs w:val="18"/>
                        </w:rPr>
                        <w:t>e 2</w:t>
                      </w:r>
                      <w:r w:rsidRPr="00B21EF3">
                        <w:rPr>
                          <w:sz w:val="18"/>
                          <w:szCs w:val="18"/>
                        </w:rPr>
                        <w:t xml:space="preserve">: </w:t>
                      </w:r>
                      <w:r>
                        <w:rPr>
                          <w:sz w:val="18"/>
                          <w:szCs w:val="18"/>
                        </w:rPr>
                        <w:t>F</w:t>
                      </w:r>
                      <w:r w:rsidRPr="00B21EF3">
                        <w:rPr>
                          <w:sz w:val="18"/>
                          <w:szCs w:val="18"/>
                        </w:rPr>
                        <w:t>rom mixing stage</w:t>
                      </w:r>
                    </w:p>
                  </w:txbxContent>
                </v:textbox>
                <w10:wrap type="square"/>
              </v:shape>
            </w:pict>
          </mc:Fallback>
        </mc:AlternateContent>
      </w:r>
    </w:p>
    <w:p w14:paraId="75008DED" w14:textId="77777777" w:rsidR="005269FA" w:rsidRPr="002F7419" w:rsidRDefault="005269FA" w:rsidP="00CF7F61">
      <w:pPr>
        <w:pStyle w:val="Corpotesto"/>
        <w:rPr>
          <w:lang w:val="en-US"/>
        </w:rPr>
      </w:pPr>
    </w:p>
    <w:p w14:paraId="3B7B3472" w14:textId="77777777" w:rsidR="00CF7F61" w:rsidRPr="002F7419" w:rsidRDefault="00102961" w:rsidP="00CF7F61">
      <w:pPr>
        <w:pStyle w:val="Corpotesto"/>
        <w:rPr>
          <w:lang w:val="en-US"/>
        </w:rPr>
      </w:pPr>
      <w:r w:rsidRPr="002F7419">
        <w:rPr>
          <w:lang w:val="en-US"/>
        </w:rPr>
        <w:t>The Re-Recording Mixer sits in the chair of fig. 10 so this should be the “sweet spot” of the room and that’s why we put our measurement system</w:t>
      </w:r>
      <w:r w:rsidR="008C4E92" w:rsidRPr="002F7419">
        <w:rPr>
          <w:lang w:val="en-US"/>
        </w:rPr>
        <w:t>s</w:t>
      </w:r>
      <w:r w:rsidRPr="002F7419">
        <w:rPr>
          <w:lang w:val="en-US"/>
        </w:rPr>
        <w:t xml:space="preserve"> in this location.</w:t>
      </w:r>
    </w:p>
    <w:p w14:paraId="692C9DC0" w14:textId="58E5CC37" w:rsidR="00102961" w:rsidRPr="002F7419" w:rsidRDefault="00102961" w:rsidP="00CF7F61">
      <w:pPr>
        <w:pStyle w:val="Corpotesto"/>
        <w:rPr>
          <w:lang w:val="en-US"/>
        </w:rPr>
      </w:pPr>
      <w:r w:rsidRPr="002F7419">
        <w:rPr>
          <w:lang w:val="en-US"/>
        </w:rPr>
        <w:t xml:space="preserve">As we entered the </w:t>
      </w:r>
      <w:r w:rsidR="001B4D5E" w:rsidRPr="002F7419">
        <w:rPr>
          <w:lang w:val="en-US"/>
        </w:rPr>
        <w:t>room,</w:t>
      </w:r>
      <w:r w:rsidRPr="002F7419">
        <w:rPr>
          <w:lang w:val="en-US"/>
        </w:rPr>
        <w:t xml:space="preserve"> we immediately notice the quasi-absence of any reverberation and this characteristic is</w:t>
      </w:r>
      <w:r w:rsidR="003A69D1" w:rsidRPr="002F7419">
        <w:rPr>
          <w:lang w:val="en-US"/>
        </w:rPr>
        <w:t xml:space="preserve"> </w:t>
      </w:r>
      <w:r w:rsidR="004829B3" w:rsidRPr="002F7419">
        <w:rPr>
          <w:lang w:val="en-US"/>
        </w:rPr>
        <w:t>probably due to</w:t>
      </w:r>
      <w:r w:rsidRPr="002F7419">
        <w:rPr>
          <w:lang w:val="en-US"/>
        </w:rPr>
        <w:t xml:space="preserve"> the implementation of many absorbing </w:t>
      </w:r>
      <w:r w:rsidRPr="002F7419">
        <w:rPr>
          <w:lang w:val="en-US"/>
        </w:rPr>
        <w:lastRenderedPageBreak/>
        <w:t>materials layers inside the walls, the ceiling and the two rows of chairs behind the main position of Mixing.</w:t>
      </w:r>
    </w:p>
    <w:p w14:paraId="6FACC522" w14:textId="77777777" w:rsidR="00102961" w:rsidRPr="002F7419" w:rsidRDefault="00102961" w:rsidP="00CF7F61">
      <w:pPr>
        <w:pStyle w:val="Corpotesto"/>
        <w:rPr>
          <w:lang w:val="en-US"/>
        </w:rPr>
      </w:pPr>
      <w:r w:rsidRPr="002F7419">
        <w:rPr>
          <w:lang w:val="en-US"/>
        </w:rPr>
        <w:t>The installed audio system is a JBL system in 5.1 configuration, so three center channels (L, R, C) behind the perforated screen, two surround channels (Ls, Rs) attached on the walls and pointing downward and an LFE unit under the screen.</w:t>
      </w:r>
    </w:p>
    <w:p w14:paraId="5213A941" w14:textId="5846E8EC" w:rsidR="00102961" w:rsidRPr="002F7419" w:rsidRDefault="000C5546" w:rsidP="00CF7F61">
      <w:pPr>
        <w:pStyle w:val="Corpotesto"/>
        <w:rPr>
          <w:lang w:val="en-US"/>
        </w:rPr>
      </w:pPr>
      <w:r>
        <w:rPr>
          <w:noProof/>
        </w:rPr>
        <w:drawing>
          <wp:anchor distT="0" distB="0" distL="114300" distR="114300" simplePos="0" relativeHeight="251687936" behindDoc="0" locked="0" layoutInCell="1" allowOverlap="1" wp14:anchorId="613343F3" wp14:editId="67FEDD8D">
            <wp:simplePos x="0" y="0"/>
            <wp:positionH relativeFrom="margin">
              <wp:align>center</wp:align>
            </wp:positionH>
            <wp:positionV relativeFrom="paragraph">
              <wp:posOffset>518795</wp:posOffset>
            </wp:positionV>
            <wp:extent cx="4381500" cy="4740910"/>
            <wp:effectExtent l="0" t="0" r="0" b="2540"/>
            <wp:wrapSquare wrapText="bothSides"/>
            <wp:docPr id="23" name="Immagin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5">
                      <a:extLst>
                        <a:ext uri="{28A0092B-C50C-407E-A947-70E740481C1C}">
                          <a14:useLocalDpi xmlns:a14="http://schemas.microsoft.com/office/drawing/2010/main" val="0"/>
                        </a:ext>
                      </a:extLst>
                    </a:blip>
                    <a:stretch>
                      <a:fillRect/>
                    </a:stretch>
                  </pic:blipFill>
                  <pic:spPr bwMode="auto">
                    <a:xfrm>
                      <a:off x="0" y="0"/>
                      <a:ext cx="4381500" cy="474091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02961" w:rsidRPr="002F7419">
        <w:rPr>
          <w:lang w:val="en-US"/>
        </w:rPr>
        <w:t>The next image shows the planimetry of the room and displays the arrangement of the measurements.</w:t>
      </w:r>
    </w:p>
    <w:p w14:paraId="43D302C2" w14:textId="77777777" w:rsidR="000C5546" w:rsidRPr="002F7419" w:rsidRDefault="000C5546" w:rsidP="00CF7F61">
      <w:pPr>
        <w:pStyle w:val="Corpotesto"/>
        <w:rPr>
          <w:lang w:val="en-US"/>
        </w:rPr>
      </w:pPr>
    </w:p>
    <w:p w14:paraId="3AA1B62A" w14:textId="77777777" w:rsidR="000C5546" w:rsidRPr="002F7419" w:rsidRDefault="000C5546" w:rsidP="00CF7F61">
      <w:pPr>
        <w:pStyle w:val="Corpotesto"/>
        <w:rPr>
          <w:lang w:val="en-US"/>
        </w:rPr>
      </w:pPr>
    </w:p>
    <w:p w14:paraId="00431777" w14:textId="77777777" w:rsidR="000C5546" w:rsidRPr="002F7419" w:rsidRDefault="000C5546" w:rsidP="00CF7F61">
      <w:pPr>
        <w:pStyle w:val="Corpotesto"/>
        <w:rPr>
          <w:lang w:val="en-US"/>
        </w:rPr>
      </w:pPr>
    </w:p>
    <w:p w14:paraId="5FF28CA3" w14:textId="77777777" w:rsidR="000C5546" w:rsidRPr="002F7419" w:rsidRDefault="000C5546" w:rsidP="00CF7F61">
      <w:pPr>
        <w:pStyle w:val="Corpotesto"/>
        <w:rPr>
          <w:lang w:val="en-US"/>
        </w:rPr>
      </w:pPr>
    </w:p>
    <w:p w14:paraId="5D794487" w14:textId="77777777" w:rsidR="000C5546" w:rsidRPr="002F7419" w:rsidRDefault="000C5546" w:rsidP="00CF7F61">
      <w:pPr>
        <w:pStyle w:val="Corpotesto"/>
        <w:rPr>
          <w:lang w:val="en-US"/>
        </w:rPr>
      </w:pPr>
    </w:p>
    <w:p w14:paraId="0AABA8B4" w14:textId="77777777" w:rsidR="000C5546" w:rsidRPr="002F7419" w:rsidRDefault="000C5546" w:rsidP="00CF7F61">
      <w:pPr>
        <w:pStyle w:val="Corpotesto"/>
        <w:rPr>
          <w:lang w:val="en-US"/>
        </w:rPr>
      </w:pPr>
    </w:p>
    <w:p w14:paraId="4F47C1D2" w14:textId="77777777" w:rsidR="000C5546" w:rsidRPr="002F7419" w:rsidRDefault="000C5546" w:rsidP="00CF7F61">
      <w:pPr>
        <w:pStyle w:val="Corpotesto"/>
        <w:rPr>
          <w:lang w:val="en-US"/>
        </w:rPr>
      </w:pPr>
    </w:p>
    <w:p w14:paraId="476D082D" w14:textId="77777777" w:rsidR="000C5546" w:rsidRPr="002F7419" w:rsidRDefault="000C5546" w:rsidP="00CF7F61">
      <w:pPr>
        <w:pStyle w:val="Corpotesto"/>
        <w:rPr>
          <w:lang w:val="en-US"/>
        </w:rPr>
      </w:pPr>
    </w:p>
    <w:p w14:paraId="650645F4" w14:textId="77777777" w:rsidR="000C5546" w:rsidRPr="002F7419" w:rsidRDefault="000C5546" w:rsidP="00CF7F61">
      <w:pPr>
        <w:pStyle w:val="Corpotesto"/>
        <w:rPr>
          <w:lang w:val="en-US"/>
        </w:rPr>
      </w:pPr>
    </w:p>
    <w:p w14:paraId="41B15814" w14:textId="77777777" w:rsidR="000C5546" w:rsidRPr="002F7419" w:rsidRDefault="000C5546" w:rsidP="00CF7F61">
      <w:pPr>
        <w:pStyle w:val="Corpotesto"/>
        <w:rPr>
          <w:lang w:val="en-US"/>
        </w:rPr>
      </w:pPr>
    </w:p>
    <w:p w14:paraId="723F217F" w14:textId="77777777" w:rsidR="000C5546" w:rsidRPr="002F7419" w:rsidRDefault="000C5546" w:rsidP="00CF7F61">
      <w:pPr>
        <w:pStyle w:val="Corpotesto"/>
        <w:rPr>
          <w:lang w:val="en-US"/>
        </w:rPr>
      </w:pPr>
    </w:p>
    <w:p w14:paraId="257BA51D" w14:textId="77777777" w:rsidR="000C5546" w:rsidRPr="002F7419" w:rsidRDefault="000C5546" w:rsidP="00CF7F61">
      <w:pPr>
        <w:pStyle w:val="Corpotesto"/>
        <w:rPr>
          <w:lang w:val="en-US"/>
        </w:rPr>
      </w:pPr>
    </w:p>
    <w:p w14:paraId="4AD2236A" w14:textId="77777777" w:rsidR="000C5546" w:rsidRPr="002F7419" w:rsidRDefault="000C5546" w:rsidP="00CF7F61">
      <w:pPr>
        <w:pStyle w:val="Corpotesto"/>
        <w:rPr>
          <w:lang w:val="en-US"/>
        </w:rPr>
      </w:pPr>
    </w:p>
    <w:p w14:paraId="3A8B94E1" w14:textId="77777777" w:rsidR="000C5546" w:rsidRPr="002F7419" w:rsidRDefault="000C5546" w:rsidP="00CF7F61">
      <w:pPr>
        <w:pStyle w:val="Corpotesto"/>
        <w:rPr>
          <w:lang w:val="en-US"/>
        </w:rPr>
      </w:pPr>
    </w:p>
    <w:p w14:paraId="56184D4C" w14:textId="33629288" w:rsidR="000C5546" w:rsidRPr="002F7419" w:rsidRDefault="000C5546" w:rsidP="00CF7F61">
      <w:pPr>
        <w:pStyle w:val="Corpotesto"/>
        <w:rPr>
          <w:lang w:val="en-US"/>
        </w:rPr>
      </w:pPr>
      <w:r>
        <w:rPr>
          <w:noProof/>
        </w:rPr>
        <mc:AlternateContent>
          <mc:Choice Requires="wps">
            <w:drawing>
              <wp:anchor distT="0" distB="0" distL="114300" distR="114300" simplePos="0" relativeHeight="251927552" behindDoc="0" locked="0" layoutInCell="1" allowOverlap="1" wp14:anchorId="17D9FCAA" wp14:editId="58D45926">
                <wp:simplePos x="0" y="0"/>
                <wp:positionH relativeFrom="column">
                  <wp:posOffset>13335</wp:posOffset>
                </wp:positionH>
                <wp:positionV relativeFrom="paragraph">
                  <wp:posOffset>1046480</wp:posOffset>
                </wp:positionV>
                <wp:extent cx="5219065" cy="635"/>
                <wp:effectExtent l="0" t="0" r="0" b="0"/>
                <wp:wrapSquare wrapText="bothSides"/>
                <wp:docPr id="8" name="Casella di testo 8"/>
                <wp:cNvGraphicFramePr/>
                <a:graphic xmlns:a="http://schemas.openxmlformats.org/drawingml/2006/main">
                  <a:graphicData uri="http://schemas.microsoft.com/office/word/2010/wordprocessingShape">
                    <wps:wsp>
                      <wps:cNvSpPr txBox="1"/>
                      <wps:spPr>
                        <a:xfrm>
                          <a:off x="0" y="0"/>
                          <a:ext cx="5219065" cy="635"/>
                        </a:xfrm>
                        <a:prstGeom prst="rect">
                          <a:avLst/>
                        </a:prstGeom>
                        <a:solidFill>
                          <a:prstClr val="white"/>
                        </a:solidFill>
                        <a:ln>
                          <a:noFill/>
                        </a:ln>
                      </wps:spPr>
                      <wps:txbx>
                        <w:txbxContent>
                          <w:p w14:paraId="20DEEC27" w14:textId="58473323" w:rsidR="00B5571E" w:rsidRPr="00E57DAF" w:rsidRDefault="00B5571E" w:rsidP="000C5546">
                            <w:pPr>
                              <w:pStyle w:val="Didascalia"/>
                              <w:rPr>
                                <w:noProof/>
                                <w:sz w:val="18"/>
                                <w:szCs w:val="18"/>
                                <w:lang w:val="en-GB"/>
                              </w:rPr>
                            </w:pPr>
                            <w:r w:rsidRPr="00E57DAF">
                              <w:rPr>
                                <w:sz w:val="18"/>
                                <w:szCs w:val="18"/>
                                <w:lang w:val="en-GB"/>
                              </w:rPr>
                              <w:t>Figure 3: Cinema Mix room measurement layout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7D9FCAA" id="Casella di testo 8" o:spid="_x0000_s1068" type="#_x0000_t202" style="position:absolute;left:0;text-align:left;margin-left:1.05pt;margin-top:82.4pt;width:410.95pt;height:.05pt;z-index:2519275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" stroked="f">
                <v:textbox style="mso-fit-shape-to-text:t" inset="0,0,0,0">
                  <w:txbxContent>
                    <w:p w14:paraId="20DEEC27" w14:textId="58473323" w:rsidR="00B5571E" w:rsidRPr="00E57DAF" w:rsidRDefault="00B5571E" w:rsidP="000C5546">
                      <w:pPr>
                        <w:pStyle w:val="Didascalia"/>
                        <w:rPr>
                          <w:noProof/>
                          <w:sz w:val="18"/>
                          <w:szCs w:val="18"/>
                          <w:lang w:val="en-GB"/>
                        </w:rPr>
                      </w:pPr>
                      <w:r w:rsidRPr="00E57DAF">
                        <w:rPr>
                          <w:sz w:val="18"/>
                          <w:szCs w:val="18"/>
                          <w:lang w:val="en-GB"/>
                        </w:rPr>
                        <w:t>Figure 3: Cinema Mix room measurement layout</w:t>
                      </w:r>
                    </w:p>
                  </w:txbxContent>
                </v:textbox>
                <w10:wrap type="square"/>
              </v:shape>
            </w:pict>
          </mc:Fallback>
        </mc:AlternateContent>
      </w:r>
    </w:p>
    <w:p w14:paraId="7155B0D7" w14:textId="77777777" w:rsidR="000C5546" w:rsidRPr="002F7419" w:rsidRDefault="000C5546" w:rsidP="00CF7F61">
      <w:pPr>
        <w:pStyle w:val="Corpotesto"/>
        <w:rPr>
          <w:lang w:val="en-US"/>
        </w:rPr>
      </w:pPr>
    </w:p>
    <w:p w14:paraId="3E83623D" w14:textId="77777777" w:rsidR="000C5546" w:rsidRPr="002F7419" w:rsidRDefault="000C5546" w:rsidP="00CF7F61">
      <w:pPr>
        <w:pStyle w:val="Corpotesto"/>
        <w:rPr>
          <w:lang w:val="en-US"/>
        </w:rPr>
      </w:pPr>
    </w:p>
    <w:p w14:paraId="68A78504" w14:textId="77777777" w:rsidR="000C5546" w:rsidRPr="002F7419" w:rsidRDefault="000C5546" w:rsidP="00CF7F61">
      <w:pPr>
        <w:pStyle w:val="Corpotesto"/>
        <w:rPr>
          <w:lang w:val="en-US"/>
        </w:rPr>
      </w:pPr>
    </w:p>
    <w:p w14:paraId="02777AE7" w14:textId="77777777" w:rsidR="000C5546" w:rsidRPr="002F7419" w:rsidRDefault="000C5546" w:rsidP="00CF7F61">
      <w:pPr>
        <w:pStyle w:val="Corpotesto"/>
        <w:rPr>
          <w:lang w:val="en-US"/>
        </w:rPr>
      </w:pPr>
    </w:p>
    <w:p w14:paraId="5A42C549" w14:textId="7157428C" w:rsidR="00CF7F61" w:rsidRPr="002F7419" w:rsidRDefault="00102961" w:rsidP="00CF7F61">
      <w:pPr>
        <w:pStyle w:val="Corpotesto"/>
        <w:rPr>
          <w:lang w:val="en-US"/>
        </w:rPr>
      </w:pPr>
      <w:r w:rsidRPr="002F7419">
        <w:rPr>
          <w:lang w:val="en-US"/>
        </w:rPr>
        <w:t xml:space="preserve">Where the Green </w:t>
      </w:r>
      <w:r w:rsidR="00610C74" w:rsidRPr="002F7419">
        <w:rPr>
          <w:lang w:val="en-US"/>
        </w:rPr>
        <w:t>hexagon</w:t>
      </w:r>
      <w:r w:rsidRPr="002F7419">
        <w:rPr>
          <w:lang w:val="en-US"/>
        </w:rPr>
        <w:t xml:space="preserve"> represents the asymmetric positioning of the Source (in our case the </w:t>
      </w:r>
      <w:r w:rsidR="00610C74" w:rsidRPr="002F7419">
        <w:rPr>
          <w:lang w:val="en-US"/>
        </w:rPr>
        <w:t>dodecahedron</w:t>
      </w:r>
      <w:r w:rsidRPr="002F7419">
        <w:rPr>
          <w:lang w:val="en-US"/>
        </w:rPr>
        <w:t>) while the red circle represents the measurement poin</w:t>
      </w:r>
      <w:r w:rsidR="00AB0B85" w:rsidRPr="002F7419">
        <w:rPr>
          <w:lang w:val="en-US"/>
        </w:rPr>
        <w:t>t.</w:t>
      </w:r>
    </w:p>
    <w:p w14:paraId="6A017C0A" w14:textId="7A130F41" w:rsidR="000C5546" w:rsidRDefault="000C5546" w:rsidP="00CF7F61">
      <w:pPr>
        <w:pStyle w:val="Corpotesto"/>
        <w:rPr>
          <w:lang w:val="en-US"/>
        </w:rPr>
      </w:pPr>
    </w:p>
    <w:p w14:paraId="696F770C" w14:textId="77777777" w:rsidR="000C5546" w:rsidRPr="002F7419" w:rsidRDefault="000C5546" w:rsidP="00CF7F61">
      <w:pPr>
        <w:pStyle w:val="Corpotesto"/>
        <w:rPr>
          <w:lang w:val="en-US"/>
        </w:rPr>
      </w:pPr>
    </w:p>
    <w:p w14:paraId="7BA00135" w14:textId="082797D5" w:rsidR="00102961" w:rsidRPr="0008049D" w:rsidRDefault="00E57DAF" w:rsidP="00F95B5D">
      <w:pPr>
        <w:pStyle w:val="Corpotesto"/>
        <w:jc w:val="left"/>
        <w:outlineLvl w:val="1"/>
        <w:rPr>
          <w:sz w:val="28"/>
          <w:szCs w:val="28"/>
          <w:lang w:val="en-US"/>
        </w:rPr>
      </w:pPr>
      <w:bookmarkStart w:id="22" w:name="_Toc36993805"/>
      <w:r w:rsidRPr="0008049D">
        <w:rPr>
          <w:sz w:val="28"/>
          <w:szCs w:val="28"/>
          <w:lang w:val="en-US"/>
        </w:rPr>
        <w:lastRenderedPageBreak/>
        <w:t xml:space="preserve">5.2 </w:t>
      </w:r>
      <w:r w:rsidR="00102961" w:rsidRPr="0008049D">
        <w:rPr>
          <w:sz w:val="28"/>
          <w:szCs w:val="28"/>
          <w:lang w:val="en-US"/>
        </w:rPr>
        <w:t>CINEMA LUX</w:t>
      </w:r>
      <w:r w:rsidR="00CF7F61" w:rsidRPr="0008049D">
        <w:rPr>
          <w:sz w:val="28"/>
          <w:szCs w:val="28"/>
          <w:lang w:val="en-US"/>
        </w:rPr>
        <w:t xml:space="preserve"> (</w:t>
      </w:r>
      <w:r w:rsidR="0091393D" w:rsidRPr="0008049D">
        <w:rPr>
          <w:sz w:val="28"/>
          <w:szCs w:val="28"/>
          <w:lang w:val="en-US"/>
        </w:rPr>
        <w:t>ROOM</w:t>
      </w:r>
      <w:r w:rsidR="00CF7F61" w:rsidRPr="0008049D">
        <w:rPr>
          <w:sz w:val="28"/>
          <w:szCs w:val="28"/>
          <w:lang w:val="en-US"/>
        </w:rPr>
        <w:t xml:space="preserve"> 10)</w:t>
      </w:r>
      <w:bookmarkEnd w:id="22"/>
    </w:p>
    <w:p w14:paraId="6F6A5FD4" w14:textId="77777777" w:rsidR="00CF7F61" w:rsidRPr="002F7419" w:rsidRDefault="00CF7F61" w:rsidP="000C5546">
      <w:pPr>
        <w:pStyle w:val="Corpotesto"/>
        <w:jc w:val="left"/>
        <w:rPr>
          <w:lang w:val="en-US"/>
        </w:rPr>
      </w:pPr>
    </w:p>
    <w:p w14:paraId="445B3967" w14:textId="4C549B2D" w:rsidR="00102961" w:rsidRPr="002F7419" w:rsidRDefault="00102961" w:rsidP="00CF7F61">
      <w:pPr>
        <w:pStyle w:val="Corpotesto"/>
        <w:rPr>
          <w:lang w:val="en-US"/>
        </w:rPr>
      </w:pPr>
      <w:r w:rsidRPr="002F7419">
        <w:rPr>
          <w:lang w:val="en-US"/>
        </w:rPr>
        <w:t xml:space="preserve">After the measurements in the Dubbing Stage room I </w:t>
      </w:r>
      <w:r w:rsidR="00610C74" w:rsidRPr="002F7419">
        <w:rPr>
          <w:lang w:val="en-US"/>
        </w:rPr>
        <w:t>succeed</w:t>
      </w:r>
      <w:r w:rsidRPr="002F7419">
        <w:rPr>
          <w:lang w:val="en-US"/>
        </w:rPr>
        <w:t xml:space="preserve"> in organizing another set of measurements in an exhibition theatre in Rome city </w:t>
      </w:r>
      <w:r w:rsidR="00610C74" w:rsidRPr="002F7419">
        <w:rPr>
          <w:lang w:val="en-US"/>
        </w:rPr>
        <w:t>center</w:t>
      </w:r>
      <w:r w:rsidRPr="002F7419">
        <w:rPr>
          <w:lang w:val="en-US"/>
        </w:rPr>
        <w:t>, the Cinema Lux.</w:t>
      </w:r>
    </w:p>
    <w:p w14:paraId="7AB5F4AA" w14:textId="77777777" w:rsidR="00102961" w:rsidRPr="002F7419" w:rsidRDefault="00102961" w:rsidP="00CF7F61">
      <w:pPr>
        <w:pStyle w:val="Corpotesto"/>
        <w:rPr>
          <w:lang w:val="en-US"/>
        </w:rPr>
      </w:pPr>
      <w:r w:rsidRPr="002F7419">
        <w:rPr>
          <w:lang w:val="en-US"/>
        </w:rPr>
        <w:t xml:space="preserve">The possibility to measure also a performance Theatre was essential for the meaning of my thesis so I am grateful for the interest manifested by the owner of the venue.  </w:t>
      </w:r>
    </w:p>
    <w:p w14:paraId="31780C34" w14:textId="77777777" w:rsidR="00102961" w:rsidRPr="002F7419" w:rsidRDefault="00102961" w:rsidP="00CF7F61">
      <w:pPr>
        <w:pStyle w:val="Corpotesto"/>
        <w:rPr>
          <w:lang w:val="en-US"/>
        </w:rPr>
      </w:pPr>
      <w:r w:rsidRPr="002F7419">
        <w:rPr>
          <w:lang w:val="en-US"/>
        </w:rPr>
        <w:t>This facility is a multiplex cinema and we chose room N.10 for the measurements.</w:t>
      </w:r>
    </w:p>
    <w:p w14:paraId="6578F6D6" w14:textId="17D1CF77" w:rsidR="00102961" w:rsidRPr="002F7419" w:rsidRDefault="00102961" w:rsidP="00CF7F61">
      <w:pPr>
        <w:pStyle w:val="Corpotesto"/>
        <w:rPr>
          <w:lang w:val="en-US"/>
        </w:rPr>
      </w:pPr>
      <w:r w:rsidRPr="002F7419">
        <w:rPr>
          <w:lang w:val="en-US"/>
        </w:rPr>
        <w:t xml:space="preserve">Here </w:t>
      </w:r>
      <w:r w:rsidR="006129DF" w:rsidRPr="002F7419">
        <w:rPr>
          <w:lang w:val="en-US"/>
        </w:rPr>
        <w:t xml:space="preserve">is </w:t>
      </w:r>
      <w:r w:rsidR="00610C74" w:rsidRPr="002F7419">
        <w:rPr>
          <w:lang w:val="en-US"/>
        </w:rPr>
        <w:t>shown</w:t>
      </w:r>
      <w:r w:rsidR="006129DF" w:rsidRPr="002F7419">
        <w:rPr>
          <w:lang w:val="en-US"/>
        </w:rPr>
        <w:t xml:space="preserve"> a</w:t>
      </w:r>
      <w:r w:rsidRPr="002F7419">
        <w:rPr>
          <w:lang w:val="en-US"/>
        </w:rPr>
        <w:t xml:space="preserve"> picture of the inside</w:t>
      </w:r>
    </w:p>
    <w:p w14:paraId="7DBC88CB" w14:textId="77777777" w:rsidR="00AB0B85" w:rsidRPr="002F7419" w:rsidRDefault="00AB0B85" w:rsidP="00F95B5D">
      <w:pPr>
        <w:pStyle w:val="Corpotesto"/>
        <w:jc w:val="left"/>
        <w:rPr>
          <w:lang w:val="en-US"/>
        </w:rPr>
      </w:pPr>
    </w:p>
    <w:p w14:paraId="6CA268AD" w14:textId="77777777" w:rsidR="00102961" w:rsidRPr="002F7419" w:rsidRDefault="00102961" w:rsidP="00873D1E">
      <w:pPr>
        <w:pStyle w:val="Corpotesto"/>
        <w:jc w:val="center"/>
        <w:rPr>
          <w:lang w:val="en-US"/>
        </w:rPr>
      </w:pPr>
      <w:r>
        <w:rPr>
          <w:noProof/>
        </w:rPr>
        <w:drawing>
          <wp:inline distT="0" distB="0" distL="0" distR="0" wp14:anchorId="75FBBA95" wp14:editId="1E0D0642">
            <wp:extent cx="4371975" cy="3276600"/>
            <wp:effectExtent l="0" t="0" r="9525" b="0"/>
            <wp:docPr id="36" name="Immagin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4371975" cy="3276600"/>
                    </a:xfrm>
                    <a:prstGeom prst="rect">
                      <a:avLst/>
                    </a:prstGeom>
                    <a:noFill/>
                    <a:ln>
                      <a:noFill/>
                    </a:ln>
                  </pic:spPr>
                </pic:pic>
              </a:graphicData>
            </a:graphic>
          </wp:inline>
        </w:drawing>
      </w:r>
    </w:p>
    <w:p w14:paraId="4D8CDFEB" w14:textId="5593FF9B" w:rsidR="00AB0B85" w:rsidRPr="002F7419" w:rsidRDefault="00AB0B85" w:rsidP="00F95B5D">
      <w:pPr>
        <w:pStyle w:val="Corpotesto"/>
        <w:jc w:val="left"/>
        <w:rPr>
          <w:lang w:val="en-US"/>
        </w:rPr>
      </w:pPr>
    </w:p>
    <w:p w14:paraId="37FC95FD" w14:textId="29C1C709" w:rsidR="00102961" w:rsidRPr="002F7419" w:rsidRDefault="00AB0B85" w:rsidP="00F95B5D">
      <w:pPr>
        <w:pStyle w:val="Corpotesto"/>
        <w:jc w:val="left"/>
        <w:rPr>
          <w:lang w:val="en-US"/>
        </w:rPr>
      </w:pPr>
      <w:r>
        <w:rPr>
          <w:noProof/>
        </w:rPr>
        <mc:AlternateContent>
          <mc:Choice Requires="wps">
            <w:drawing>
              <wp:anchor distT="0" distB="0" distL="114300" distR="114300" simplePos="0" relativeHeight="251689984" behindDoc="0" locked="0" layoutInCell="1" allowOverlap="1" wp14:anchorId="72254D40" wp14:editId="484EEE36">
                <wp:simplePos x="0" y="0"/>
                <wp:positionH relativeFrom="margin">
                  <wp:align>center</wp:align>
                </wp:positionH>
                <wp:positionV relativeFrom="paragraph">
                  <wp:posOffset>10523</wp:posOffset>
                </wp:positionV>
                <wp:extent cx="4371975" cy="635"/>
                <wp:effectExtent l="0" t="0" r="9525" b="1905"/>
                <wp:wrapSquare wrapText="bothSides"/>
                <wp:docPr id="39" name="Casella di testo 39"/>
                <wp:cNvGraphicFramePr/>
                <a:graphic xmlns:a="http://schemas.openxmlformats.org/drawingml/2006/main">
                  <a:graphicData uri="http://schemas.microsoft.com/office/word/2010/wordprocessingShape">
                    <wps:wsp>
                      <wps:cNvSpPr txBox="1"/>
                      <wps:spPr>
                        <a:xfrm>
                          <a:off x="0" y="0"/>
                          <a:ext cx="4371975" cy="635"/>
                        </a:xfrm>
                        <a:prstGeom prst="rect">
                          <a:avLst/>
                        </a:prstGeom>
                        <a:solidFill>
                          <a:prstClr val="white"/>
                        </a:solidFill>
                        <a:ln>
                          <a:noFill/>
                        </a:ln>
                      </wps:spPr>
                      <wps:txbx>
                        <w:txbxContent>
                          <w:p w14:paraId="141BDECF" w14:textId="1ABC0861" w:rsidR="00B5571E" w:rsidRPr="00E57DAF" w:rsidRDefault="00B5571E" w:rsidP="00102961">
                            <w:pPr>
                              <w:pStyle w:val="Didascalia"/>
                              <w:rPr>
                                <w:noProof/>
                                <w:sz w:val="18"/>
                                <w:szCs w:val="18"/>
                                <w:lang w:val="en-GB"/>
                              </w:rPr>
                            </w:pPr>
                            <w:r w:rsidRPr="00E57DAF">
                              <w:rPr>
                                <w:sz w:val="18"/>
                                <w:szCs w:val="18"/>
                                <w:lang w:val="en-GB"/>
                              </w:rPr>
                              <w:t>Figure 4: Inside of Room 10 Cinema Lux, Rome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2254D40" id="Casella di testo 39" o:spid="_x0000_s1069" type="#_x0000_t202" style="position:absolute;margin-left:0;margin-top:.85pt;width:344.25pt;height:.05pt;z-index:251689984;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" stroked="f">
                <v:textbox style="mso-fit-shape-to-text:t" inset="0,0,0,0">
                  <w:txbxContent>
                    <w:p w14:paraId="141BDECF" w14:textId="1ABC0861" w:rsidR="00B5571E" w:rsidRPr="00E57DAF" w:rsidRDefault="00B5571E" w:rsidP="00102961">
                      <w:pPr>
                        <w:pStyle w:val="Didascalia"/>
                        <w:rPr>
                          <w:noProof/>
                          <w:sz w:val="18"/>
                          <w:szCs w:val="18"/>
                          <w:lang w:val="en-GB"/>
                        </w:rPr>
                      </w:pPr>
                      <w:r w:rsidRPr="00E57DAF">
                        <w:rPr>
                          <w:sz w:val="18"/>
                          <w:szCs w:val="18"/>
                          <w:lang w:val="en-GB"/>
                        </w:rPr>
                        <w:t>Figure 4: Inside of Room 10 Cinema Lux, Rome</w:t>
                      </w:r>
                    </w:p>
                  </w:txbxContent>
                </v:textbox>
                <w10:wrap type="square" anchorx="margin"/>
              </v:shape>
            </w:pict>
          </mc:Fallback>
        </mc:AlternateContent>
      </w:r>
    </w:p>
    <w:p w14:paraId="7012D4C9" w14:textId="77777777" w:rsidR="00102961" w:rsidRPr="002F7419" w:rsidRDefault="00102961" w:rsidP="00F95B5D">
      <w:pPr>
        <w:pStyle w:val="Corpotesto"/>
        <w:jc w:val="left"/>
        <w:rPr>
          <w:lang w:val="en-US"/>
        </w:rPr>
      </w:pPr>
    </w:p>
    <w:p w14:paraId="1D7A26F8" w14:textId="241C1900" w:rsidR="00102961" w:rsidRPr="002F7419" w:rsidRDefault="00102961" w:rsidP="00CF7F61">
      <w:pPr>
        <w:pStyle w:val="Corpotesto"/>
        <w:rPr>
          <w:lang w:val="en-US"/>
        </w:rPr>
      </w:pPr>
      <w:r w:rsidRPr="002F7419">
        <w:rPr>
          <w:lang w:val="en-US"/>
        </w:rPr>
        <w:t xml:space="preserve">Most of the walls are covered with absorbing material but the volume in cubic meters is </w:t>
      </w:r>
      <w:r w:rsidR="006129DF" w:rsidRPr="002F7419">
        <w:rPr>
          <w:lang w:val="en-US"/>
        </w:rPr>
        <w:t>larger</w:t>
      </w:r>
      <w:r w:rsidRPr="002F7419">
        <w:rPr>
          <w:lang w:val="en-US"/>
        </w:rPr>
        <w:t xml:space="preserve"> than</w:t>
      </w:r>
      <w:r w:rsidR="006129DF" w:rsidRPr="002F7419">
        <w:rPr>
          <w:lang w:val="en-US"/>
        </w:rPr>
        <w:t xml:space="preserve"> in</w:t>
      </w:r>
      <w:r w:rsidRPr="002F7419">
        <w:rPr>
          <w:lang w:val="en-US"/>
        </w:rPr>
        <w:t xml:space="preserve"> the Dubbing Stage so we </w:t>
      </w:r>
      <w:r w:rsidR="006129DF" w:rsidRPr="002F7419">
        <w:rPr>
          <w:lang w:val="en-US"/>
        </w:rPr>
        <w:t xml:space="preserve">immediately </w:t>
      </w:r>
      <w:r w:rsidRPr="002F7419">
        <w:rPr>
          <w:lang w:val="en-US"/>
        </w:rPr>
        <w:t xml:space="preserve">perceived a longer Reverberation Time.  </w:t>
      </w:r>
    </w:p>
    <w:p w14:paraId="7235CCFC" w14:textId="77777777" w:rsidR="00102961" w:rsidRPr="002F7419" w:rsidRDefault="00102961" w:rsidP="00CF7F61">
      <w:pPr>
        <w:pStyle w:val="Corpotesto"/>
        <w:rPr>
          <w:lang w:val="en-US"/>
        </w:rPr>
      </w:pPr>
      <w:r w:rsidRPr="002F7419">
        <w:rPr>
          <w:lang w:val="en-US"/>
        </w:rPr>
        <w:t>The geometry of this room is more complex than the simple rectangular one of the Mixing Room.</w:t>
      </w:r>
    </w:p>
    <w:p w14:paraId="005F4818" w14:textId="171559E6" w:rsidR="00AB0B85" w:rsidRPr="002F7419" w:rsidRDefault="00102961" w:rsidP="00CF7F61">
      <w:pPr>
        <w:pStyle w:val="Corpotesto"/>
        <w:rPr>
          <w:lang w:val="en-US"/>
        </w:rPr>
      </w:pPr>
      <w:r w:rsidRPr="002F7419">
        <w:rPr>
          <w:lang w:val="en-US"/>
        </w:rPr>
        <w:lastRenderedPageBreak/>
        <w:t>Its four angles are cut with oblique walls with different lengths if we consider the screen wall or the back wall.</w:t>
      </w:r>
    </w:p>
    <w:p w14:paraId="1C3D87BF" w14:textId="5ABF6765" w:rsidR="00102961" w:rsidRPr="002F7419" w:rsidRDefault="00102961" w:rsidP="00CF7F61">
      <w:pPr>
        <w:pStyle w:val="Corpotesto"/>
        <w:rPr>
          <w:lang w:val="en-US"/>
        </w:rPr>
      </w:pPr>
      <w:r w:rsidRPr="002F7419">
        <w:rPr>
          <w:lang w:val="en-US"/>
        </w:rPr>
        <w:t xml:space="preserve">Another elements of complexity come from the arrangement of the increasing rows’ elevation as we head towards the back wall and the presence of a structure (see fig 12 the structure above the higher speaker) that </w:t>
      </w:r>
      <w:r w:rsidR="008C4E92" w:rsidRPr="002F7419">
        <w:rPr>
          <w:lang w:val="en-US"/>
        </w:rPr>
        <w:t>c</w:t>
      </w:r>
      <w:r w:rsidR="00FF77DF" w:rsidRPr="002F7419">
        <w:rPr>
          <w:lang w:val="en-US"/>
        </w:rPr>
        <w:t>ould</w:t>
      </w:r>
      <w:r w:rsidR="008C4E92" w:rsidRPr="002F7419">
        <w:rPr>
          <w:lang w:val="en-US"/>
        </w:rPr>
        <w:t xml:space="preserve"> </w:t>
      </w:r>
      <w:r w:rsidRPr="002F7419">
        <w:rPr>
          <w:lang w:val="en-US"/>
        </w:rPr>
        <w:t>add some strong reflections</w:t>
      </w:r>
      <w:r w:rsidR="008C4E92" w:rsidRPr="002F7419">
        <w:rPr>
          <w:lang w:val="en-US"/>
        </w:rPr>
        <w:t xml:space="preserve"> being opposed to the </w:t>
      </w:r>
      <w:r w:rsidR="00FF77DF" w:rsidRPr="002F7419">
        <w:rPr>
          <w:lang w:val="en-US"/>
        </w:rPr>
        <w:t>screen</w:t>
      </w:r>
      <w:r w:rsidR="008C4E92" w:rsidRPr="002F7419">
        <w:rPr>
          <w:lang w:val="en-US"/>
        </w:rPr>
        <w:t xml:space="preserve"> loudspeakers (80% of the </w:t>
      </w:r>
      <w:r w:rsidR="00610C74" w:rsidRPr="002F7419">
        <w:rPr>
          <w:lang w:val="en-US"/>
        </w:rPr>
        <w:t>sound field</w:t>
      </w:r>
      <w:r w:rsidR="008C4E92" w:rsidRPr="002F7419">
        <w:rPr>
          <w:lang w:val="en-US"/>
        </w:rPr>
        <w:t xml:space="preserve"> comes from the central loudspeaker)</w:t>
      </w:r>
      <w:r w:rsidRPr="002F7419">
        <w:rPr>
          <w:lang w:val="en-US"/>
        </w:rPr>
        <w:t>.</w:t>
      </w:r>
    </w:p>
    <w:p w14:paraId="7F8D5FE2" w14:textId="2291CA7A" w:rsidR="00102961" w:rsidRPr="002F7419" w:rsidRDefault="00102961" w:rsidP="00CF7F61">
      <w:pPr>
        <w:pStyle w:val="Corpotesto"/>
        <w:rPr>
          <w:lang w:val="en-US"/>
        </w:rPr>
      </w:pPr>
      <w:r w:rsidRPr="002F7419">
        <w:rPr>
          <w:lang w:val="en-US"/>
        </w:rPr>
        <w:t>The following image shows the layout of the measurements.</w:t>
      </w:r>
    </w:p>
    <w:p w14:paraId="6DA45576" w14:textId="2F67220B" w:rsidR="00102961" w:rsidRPr="002F7419" w:rsidRDefault="000C5546" w:rsidP="00CF7F61">
      <w:pPr>
        <w:pStyle w:val="Corpotesto"/>
        <w:rPr>
          <w:lang w:val="en-US"/>
        </w:rPr>
      </w:pPr>
      <w:r>
        <w:rPr>
          <w:noProof/>
        </w:rPr>
        <w:drawing>
          <wp:anchor distT="0" distB="0" distL="114300" distR="114300" simplePos="0" relativeHeight="251691008" behindDoc="0" locked="0" layoutInCell="1" allowOverlap="1" wp14:anchorId="6658C10F" wp14:editId="2890BBFD">
            <wp:simplePos x="0" y="0"/>
            <wp:positionH relativeFrom="page">
              <wp:align>center</wp:align>
            </wp:positionH>
            <wp:positionV relativeFrom="paragraph">
              <wp:posOffset>176107</wp:posOffset>
            </wp:positionV>
            <wp:extent cx="5219700" cy="4152900"/>
            <wp:effectExtent l="0" t="0" r="0" b="0"/>
            <wp:wrapSquare wrapText="bothSides"/>
            <wp:docPr id="46" name="Immagin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219700" cy="4152900"/>
                    </a:xfrm>
                    <a:prstGeom prst="rect">
                      <a:avLst/>
                    </a:prstGeom>
                    <a:noFill/>
                    <a:ln>
                      <a:noFill/>
                    </a:ln>
                  </pic:spPr>
                </pic:pic>
              </a:graphicData>
            </a:graphic>
          </wp:anchor>
        </w:drawing>
      </w:r>
      <w:r>
        <w:rPr>
          <w:noProof/>
        </w:rPr>
        <mc:AlternateContent>
          <mc:Choice Requires="wps">
            <w:drawing>
              <wp:anchor distT="0" distB="0" distL="114300" distR="114300" simplePos="0" relativeHeight="251929600" behindDoc="0" locked="0" layoutInCell="1" allowOverlap="1" wp14:anchorId="4C036710" wp14:editId="2328DC20">
                <wp:simplePos x="0" y="0"/>
                <wp:positionH relativeFrom="margin">
                  <wp:align>right</wp:align>
                </wp:positionH>
                <wp:positionV relativeFrom="paragraph">
                  <wp:posOffset>3971290</wp:posOffset>
                </wp:positionV>
                <wp:extent cx="5219700" cy="635"/>
                <wp:effectExtent l="0" t="0" r="0" b="1905"/>
                <wp:wrapSquare wrapText="bothSides"/>
                <wp:docPr id="9" name="Casella di testo 9"/>
                <wp:cNvGraphicFramePr/>
                <a:graphic xmlns:a="http://schemas.openxmlformats.org/drawingml/2006/main">
                  <a:graphicData uri="http://schemas.microsoft.com/office/word/2010/wordprocessingShape">
                    <wps:wsp>
                      <wps:cNvSpPr txBox="1"/>
                      <wps:spPr>
                        <a:xfrm>
                          <a:off x="0" y="0"/>
                          <a:ext cx="5219700" cy="635"/>
                        </a:xfrm>
                        <a:prstGeom prst="rect">
                          <a:avLst/>
                        </a:prstGeom>
                        <a:solidFill>
                          <a:prstClr val="white"/>
                        </a:solidFill>
                        <a:ln>
                          <a:noFill/>
                        </a:ln>
                      </wps:spPr>
                      <wps:txbx>
                        <w:txbxContent>
                          <w:p w14:paraId="15103AB8" w14:textId="412ADEEE" w:rsidR="00B5571E" w:rsidRPr="000C5546" w:rsidRDefault="00B5571E" w:rsidP="000C5546">
                            <w:pPr>
                              <w:pStyle w:val="Didascalia"/>
                              <w:rPr>
                                <w:noProof/>
                                <w:sz w:val="18"/>
                                <w:szCs w:val="18"/>
                              </w:rPr>
                            </w:pPr>
                            <w:r w:rsidRPr="000C5546">
                              <w:rPr>
                                <w:sz w:val="18"/>
                                <w:szCs w:val="18"/>
                              </w:rPr>
                              <w:t xml:space="preserve">Figure 5: Cinema Lux </w:t>
                            </w:r>
                            <w:r>
                              <w:rPr>
                                <w:sz w:val="18"/>
                                <w:szCs w:val="18"/>
                              </w:rPr>
                              <w:t>m</w:t>
                            </w:r>
                            <w:r w:rsidRPr="000C5546">
                              <w:rPr>
                                <w:sz w:val="18"/>
                                <w:szCs w:val="18"/>
                              </w:rPr>
                              <w:t>easurement layout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C036710" id="Casella di testo 9" o:spid="_x0000_s1070" type="#_x0000_t202" style="position:absolute;left:0;text-align:left;margin-left:359.8pt;margin-top:312.7pt;width:411pt;height:.05pt;z-index:251929600;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" stroked="f">
                <v:textbox style="mso-fit-shape-to-text:t" inset="0,0,0,0">
                  <w:txbxContent>
                    <w:p w14:paraId="15103AB8" w14:textId="412ADEEE" w:rsidR="00B5571E" w:rsidRPr="000C5546" w:rsidRDefault="00B5571E" w:rsidP="000C5546">
                      <w:pPr>
                        <w:pStyle w:val="Didascalia"/>
                        <w:rPr>
                          <w:noProof/>
                          <w:sz w:val="18"/>
                          <w:szCs w:val="18"/>
                        </w:rPr>
                      </w:pPr>
                      <w:r w:rsidRPr="000C5546">
                        <w:rPr>
                          <w:sz w:val="18"/>
                          <w:szCs w:val="18"/>
                        </w:rPr>
                        <w:t xml:space="preserve">Figure 5: Cinema Lux </w:t>
                      </w:r>
                      <w:r>
                        <w:rPr>
                          <w:sz w:val="18"/>
                          <w:szCs w:val="18"/>
                        </w:rPr>
                        <w:t>m</w:t>
                      </w:r>
                      <w:r w:rsidRPr="000C5546">
                        <w:rPr>
                          <w:sz w:val="18"/>
                          <w:szCs w:val="18"/>
                        </w:rPr>
                        <w:t>easurement layout</w:t>
                      </w:r>
                    </w:p>
                  </w:txbxContent>
                </v:textbox>
                <w10:wrap type="square" anchorx="margin"/>
              </v:shape>
            </w:pict>
          </mc:Fallback>
        </mc:AlternateContent>
      </w:r>
      <w:r w:rsidR="00102961" w:rsidRPr="002F7419">
        <w:rPr>
          <w:lang w:val="en-US"/>
        </w:rPr>
        <w:t>The audio system installed here is a Dolby Processor 750 with a Dolby 5.1 system.</w:t>
      </w:r>
    </w:p>
    <w:p w14:paraId="546F9384" w14:textId="0FB1F8A4" w:rsidR="00102961" w:rsidRPr="002F7419" w:rsidRDefault="00102961" w:rsidP="00CF7F61">
      <w:pPr>
        <w:pStyle w:val="Corpotesto"/>
        <w:rPr>
          <w:lang w:val="en-US"/>
        </w:rPr>
      </w:pPr>
      <w:r w:rsidRPr="002F7419">
        <w:rPr>
          <w:lang w:val="en-US"/>
        </w:rPr>
        <w:t xml:space="preserve">The speakers are organized as following: 3 screen speakers (L, R, C), an LFE unit installed under the screen and a set of </w:t>
      </w:r>
      <w:r w:rsidR="00610C74" w:rsidRPr="002F7419">
        <w:rPr>
          <w:lang w:val="en-US"/>
        </w:rPr>
        <w:t>surround</w:t>
      </w:r>
      <w:r w:rsidRPr="002F7419">
        <w:rPr>
          <w:lang w:val="en-US"/>
        </w:rPr>
        <w:t xml:space="preserve"> speakers at growing height.</w:t>
      </w:r>
    </w:p>
    <w:p w14:paraId="70E8FE1C" w14:textId="62DF8C3C" w:rsidR="00F46E5A" w:rsidRPr="002F7419" w:rsidRDefault="00B44B6E" w:rsidP="00B21961">
      <w:pPr>
        <w:pStyle w:val="Corpotesto"/>
        <w:rPr>
          <w:lang w:val="en-US"/>
        </w:rPr>
      </w:pPr>
      <w:r w:rsidRPr="002F7419">
        <w:rPr>
          <w:lang w:val="en-US"/>
        </w:rPr>
        <w:t>We used</w:t>
      </w:r>
      <w:r w:rsidR="00102961" w:rsidRPr="002F7419">
        <w:rPr>
          <w:lang w:val="en-US"/>
        </w:rPr>
        <w:t xml:space="preserve"> two measurement systems</w:t>
      </w:r>
      <w:r w:rsidR="00F46E5A" w:rsidRPr="002F7419">
        <w:rPr>
          <w:lang w:val="en-US"/>
        </w:rPr>
        <w:t xml:space="preserve">: </w:t>
      </w:r>
      <w:r w:rsidR="00610C74" w:rsidRPr="002F7419">
        <w:rPr>
          <w:lang w:val="en-US"/>
        </w:rPr>
        <w:t>Sound field</w:t>
      </w:r>
      <w:r w:rsidR="00F46E5A" w:rsidRPr="002F7419">
        <w:rPr>
          <w:lang w:val="en-US"/>
        </w:rPr>
        <w:t>,</w:t>
      </w:r>
      <w:r w:rsidR="00102961" w:rsidRPr="002F7419">
        <w:rPr>
          <w:lang w:val="en-US"/>
        </w:rPr>
        <w:t xml:space="preserve"> </w:t>
      </w:r>
      <w:r w:rsidR="000F38C9" w:rsidRPr="002F7419">
        <w:rPr>
          <w:lang w:val="en-US"/>
        </w:rPr>
        <w:t>D</w:t>
      </w:r>
      <w:r w:rsidR="00102961" w:rsidRPr="002F7419">
        <w:rPr>
          <w:lang w:val="en-US"/>
        </w:rPr>
        <w:t xml:space="preserve">ummy and </w:t>
      </w:r>
      <w:r w:rsidR="000F38C9" w:rsidRPr="002F7419">
        <w:rPr>
          <w:lang w:val="en-US"/>
        </w:rPr>
        <w:t>B</w:t>
      </w:r>
      <w:r w:rsidR="00102961" w:rsidRPr="002F7419">
        <w:rPr>
          <w:lang w:val="en-US"/>
        </w:rPr>
        <w:t>ehringer</w:t>
      </w:r>
      <w:r w:rsidR="00F46E5A" w:rsidRPr="002F7419">
        <w:rPr>
          <w:lang w:val="en-US"/>
        </w:rPr>
        <w:t xml:space="preserve"> microphones</w:t>
      </w:r>
      <w:r w:rsidR="008017A7" w:rsidRPr="002F7419">
        <w:rPr>
          <w:lang w:val="en-US"/>
        </w:rPr>
        <w:t xml:space="preserve"> </w:t>
      </w:r>
      <w:r w:rsidR="00F46E5A" w:rsidRPr="002F7419">
        <w:rPr>
          <w:lang w:val="en-US"/>
        </w:rPr>
        <w:t xml:space="preserve">for the first one </w:t>
      </w:r>
      <w:r w:rsidR="008017A7" w:rsidRPr="002F7419">
        <w:rPr>
          <w:lang w:val="en-US"/>
        </w:rPr>
        <w:t xml:space="preserve">and </w:t>
      </w:r>
      <w:r w:rsidR="00102961" w:rsidRPr="002F7419">
        <w:rPr>
          <w:lang w:val="en-US"/>
        </w:rPr>
        <w:t>Eigenmike 32 capsules</w:t>
      </w:r>
      <w:r w:rsidR="00F46E5A" w:rsidRPr="002F7419">
        <w:rPr>
          <w:lang w:val="en-US"/>
        </w:rPr>
        <w:t xml:space="preserve"> for the second.</w:t>
      </w:r>
    </w:p>
    <w:p w14:paraId="6C8F7B3E" w14:textId="3E56E8CD" w:rsidR="00102961" w:rsidRPr="002F7419" w:rsidRDefault="00F46E5A" w:rsidP="00B21961">
      <w:pPr>
        <w:pStyle w:val="Corpotesto"/>
        <w:rPr>
          <w:lang w:val="en-US"/>
        </w:rPr>
      </w:pPr>
      <w:r w:rsidRPr="002F7419">
        <w:rPr>
          <w:lang w:val="en-US"/>
        </w:rPr>
        <w:t>So</w:t>
      </w:r>
      <w:r w:rsidR="00EE5B4E">
        <w:rPr>
          <w:lang w:val="en-US"/>
        </w:rPr>
        <w:t>,</w:t>
      </w:r>
      <w:r w:rsidRPr="002F7419">
        <w:rPr>
          <w:lang w:val="en-US"/>
        </w:rPr>
        <w:t xml:space="preserve"> </w:t>
      </w:r>
      <w:r w:rsidR="00B21961" w:rsidRPr="002F7419">
        <w:rPr>
          <w:lang w:val="en-US"/>
        </w:rPr>
        <w:t xml:space="preserve">in </w:t>
      </w:r>
      <w:r w:rsidRPr="002F7419">
        <w:rPr>
          <w:lang w:val="en-US"/>
        </w:rPr>
        <w:t>t</w:t>
      </w:r>
      <w:r w:rsidR="00C8242D" w:rsidRPr="002F7419">
        <w:rPr>
          <w:lang w:val="en-US"/>
        </w:rPr>
        <w:t xml:space="preserve">he </w:t>
      </w:r>
      <w:r w:rsidRPr="002F7419">
        <w:rPr>
          <w:lang w:val="en-US"/>
        </w:rPr>
        <w:t>following part of the</w:t>
      </w:r>
      <w:r w:rsidR="00B21961" w:rsidRPr="002F7419">
        <w:rPr>
          <w:lang w:val="en-US"/>
        </w:rPr>
        <w:t xml:space="preserve"> thesis I analyzed separately the layout of the two systems as well as the results obtained after the processing. </w:t>
      </w:r>
    </w:p>
    <w:p w14:paraId="5777DE60" w14:textId="36293B04" w:rsidR="00102961" w:rsidRPr="005807EF" w:rsidRDefault="00114207" w:rsidP="00B21961">
      <w:pPr>
        <w:pStyle w:val="Corpotesto"/>
        <w:outlineLvl w:val="0"/>
        <w:rPr>
          <w:sz w:val="32"/>
          <w:szCs w:val="32"/>
          <w:lang w:val="en-US"/>
        </w:rPr>
      </w:pPr>
      <w:bookmarkStart w:id="23" w:name="_Toc36993806"/>
      <w:r w:rsidRPr="005807EF">
        <w:rPr>
          <w:sz w:val="32"/>
          <w:szCs w:val="32"/>
          <w:lang w:val="en-US"/>
        </w:rPr>
        <w:lastRenderedPageBreak/>
        <w:t xml:space="preserve">CHAPTER 6: </w:t>
      </w:r>
      <w:r w:rsidR="00102961" w:rsidRPr="005807EF">
        <w:rPr>
          <w:sz w:val="32"/>
          <w:szCs w:val="32"/>
          <w:lang w:val="en-US"/>
        </w:rPr>
        <w:t xml:space="preserve">FIRST </w:t>
      </w:r>
      <w:r w:rsidR="007A620C" w:rsidRPr="005807EF">
        <w:rPr>
          <w:sz w:val="32"/>
          <w:szCs w:val="32"/>
          <w:lang w:val="en-US"/>
        </w:rPr>
        <w:t xml:space="preserve">MEASUREMENT </w:t>
      </w:r>
      <w:r w:rsidR="000F38C9" w:rsidRPr="005807EF">
        <w:rPr>
          <w:sz w:val="32"/>
          <w:szCs w:val="32"/>
          <w:lang w:val="en-US"/>
        </w:rPr>
        <w:t>SYSTEM</w:t>
      </w:r>
      <w:bookmarkEnd w:id="23"/>
      <w:r w:rsidR="00F6387F" w:rsidRPr="005807EF">
        <w:rPr>
          <w:sz w:val="32"/>
          <w:szCs w:val="32"/>
          <w:lang w:val="en-US"/>
        </w:rPr>
        <w:t xml:space="preserve"> </w:t>
      </w:r>
    </w:p>
    <w:p w14:paraId="109B1CBF" w14:textId="77777777" w:rsidR="00CF7F61" w:rsidRPr="002F7419" w:rsidRDefault="00CF7F61" w:rsidP="00CF6FD6">
      <w:pPr>
        <w:pStyle w:val="Corpotesto"/>
        <w:rPr>
          <w:lang w:val="en-US"/>
        </w:rPr>
      </w:pPr>
    </w:p>
    <w:p w14:paraId="2C9AF599" w14:textId="5B63C765" w:rsidR="00102961" w:rsidRPr="002F7419" w:rsidRDefault="00102961" w:rsidP="00B21961">
      <w:pPr>
        <w:pStyle w:val="Corpotesto"/>
        <w:rPr>
          <w:lang w:val="en-US"/>
        </w:rPr>
      </w:pPr>
      <w:r w:rsidRPr="002F7419">
        <w:rPr>
          <w:lang w:val="en-US"/>
        </w:rPr>
        <w:t>The first implemented</w:t>
      </w:r>
      <w:r w:rsidR="00AB0B85" w:rsidRPr="002F7419">
        <w:rPr>
          <w:lang w:val="en-US"/>
        </w:rPr>
        <w:t xml:space="preserve"> measurement</w:t>
      </w:r>
      <w:r w:rsidRPr="002F7419">
        <w:rPr>
          <w:lang w:val="en-US"/>
        </w:rPr>
        <w:t xml:space="preserve"> method is for the Ambisonics </w:t>
      </w:r>
      <w:r w:rsidR="00B21961" w:rsidRPr="002F7419">
        <w:rPr>
          <w:lang w:val="en-US"/>
        </w:rPr>
        <w:t>F</w:t>
      </w:r>
      <w:r w:rsidRPr="002F7419">
        <w:rPr>
          <w:lang w:val="en-US"/>
        </w:rPr>
        <w:t xml:space="preserve">irst </w:t>
      </w:r>
      <w:r w:rsidR="00B21961" w:rsidRPr="002F7419">
        <w:rPr>
          <w:lang w:val="en-US"/>
        </w:rPr>
        <w:t>O</w:t>
      </w:r>
      <w:r w:rsidRPr="002F7419">
        <w:rPr>
          <w:lang w:val="en-US"/>
        </w:rPr>
        <w:t xml:space="preserve">rder, </w:t>
      </w:r>
      <w:r w:rsidR="00B21961" w:rsidRPr="002F7419">
        <w:rPr>
          <w:lang w:val="en-US"/>
        </w:rPr>
        <w:t>B</w:t>
      </w:r>
      <w:r w:rsidRPr="002F7419">
        <w:rPr>
          <w:lang w:val="en-US"/>
        </w:rPr>
        <w:t xml:space="preserve">inaural and </w:t>
      </w:r>
      <w:r w:rsidR="00B21961" w:rsidRPr="002F7419">
        <w:rPr>
          <w:lang w:val="en-US"/>
        </w:rPr>
        <w:t>O</w:t>
      </w:r>
      <w:r w:rsidRPr="002F7419">
        <w:rPr>
          <w:lang w:val="en-US"/>
        </w:rPr>
        <w:t>mnidirectional recordings and is composed of three different microphones with different orientations.</w:t>
      </w:r>
    </w:p>
    <w:p w14:paraId="4FCCB790" w14:textId="27B4BD83" w:rsidR="00102961" w:rsidRPr="002F7419" w:rsidRDefault="00102961" w:rsidP="00B21961">
      <w:pPr>
        <w:pStyle w:val="Corpotesto"/>
        <w:rPr>
          <w:lang w:val="en-US"/>
        </w:rPr>
      </w:pPr>
      <w:r w:rsidRPr="002F7419">
        <w:rPr>
          <w:lang w:val="en-US"/>
        </w:rPr>
        <w:t>We have a Neumann KU 100 Dummy Head,</w:t>
      </w:r>
      <w:r w:rsidR="00B21961" w:rsidRPr="002F7419">
        <w:rPr>
          <w:lang w:val="en-US"/>
        </w:rPr>
        <w:t xml:space="preserve"> a</w:t>
      </w:r>
      <w:r w:rsidRPr="002F7419">
        <w:rPr>
          <w:lang w:val="en-US"/>
        </w:rPr>
        <w:t xml:space="preserve"> Sennheiser Ambeo Soundfield </w:t>
      </w:r>
      <w:r w:rsidR="00B21961" w:rsidRPr="002F7419">
        <w:rPr>
          <w:lang w:val="en-US"/>
        </w:rPr>
        <w:t>m</w:t>
      </w:r>
      <w:r w:rsidRPr="002F7419">
        <w:rPr>
          <w:lang w:val="en-US"/>
        </w:rPr>
        <w:t xml:space="preserve">icrophone and a Behringer </w:t>
      </w:r>
      <w:r w:rsidR="00AB0B85" w:rsidRPr="002F7419">
        <w:rPr>
          <w:lang w:val="en-US"/>
        </w:rPr>
        <w:t xml:space="preserve">ECM 8000 </w:t>
      </w:r>
      <w:r w:rsidRPr="002F7419">
        <w:rPr>
          <w:lang w:val="en-US"/>
        </w:rPr>
        <w:t>Omnidirectional microphone.</w:t>
      </w:r>
    </w:p>
    <w:p w14:paraId="66469445" w14:textId="73E16787" w:rsidR="00102961" w:rsidRPr="002F7419" w:rsidRDefault="00102961" w:rsidP="00873D1E">
      <w:pPr>
        <w:pStyle w:val="Corpotesto"/>
        <w:rPr>
          <w:lang w:val="en-US"/>
        </w:rPr>
      </w:pPr>
      <w:r w:rsidRPr="002F7419">
        <w:rPr>
          <w:lang w:val="en-US"/>
        </w:rPr>
        <w:t>The allocation of the listed microphones can be scoped in the following picture shot in the Mixing Room.</w:t>
      </w:r>
    </w:p>
    <w:p w14:paraId="3CB30816" w14:textId="1C872183" w:rsidR="00102961" w:rsidRPr="002F7419" w:rsidRDefault="00102961" w:rsidP="00F95B5D">
      <w:pPr>
        <w:pStyle w:val="Corpotesto"/>
        <w:jc w:val="left"/>
        <w:rPr>
          <w:lang w:val="en-US"/>
        </w:rPr>
      </w:pPr>
    </w:p>
    <w:p w14:paraId="3B4A18D9" w14:textId="0A135B70" w:rsidR="00102961" w:rsidRPr="002F7419" w:rsidRDefault="006D1018" w:rsidP="00873D1E">
      <w:pPr>
        <w:pStyle w:val="Corpotesto"/>
        <w:jc w:val="center"/>
        <w:rPr>
          <w:lang w:val="en-US"/>
        </w:rPr>
      </w:pPr>
      <w:r>
        <w:rPr>
          <w:noProof/>
        </w:rPr>
        <w:drawing>
          <wp:inline distT="0" distB="0" distL="0" distR="0" wp14:anchorId="11760407" wp14:editId="52D2966B">
            <wp:extent cx="3015615" cy="2509520"/>
            <wp:effectExtent l="5398" t="0" r="0" b="0"/>
            <wp:docPr id="47" name="Immagin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rot="5400000">
                      <a:off x="0" y="0"/>
                      <a:ext cx="3015615" cy="2509520"/>
                    </a:xfrm>
                    <a:prstGeom prst="rect">
                      <a:avLst/>
                    </a:prstGeom>
                    <a:noFill/>
                    <a:ln>
                      <a:noFill/>
                    </a:ln>
                  </pic:spPr>
                </pic:pic>
              </a:graphicData>
            </a:graphic>
          </wp:inline>
        </w:drawing>
      </w:r>
    </w:p>
    <w:p w14:paraId="3EACC3C6" w14:textId="5599982C" w:rsidR="00102961" w:rsidRPr="002F7419" w:rsidRDefault="00102961" w:rsidP="00F95B5D">
      <w:pPr>
        <w:pStyle w:val="Corpotesto"/>
        <w:jc w:val="left"/>
        <w:rPr>
          <w:lang w:val="en-US"/>
        </w:rPr>
      </w:pPr>
    </w:p>
    <w:p w14:paraId="5A860EE4" w14:textId="4E56E426" w:rsidR="004829B3" w:rsidRPr="002F7419" w:rsidRDefault="006D1018" w:rsidP="00F95B5D">
      <w:pPr>
        <w:pStyle w:val="Corpotesto"/>
        <w:jc w:val="left"/>
        <w:rPr>
          <w:lang w:val="en-US"/>
        </w:rPr>
      </w:pPr>
      <w:r>
        <w:rPr>
          <w:noProof/>
        </w:rPr>
        <mc:AlternateContent>
          <mc:Choice Requires="wps">
            <w:drawing>
              <wp:anchor distT="0" distB="0" distL="114300" distR="114300" simplePos="0" relativeHeight="251693056" behindDoc="0" locked="0" layoutInCell="1" allowOverlap="1" wp14:anchorId="4DEFA10E" wp14:editId="56763F62">
                <wp:simplePos x="0" y="0"/>
                <wp:positionH relativeFrom="page">
                  <wp:align>center</wp:align>
                </wp:positionH>
                <wp:positionV relativeFrom="paragraph">
                  <wp:posOffset>18415</wp:posOffset>
                </wp:positionV>
                <wp:extent cx="2743200" cy="635"/>
                <wp:effectExtent l="0" t="0" r="0" b="1905"/>
                <wp:wrapSquare wrapText="bothSides"/>
                <wp:docPr id="48" name="Casella di testo 48"/>
                <wp:cNvGraphicFramePr/>
                <a:graphic xmlns:a="http://schemas.openxmlformats.org/drawingml/2006/main">
                  <a:graphicData uri="http://schemas.microsoft.com/office/word/2010/wordprocessingShape">
                    <wps:wsp>
                      <wps:cNvSpPr txBox="1"/>
                      <wps:spPr>
                        <a:xfrm>
                          <a:off x="0" y="0"/>
                          <a:ext cx="2743200" cy="635"/>
                        </a:xfrm>
                        <a:prstGeom prst="rect">
                          <a:avLst/>
                        </a:prstGeom>
                        <a:solidFill>
                          <a:prstClr val="white"/>
                        </a:solidFill>
                        <a:ln>
                          <a:noFill/>
                        </a:ln>
                      </wps:spPr>
                      <wps:txbx>
                        <w:txbxContent>
                          <w:p w14:paraId="79C61A7C" w14:textId="04B297B5" w:rsidR="00B5571E" w:rsidRPr="00E57DAF" w:rsidRDefault="00B5571E" w:rsidP="00102961">
                            <w:pPr>
                              <w:pStyle w:val="Didascalia"/>
                              <w:rPr>
                                <w:noProof/>
                                <w:sz w:val="18"/>
                                <w:szCs w:val="18"/>
                                <w:lang w:val="en-GB"/>
                              </w:rPr>
                            </w:pPr>
                            <w:r w:rsidRPr="00E57DAF">
                              <w:rPr>
                                <w:sz w:val="18"/>
                                <w:szCs w:val="18"/>
                                <w:lang w:val="en-GB"/>
                              </w:rPr>
                              <w:t>Figure 1: Layout of first measurement system</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DEFA10E" id="Casella di testo 48" o:spid="_x0000_s1071" type="#_x0000_t202" style="position:absolute;margin-left:0;margin-top:1.45pt;width:3in;height:.05pt;z-index:251693056;visibility:visible;mso-wrap-style:square;mso-wrap-distance-left:9pt;mso-wrap-distance-top:0;mso-wrap-distance-right:9pt;mso-wrap-distance-bottom:0;mso-position-horizontal:center;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" stroked="f">
                <v:textbox style="mso-fit-shape-to-text:t" inset="0,0,0,0">
                  <w:txbxContent>
                    <w:p w14:paraId="79C61A7C" w14:textId="04B297B5" w:rsidR="00B5571E" w:rsidRPr="00E57DAF" w:rsidRDefault="00B5571E" w:rsidP="00102961">
                      <w:pPr>
                        <w:pStyle w:val="Didascalia"/>
                        <w:rPr>
                          <w:noProof/>
                          <w:sz w:val="18"/>
                          <w:szCs w:val="18"/>
                          <w:lang w:val="en-GB"/>
                        </w:rPr>
                      </w:pPr>
                      <w:r w:rsidRPr="00E57DAF">
                        <w:rPr>
                          <w:sz w:val="18"/>
                          <w:szCs w:val="18"/>
                          <w:lang w:val="en-GB"/>
                        </w:rPr>
                        <w:t>Figure 1: Layout of first measurement system</w:t>
                      </w:r>
                    </w:p>
                  </w:txbxContent>
                </v:textbox>
                <w10:wrap type="square" anchorx="page"/>
              </v:shape>
            </w:pict>
          </mc:Fallback>
        </mc:AlternateContent>
      </w:r>
    </w:p>
    <w:p w14:paraId="6A98EEFA" w14:textId="09D86993" w:rsidR="00AB0B85" w:rsidRPr="002F7419" w:rsidRDefault="00AB0B85" w:rsidP="00F95B5D">
      <w:pPr>
        <w:pStyle w:val="Corpotesto"/>
        <w:jc w:val="left"/>
        <w:rPr>
          <w:lang w:val="en-US"/>
        </w:rPr>
      </w:pPr>
    </w:p>
    <w:p w14:paraId="5F7B284D" w14:textId="77914919" w:rsidR="00102961" w:rsidRPr="002F7419" w:rsidRDefault="00102961" w:rsidP="00B21961">
      <w:pPr>
        <w:pStyle w:val="Corpotesto"/>
        <w:rPr>
          <w:lang w:val="en-US"/>
        </w:rPr>
      </w:pPr>
      <w:r w:rsidRPr="002F7419">
        <w:rPr>
          <w:lang w:val="en-US"/>
        </w:rPr>
        <w:t xml:space="preserve">The entire system is located on a metal tripod where the </w:t>
      </w:r>
      <w:r w:rsidR="00610C74" w:rsidRPr="002F7419">
        <w:rPr>
          <w:lang w:val="en-US"/>
        </w:rPr>
        <w:t>Dummy head</w:t>
      </w:r>
      <w:r w:rsidRPr="002F7419">
        <w:rPr>
          <w:lang w:val="en-US"/>
        </w:rPr>
        <w:t xml:space="preserve"> is </w:t>
      </w:r>
      <w:r w:rsidR="001B4D5E" w:rsidRPr="002F7419">
        <w:rPr>
          <w:lang w:val="en-US"/>
        </w:rPr>
        <w:t>screwed,</w:t>
      </w:r>
      <w:r w:rsidRPr="002F7419">
        <w:rPr>
          <w:lang w:val="en-US"/>
        </w:rPr>
        <w:t xml:space="preserve"> and the Omnidirectional Microphone is vertically clamped (so the mic’s capsule in the xy plane) with a pincer.</w:t>
      </w:r>
    </w:p>
    <w:p w14:paraId="12C60A29" w14:textId="679563A6" w:rsidR="00102961" w:rsidRPr="002F7419" w:rsidRDefault="00102961" w:rsidP="00B21961">
      <w:pPr>
        <w:pStyle w:val="Corpotesto"/>
        <w:rPr>
          <w:lang w:val="en-US"/>
        </w:rPr>
      </w:pPr>
      <w:r w:rsidRPr="002F7419">
        <w:rPr>
          <w:lang w:val="en-US"/>
        </w:rPr>
        <w:t xml:space="preserve">The Dummy Head and the Soundfield microphone located above </w:t>
      </w:r>
      <w:r w:rsidR="006129DF" w:rsidRPr="002F7419">
        <w:rPr>
          <w:lang w:val="en-US"/>
        </w:rPr>
        <w:t>the tripod</w:t>
      </w:r>
      <w:r w:rsidRPr="002F7419">
        <w:rPr>
          <w:lang w:val="en-US"/>
        </w:rPr>
        <w:t xml:space="preserve"> are both pointing towards the screen.</w:t>
      </w:r>
    </w:p>
    <w:p w14:paraId="6EBB17B8" w14:textId="1A89D163" w:rsidR="000C5546" w:rsidRPr="002F7419" w:rsidRDefault="00F6387F" w:rsidP="00B21961">
      <w:pPr>
        <w:pStyle w:val="Corpotesto"/>
        <w:rPr>
          <w:i/>
          <w:iCs/>
          <w:color w:val="2D2D2D"/>
          <w:shd w:val="clear" w:color="auto" w:fill="FFFFFF"/>
          <w:lang w:val="en-US"/>
        </w:rPr>
      </w:pPr>
      <w:r w:rsidRPr="002F7419">
        <w:rPr>
          <w:lang w:val="en-US"/>
        </w:rPr>
        <w:lastRenderedPageBreak/>
        <w:t xml:space="preserve">The goal of </w:t>
      </w:r>
      <w:r w:rsidR="00115894" w:rsidRPr="002F7419">
        <w:rPr>
          <w:lang w:val="en-US"/>
        </w:rPr>
        <w:t>implementing</w:t>
      </w:r>
      <w:r w:rsidRPr="002F7419">
        <w:rPr>
          <w:lang w:val="en-US"/>
        </w:rPr>
        <w:t xml:space="preserve"> such system was</w:t>
      </w:r>
      <w:r w:rsidR="006129DF" w:rsidRPr="002F7419">
        <w:rPr>
          <w:lang w:val="en-US"/>
        </w:rPr>
        <w:t xml:space="preserve"> </w:t>
      </w:r>
      <w:r w:rsidRPr="002F7419">
        <w:rPr>
          <w:lang w:val="en-US"/>
        </w:rPr>
        <w:t>to extract all the acoustical parameters described in UNI EN ISO 3382-1-2009 titled “</w:t>
      </w:r>
      <w:r w:rsidRPr="002F7419">
        <w:rPr>
          <w:i/>
          <w:iCs/>
          <w:color w:val="2D2D2D"/>
          <w:shd w:val="clear" w:color="auto" w:fill="FFFFFF"/>
          <w:lang w:val="en-US"/>
        </w:rPr>
        <w:t>Acoustics - Measurement of room acoustic parameters - Part 1: Performance spaces</w:t>
      </w:r>
      <w:r w:rsidR="000C5546" w:rsidRPr="002F7419">
        <w:rPr>
          <w:i/>
          <w:iCs/>
          <w:color w:val="2D2D2D"/>
          <w:shd w:val="clear" w:color="auto" w:fill="FFFFFF"/>
          <w:lang w:val="en-US"/>
        </w:rPr>
        <w:t>”.</w:t>
      </w:r>
    </w:p>
    <w:p w14:paraId="208A5531" w14:textId="379E4626" w:rsidR="00F6387F" w:rsidRPr="002F7419" w:rsidRDefault="00CF6FD6" w:rsidP="00B21961">
      <w:pPr>
        <w:pStyle w:val="Corpotesto"/>
        <w:rPr>
          <w:i/>
          <w:iCs/>
          <w:lang w:val="en-US"/>
        </w:rPr>
      </w:pPr>
      <w:r w:rsidRPr="002F7419">
        <w:rPr>
          <w:i/>
          <w:iCs/>
          <w:color w:val="2D2D2D"/>
          <w:shd w:val="clear" w:color="auto" w:fill="FFFFFF"/>
          <w:lang w:val="en-US"/>
        </w:rPr>
        <w:t>(</w:t>
      </w:r>
      <w:r w:rsidRPr="002F7419">
        <w:rPr>
          <w:i/>
          <w:iCs/>
          <w:lang w:val="en-US"/>
        </w:rPr>
        <w:t>The parameters formulas along with a brief description of them are listed in the appendix</w:t>
      </w:r>
      <w:r w:rsidR="00906DA3">
        <w:rPr>
          <w:i/>
          <w:iCs/>
          <w:lang w:val="en-US"/>
        </w:rPr>
        <w:t xml:space="preserve"> B</w:t>
      </w:r>
      <w:r w:rsidRPr="002F7419">
        <w:rPr>
          <w:i/>
          <w:iCs/>
          <w:color w:val="2D2D2D"/>
          <w:shd w:val="clear" w:color="auto" w:fill="FFFFFF"/>
          <w:lang w:val="en-US"/>
        </w:rPr>
        <w:t>)</w:t>
      </w:r>
      <w:r w:rsidR="00F6387F" w:rsidRPr="002F7419">
        <w:rPr>
          <w:i/>
          <w:iCs/>
          <w:color w:val="2D2D2D"/>
          <w:shd w:val="clear" w:color="auto" w:fill="FFFFFF"/>
          <w:lang w:val="en-US"/>
        </w:rPr>
        <w:t>.</w:t>
      </w:r>
    </w:p>
    <w:p w14:paraId="75F2ECB9" w14:textId="2796DA27" w:rsidR="00F6387F" w:rsidRPr="002F7419" w:rsidRDefault="00F6387F" w:rsidP="00B21961">
      <w:pPr>
        <w:pStyle w:val="Corpotesto"/>
        <w:rPr>
          <w:color w:val="2D2D2D"/>
          <w:shd w:val="clear" w:color="auto" w:fill="FFFFFF"/>
          <w:lang w:val="en-US"/>
        </w:rPr>
      </w:pPr>
      <w:r w:rsidRPr="002F7419">
        <w:rPr>
          <w:color w:val="2D2D2D"/>
          <w:shd w:val="clear" w:color="auto" w:fill="FFFFFF"/>
          <w:lang w:val="en-US"/>
        </w:rPr>
        <w:t xml:space="preserve">As Cinema theatres can be considered a performance </w:t>
      </w:r>
      <w:r w:rsidR="001B4D5E" w:rsidRPr="002F7419">
        <w:rPr>
          <w:color w:val="2D2D2D"/>
          <w:shd w:val="clear" w:color="auto" w:fill="FFFFFF"/>
          <w:lang w:val="en-US"/>
        </w:rPr>
        <w:t>space,</w:t>
      </w:r>
      <w:r w:rsidRPr="002F7419">
        <w:rPr>
          <w:color w:val="2D2D2D"/>
          <w:shd w:val="clear" w:color="auto" w:fill="FFFFFF"/>
          <w:lang w:val="en-US"/>
        </w:rPr>
        <w:t xml:space="preserve"> we decided to use this </w:t>
      </w:r>
      <w:r w:rsidR="000C5546" w:rsidRPr="002F7419">
        <w:rPr>
          <w:color w:val="2D2D2D"/>
          <w:shd w:val="clear" w:color="auto" w:fill="FFFFFF"/>
          <w:lang w:val="en-US"/>
        </w:rPr>
        <w:t>n</w:t>
      </w:r>
      <w:r w:rsidRPr="002F7419">
        <w:rPr>
          <w:color w:val="2D2D2D"/>
          <w:shd w:val="clear" w:color="auto" w:fill="FFFFFF"/>
          <w:lang w:val="en-US"/>
        </w:rPr>
        <w:t xml:space="preserve">orm to characterize the acoustics </w:t>
      </w:r>
      <w:r w:rsidR="00610C74" w:rsidRPr="002F7419">
        <w:rPr>
          <w:color w:val="2D2D2D"/>
          <w:shd w:val="clear" w:color="auto" w:fill="FFFFFF"/>
          <w:lang w:val="en-US"/>
        </w:rPr>
        <w:t>behavior</w:t>
      </w:r>
      <w:r w:rsidRPr="002F7419">
        <w:rPr>
          <w:color w:val="2D2D2D"/>
          <w:shd w:val="clear" w:color="auto" w:fill="FFFFFF"/>
          <w:lang w:val="en-US"/>
        </w:rPr>
        <w:t xml:space="preserve"> of the two rooms under study.</w:t>
      </w:r>
    </w:p>
    <w:p w14:paraId="27E8C8E8" w14:textId="1E19FC60" w:rsidR="00102961" w:rsidRPr="002F7419" w:rsidRDefault="00102961" w:rsidP="00B21961">
      <w:pPr>
        <w:pStyle w:val="Corpotesto"/>
        <w:rPr>
          <w:lang w:val="en-US"/>
        </w:rPr>
      </w:pPr>
      <w:r w:rsidRPr="002F7419">
        <w:rPr>
          <w:lang w:val="en-US"/>
        </w:rPr>
        <w:t>From here it follows some specifications on each implemented device</w:t>
      </w:r>
      <w:r w:rsidR="006129DF" w:rsidRPr="002F7419">
        <w:rPr>
          <w:lang w:val="en-US"/>
        </w:rPr>
        <w:t xml:space="preserve"> in this kind of system</w:t>
      </w:r>
      <w:r w:rsidRPr="002F7419">
        <w:rPr>
          <w:lang w:val="en-US"/>
        </w:rPr>
        <w:t>.</w:t>
      </w:r>
    </w:p>
    <w:p w14:paraId="54F2809B" w14:textId="77777777" w:rsidR="00FF77DF" w:rsidRPr="002F7419" w:rsidRDefault="00FF77DF" w:rsidP="00F95B5D">
      <w:pPr>
        <w:pStyle w:val="Corpotesto"/>
        <w:jc w:val="left"/>
        <w:rPr>
          <w:lang w:val="en-US"/>
        </w:rPr>
      </w:pPr>
    </w:p>
    <w:p w14:paraId="38EBDDAD" w14:textId="5A5F1924" w:rsidR="00102961" w:rsidRPr="002F7419" w:rsidRDefault="00E57DAF" w:rsidP="006D1018">
      <w:pPr>
        <w:pStyle w:val="Corpotesto"/>
        <w:jc w:val="left"/>
        <w:outlineLvl w:val="2"/>
        <w:rPr>
          <w:lang w:val="en-US"/>
        </w:rPr>
      </w:pPr>
      <w:bookmarkStart w:id="24" w:name="_Toc36993807"/>
      <w:r>
        <w:rPr>
          <w:lang w:val="en-US"/>
        </w:rPr>
        <w:t xml:space="preserve">6.1.1 </w:t>
      </w:r>
      <w:r w:rsidR="00AB0B85" w:rsidRPr="002F7419">
        <w:rPr>
          <w:lang w:val="en-US"/>
        </w:rPr>
        <w:t xml:space="preserve">LOOKLINE </w:t>
      </w:r>
      <w:r w:rsidR="00102961" w:rsidRPr="002F7419">
        <w:rPr>
          <w:lang w:val="en-US"/>
        </w:rPr>
        <w:t>DODECA</w:t>
      </w:r>
      <w:r w:rsidR="0008049D">
        <w:rPr>
          <w:lang w:val="en-US"/>
        </w:rPr>
        <w:t>H</w:t>
      </w:r>
      <w:r w:rsidR="00102961" w:rsidRPr="002F7419">
        <w:rPr>
          <w:lang w:val="en-US"/>
        </w:rPr>
        <w:t>EDRON</w:t>
      </w:r>
      <w:bookmarkEnd w:id="24"/>
    </w:p>
    <w:p w14:paraId="3875DC7F" w14:textId="7D7DB9CB" w:rsidR="000C5546" w:rsidRPr="002F7419" w:rsidRDefault="000C5546" w:rsidP="00B21961">
      <w:pPr>
        <w:pStyle w:val="Corpotesto"/>
        <w:rPr>
          <w:lang w:val="en-US"/>
        </w:rPr>
      </w:pPr>
    </w:p>
    <w:p w14:paraId="2EAC8FC7" w14:textId="5B4DA9CA" w:rsidR="000C5546" w:rsidRPr="002F7419" w:rsidRDefault="00B714D3" w:rsidP="00873D1E">
      <w:pPr>
        <w:pStyle w:val="Corpotesto"/>
        <w:jc w:val="center"/>
        <w:rPr>
          <w:lang w:val="en-US"/>
        </w:rPr>
      </w:pPr>
      <w:r>
        <w:rPr>
          <w:noProof/>
        </w:rPr>
        <w:drawing>
          <wp:inline distT="0" distB="0" distL="0" distR="0" wp14:anchorId="72870B37" wp14:editId="347075C1">
            <wp:extent cx="2946400" cy="2425700"/>
            <wp:effectExtent l="0" t="6350" r="0" b="0"/>
            <wp:docPr id="109" name="Immagin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rot="5400000">
                      <a:off x="0" y="0"/>
                      <a:ext cx="2946400" cy="2425700"/>
                    </a:xfrm>
                    <a:prstGeom prst="rect">
                      <a:avLst/>
                    </a:prstGeom>
                    <a:noFill/>
                    <a:ln>
                      <a:noFill/>
                    </a:ln>
                  </pic:spPr>
                </pic:pic>
              </a:graphicData>
            </a:graphic>
          </wp:inline>
        </w:drawing>
      </w:r>
    </w:p>
    <w:p w14:paraId="11E81BA8" w14:textId="17CB1412" w:rsidR="000C5546" w:rsidRPr="002F7419" w:rsidRDefault="00873D1E" w:rsidP="00B21961">
      <w:pPr>
        <w:pStyle w:val="Corpotesto"/>
        <w:rPr>
          <w:lang w:val="en-US"/>
        </w:rPr>
      </w:pPr>
      <w:r>
        <w:rPr>
          <w:noProof/>
        </w:rPr>
        <mc:AlternateContent>
          <mc:Choice Requires="wps">
            <w:drawing>
              <wp:anchor distT="0" distB="0" distL="114300" distR="114300" simplePos="0" relativeHeight="251838464" behindDoc="0" locked="0" layoutInCell="1" allowOverlap="1" wp14:anchorId="08B9D03A" wp14:editId="64CDB746">
                <wp:simplePos x="0" y="0"/>
                <wp:positionH relativeFrom="page">
                  <wp:align>center</wp:align>
                </wp:positionH>
                <wp:positionV relativeFrom="paragraph">
                  <wp:posOffset>123614</wp:posOffset>
                </wp:positionV>
                <wp:extent cx="3011805" cy="635"/>
                <wp:effectExtent l="0" t="0" r="0" b="1905"/>
                <wp:wrapSquare wrapText="bothSides"/>
                <wp:docPr id="11" name="Casella di testo 11"/>
                <wp:cNvGraphicFramePr/>
                <a:graphic xmlns:a="http://schemas.openxmlformats.org/drawingml/2006/main">
                  <a:graphicData uri="http://schemas.microsoft.com/office/word/2010/wordprocessingShape">
                    <wps:wsp>
                      <wps:cNvSpPr txBox="1"/>
                      <wps:spPr>
                        <a:xfrm>
                          <a:off x="0" y="0"/>
                          <a:ext cx="3011805" cy="635"/>
                        </a:xfrm>
                        <a:prstGeom prst="rect">
                          <a:avLst/>
                        </a:prstGeom>
                        <a:solidFill>
                          <a:prstClr val="white"/>
                        </a:solidFill>
                        <a:ln>
                          <a:noFill/>
                        </a:ln>
                      </wps:spPr>
                      <wps:txbx>
                        <w:txbxContent>
                          <w:p w14:paraId="73D7F096" w14:textId="5AEDC466" w:rsidR="00B5571E" w:rsidRPr="00AB0B85" w:rsidRDefault="00B5571E" w:rsidP="00AB0B85">
                            <w:pPr>
                              <w:pStyle w:val="Didascalia"/>
                              <w:rPr>
                                <w:noProof/>
                                <w:sz w:val="18"/>
                                <w:szCs w:val="18"/>
                              </w:rPr>
                            </w:pPr>
                            <w:r w:rsidRPr="00AB0B85">
                              <w:rPr>
                                <w:sz w:val="18"/>
                                <w:szCs w:val="18"/>
                              </w:rPr>
                              <w:t>Figur</w:t>
                            </w:r>
                            <w:r>
                              <w:rPr>
                                <w:sz w:val="18"/>
                                <w:szCs w:val="18"/>
                              </w:rPr>
                              <w:t>e 2</w:t>
                            </w:r>
                            <w:r w:rsidRPr="00AB0B85">
                              <w:rPr>
                                <w:sz w:val="18"/>
                                <w:szCs w:val="18"/>
                              </w:rPr>
                              <w:t>: Look Line Dodecahedron</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8B9D03A" id="Casella di testo 11" o:spid="_x0000_s1072" type="#_x0000_t202" style="position:absolute;left:0;text-align:left;margin-left:0;margin-top:9.75pt;width:237.15pt;height:.05pt;z-index:251838464;visibility:visible;mso-wrap-style:square;mso-wrap-distance-left:9pt;mso-wrap-distance-top:0;mso-wrap-distance-right:9pt;mso-wrap-distance-bottom:0;mso-position-horizontal:center;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" stroked="f">
                <v:textbox style="mso-fit-shape-to-text:t" inset="0,0,0,0">
                  <w:txbxContent>
                    <w:p w14:paraId="73D7F096" w14:textId="5AEDC466" w:rsidR="00B5571E" w:rsidRPr="00AB0B85" w:rsidRDefault="00B5571E" w:rsidP="00AB0B85">
                      <w:pPr>
                        <w:pStyle w:val="Didascalia"/>
                        <w:rPr>
                          <w:noProof/>
                          <w:sz w:val="18"/>
                          <w:szCs w:val="18"/>
                        </w:rPr>
                      </w:pPr>
                      <w:r w:rsidRPr="00AB0B85">
                        <w:rPr>
                          <w:sz w:val="18"/>
                          <w:szCs w:val="18"/>
                        </w:rPr>
                        <w:t>Figur</w:t>
                      </w:r>
                      <w:r>
                        <w:rPr>
                          <w:sz w:val="18"/>
                          <w:szCs w:val="18"/>
                        </w:rPr>
                        <w:t>e 2</w:t>
                      </w:r>
                      <w:r w:rsidRPr="00AB0B85">
                        <w:rPr>
                          <w:sz w:val="18"/>
                          <w:szCs w:val="18"/>
                        </w:rPr>
                        <w:t>: Look Line Dodecahedron</w:t>
                      </w:r>
                    </w:p>
                  </w:txbxContent>
                </v:textbox>
                <w10:wrap type="square" anchorx="page"/>
              </v:shape>
            </w:pict>
          </mc:Fallback>
        </mc:AlternateContent>
      </w:r>
    </w:p>
    <w:p w14:paraId="25FE8F08" w14:textId="5E26F67D" w:rsidR="000C5546" w:rsidRPr="002F7419" w:rsidRDefault="000C5546" w:rsidP="00B21961">
      <w:pPr>
        <w:pStyle w:val="Corpotesto"/>
        <w:rPr>
          <w:lang w:val="en-US"/>
        </w:rPr>
      </w:pPr>
    </w:p>
    <w:p w14:paraId="7D7F34A9" w14:textId="77777777" w:rsidR="00873D1E" w:rsidRDefault="00AB0B85" w:rsidP="000C5546">
      <w:pPr>
        <w:pStyle w:val="Corpotesto"/>
        <w:rPr>
          <w:lang w:val="en-US"/>
        </w:rPr>
      </w:pPr>
      <w:r w:rsidRPr="002F7419">
        <w:rPr>
          <w:lang w:val="en-US"/>
        </w:rPr>
        <w:t>As Source we used the dodecahedron</w:t>
      </w:r>
      <w:r w:rsidR="00FF77DF" w:rsidRPr="002F7419">
        <w:rPr>
          <w:lang w:val="en-US"/>
        </w:rPr>
        <w:t xml:space="preserve"> </w:t>
      </w:r>
      <w:r w:rsidRPr="002F7419">
        <w:rPr>
          <w:lang w:val="en-US"/>
        </w:rPr>
        <w:t>“</w:t>
      </w:r>
      <w:r w:rsidRPr="002F7419">
        <w:rPr>
          <w:i/>
          <w:iCs/>
          <w:lang w:val="en-US"/>
        </w:rPr>
        <w:t>S103AC</w:t>
      </w:r>
      <w:r w:rsidRPr="002F7419">
        <w:rPr>
          <w:lang w:val="en-US"/>
        </w:rPr>
        <w:t xml:space="preserve">” by Look Line which </w:t>
      </w:r>
      <w:r w:rsidR="001B4D5E" w:rsidRPr="002F7419">
        <w:rPr>
          <w:lang w:val="en-US"/>
        </w:rPr>
        <w:t>can deliver</w:t>
      </w:r>
      <w:r w:rsidRPr="002F7419">
        <w:rPr>
          <w:lang w:val="en-US"/>
        </w:rPr>
        <w:t xml:space="preserve"> an almost flat spectrum in the 3D space.</w:t>
      </w:r>
    </w:p>
    <w:p w14:paraId="7CC6F634" w14:textId="42FCF63C" w:rsidR="000C5546" w:rsidRPr="002F7419" w:rsidRDefault="00AB0B85" w:rsidP="000C5546">
      <w:pPr>
        <w:pStyle w:val="Corpotesto"/>
        <w:rPr>
          <w:lang w:val="en-US"/>
        </w:rPr>
      </w:pPr>
      <w:r w:rsidRPr="002F7419">
        <w:rPr>
          <w:lang w:val="en-US"/>
        </w:rPr>
        <w:t xml:space="preserve">The </w:t>
      </w:r>
      <w:r w:rsidR="0091393D" w:rsidRPr="002F7419">
        <w:rPr>
          <w:lang w:val="en-US"/>
        </w:rPr>
        <w:t>reason</w:t>
      </w:r>
      <w:r w:rsidRPr="002F7419">
        <w:rPr>
          <w:lang w:val="en-US"/>
        </w:rPr>
        <w:t xml:space="preserve"> of using such a loudspeaker in the measurements is that being the speakers homogeneously distributed over the sphere it approximates the </w:t>
      </w:r>
      <w:r w:rsidR="00610C74" w:rsidRPr="002F7419">
        <w:rPr>
          <w:lang w:val="en-US"/>
        </w:rPr>
        <w:t>sound field</w:t>
      </w:r>
      <w:r w:rsidRPr="002F7419">
        <w:rPr>
          <w:lang w:val="en-US"/>
        </w:rPr>
        <w:t xml:space="preserve"> generated by an omnidirectional source.</w:t>
      </w:r>
    </w:p>
    <w:p w14:paraId="5796D9A9" w14:textId="64F4BCB0" w:rsidR="00102961" w:rsidRPr="002F7419" w:rsidRDefault="00E57DAF" w:rsidP="006D1018">
      <w:pPr>
        <w:pStyle w:val="Corpotesto"/>
        <w:jc w:val="left"/>
        <w:outlineLvl w:val="2"/>
        <w:rPr>
          <w:lang w:val="en-US"/>
        </w:rPr>
      </w:pPr>
      <w:bookmarkStart w:id="25" w:name="_Toc36993808"/>
      <w:r>
        <w:rPr>
          <w:lang w:val="en-US"/>
        </w:rPr>
        <w:lastRenderedPageBreak/>
        <w:t xml:space="preserve">6.1.2 </w:t>
      </w:r>
      <w:r w:rsidR="00102961" w:rsidRPr="002F7419">
        <w:rPr>
          <w:lang w:val="en-US"/>
        </w:rPr>
        <w:t>ZOOM F8</w:t>
      </w:r>
      <w:bookmarkEnd w:id="25"/>
    </w:p>
    <w:p w14:paraId="51290EBF" w14:textId="3B5EA7BA" w:rsidR="00102961" w:rsidRPr="002F7419" w:rsidRDefault="00102961" w:rsidP="00F95B5D">
      <w:pPr>
        <w:pStyle w:val="Corpotesto"/>
        <w:jc w:val="left"/>
        <w:rPr>
          <w:lang w:val="en-US"/>
        </w:rPr>
      </w:pPr>
      <w:r>
        <w:rPr>
          <w:noProof/>
        </w:rPr>
        <w:drawing>
          <wp:anchor distT="0" distB="0" distL="114300" distR="114300" simplePos="0" relativeHeight="251699200" behindDoc="0" locked="0" layoutInCell="1" allowOverlap="1" wp14:anchorId="2569D498" wp14:editId="292796E3">
            <wp:simplePos x="0" y="0"/>
            <wp:positionH relativeFrom="margin">
              <wp:align>center</wp:align>
            </wp:positionH>
            <wp:positionV relativeFrom="paragraph">
              <wp:posOffset>5715</wp:posOffset>
            </wp:positionV>
            <wp:extent cx="2522220" cy="1892300"/>
            <wp:effectExtent l="0" t="0" r="0" b="0"/>
            <wp:wrapSquare wrapText="bothSides"/>
            <wp:docPr id="53" name="Immagin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2522220" cy="18923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F2793DF" w14:textId="3F9DF0B1" w:rsidR="00102961" w:rsidRPr="002F7419" w:rsidRDefault="00102961" w:rsidP="00F95B5D">
      <w:pPr>
        <w:pStyle w:val="Corpotesto"/>
        <w:jc w:val="left"/>
        <w:rPr>
          <w:lang w:val="en-US"/>
        </w:rPr>
      </w:pPr>
    </w:p>
    <w:p w14:paraId="1C60ADBA" w14:textId="77777777" w:rsidR="00102961" w:rsidRPr="002F7419" w:rsidRDefault="00102961" w:rsidP="00F95B5D">
      <w:pPr>
        <w:pStyle w:val="Corpotesto"/>
        <w:jc w:val="left"/>
        <w:rPr>
          <w:lang w:val="en-US"/>
        </w:rPr>
      </w:pPr>
    </w:p>
    <w:p w14:paraId="43F578A2" w14:textId="7C5B5BE9" w:rsidR="00102961" w:rsidRPr="002F7419" w:rsidRDefault="00102961" w:rsidP="00F95B5D">
      <w:pPr>
        <w:pStyle w:val="Corpotesto"/>
        <w:jc w:val="left"/>
        <w:rPr>
          <w:lang w:val="en-US"/>
        </w:rPr>
      </w:pPr>
    </w:p>
    <w:p w14:paraId="3B21C44E" w14:textId="77777777" w:rsidR="00102961" w:rsidRPr="002F7419" w:rsidRDefault="00102961" w:rsidP="00F95B5D">
      <w:pPr>
        <w:pStyle w:val="Corpotesto"/>
        <w:jc w:val="left"/>
        <w:rPr>
          <w:lang w:val="en-US"/>
        </w:rPr>
      </w:pPr>
    </w:p>
    <w:p w14:paraId="1974BBEE" w14:textId="77777777" w:rsidR="00102961" w:rsidRPr="002F7419" w:rsidRDefault="00102961" w:rsidP="00F95B5D">
      <w:pPr>
        <w:pStyle w:val="Corpotesto"/>
        <w:jc w:val="left"/>
        <w:rPr>
          <w:lang w:val="en-US"/>
        </w:rPr>
      </w:pPr>
    </w:p>
    <w:p w14:paraId="2E5A59E7" w14:textId="58C95A66" w:rsidR="00102961" w:rsidRPr="002F7419" w:rsidRDefault="00873D1E" w:rsidP="00F95B5D">
      <w:pPr>
        <w:pStyle w:val="Corpotesto"/>
        <w:jc w:val="left"/>
        <w:rPr>
          <w:lang w:val="en-US"/>
        </w:rPr>
      </w:pPr>
      <w:r>
        <w:rPr>
          <w:noProof/>
        </w:rPr>
        <mc:AlternateContent>
          <mc:Choice Requires="wps">
            <w:drawing>
              <wp:anchor distT="0" distB="0" distL="114300" distR="114300" simplePos="0" relativeHeight="251816960" behindDoc="0" locked="0" layoutInCell="1" allowOverlap="1" wp14:anchorId="372D17F6" wp14:editId="0415BAF9">
                <wp:simplePos x="0" y="0"/>
                <wp:positionH relativeFrom="column">
                  <wp:posOffset>1367790</wp:posOffset>
                </wp:positionH>
                <wp:positionV relativeFrom="paragraph">
                  <wp:posOffset>71755</wp:posOffset>
                </wp:positionV>
                <wp:extent cx="2522220" cy="635"/>
                <wp:effectExtent l="0" t="0" r="0" b="0"/>
                <wp:wrapSquare wrapText="bothSides"/>
                <wp:docPr id="149" name="Casella di testo 149"/>
                <wp:cNvGraphicFramePr/>
                <a:graphic xmlns:a="http://schemas.openxmlformats.org/drawingml/2006/main">
                  <a:graphicData uri="http://schemas.microsoft.com/office/word/2010/wordprocessingShape">
                    <wps:wsp>
                      <wps:cNvSpPr txBox="1"/>
                      <wps:spPr>
                        <a:xfrm>
                          <a:off x="0" y="0"/>
                          <a:ext cx="2522220" cy="635"/>
                        </a:xfrm>
                        <a:prstGeom prst="rect">
                          <a:avLst/>
                        </a:prstGeom>
                        <a:solidFill>
                          <a:prstClr val="white"/>
                        </a:solidFill>
                        <a:ln>
                          <a:noFill/>
                        </a:ln>
                      </wps:spPr>
                      <wps:txbx>
                        <w:txbxContent>
                          <w:p w14:paraId="7C930196" w14:textId="170950B3" w:rsidR="00B5571E" w:rsidRPr="009724F1" w:rsidRDefault="00B5571E" w:rsidP="009724F1">
                            <w:pPr>
                              <w:pStyle w:val="Didascalia"/>
                              <w:rPr>
                                <w:noProof/>
                                <w:sz w:val="18"/>
                                <w:szCs w:val="18"/>
                              </w:rPr>
                            </w:pPr>
                            <w:r w:rsidRPr="009724F1">
                              <w:rPr>
                                <w:sz w:val="18"/>
                                <w:szCs w:val="18"/>
                              </w:rPr>
                              <w:t>Figure</w:t>
                            </w:r>
                            <w:r>
                              <w:rPr>
                                <w:sz w:val="18"/>
                                <w:szCs w:val="18"/>
                              </w:rPr>
                              <w:t xml:space="preserve"> 3</w:t>
                            </w:r>
                            <w:r w:rsidRPr="009724F1">
                              <w:rPr>
                                <w:sz w:val="18"/>
                                <w:szCs w:val="18"/>
                              </w:rPr>
                              <w:t>: Zoom F8</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72D17F6" id="Casella di testo 149" o:spid="_x0000_s1073" type="#_x0000_t202" style="position:absolute;margin-left:107.7pt;margin-top:5.65pt;width:198.6pt;height:.05pt;z-index:2518169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" stroked="f">
                <v:textbox style="mso-fit-shape-to-text:t" inset="0,0,0,0">
                  <w:txbxContent>
                    <w:p w14:paraId="7C930196" w14:textId="170950B3" w:rsidR="00B5571E" w:rsidRPr="009724F1" w:rsidRDefault="00B5571E" w:rsidP="009724F1">
                      <w:pPr>
                        <w:pStyle w:val="Didascalia"/>
                        <w:rPr>
                          <w:noProof/>
                          <w:sz w:val="18"/>
                          <w:szCs w:val="18"/>
                        </w:rPr>
                      </w:pPr>
                      <w:r w:rsidRPr="009724F1">
                        <w:rPr>
                          <w:sz w:val="18"/>
                          <w:szCs w:val="18"/>
                        </w:rPr>
                        <w:t>Figure</w:t>
                      </w:r>
                      <w:r>
                        <w:rPr>
                          <w:sz w:val="18"/>
                          <w:szCs w:val="18"/>
                        </w:rPr>
                        <w:t xml:space="preserve"> 3</w:t>
                      </w:r>
                      <w:r w:rsidRPr="009724F1">
                        <w:rPr>
                          <w:sz w:val="18"/>
                          <w:szCs w:val="18"/>
                        </w:rPr>
                        <w:t>: Zoom F8</w:t>
                      </w:r>
                    </w:p>
                  </w:txbxContent>
                </v:textbox>
                <w10:wrap type="square"/>
              </v:shape>
            </w:pict>
          </mc:Fallback>
        </mc:AlternateContent>
      </w:r>
    </w:p>
    <w:p w14:paraId="3FCE27F9" w14:textId="65624F57" w:rsidR="009724F1" w:rsidRPr="002F7419" w:rsidRDefault="009724F1" w:rsidP="00B21961">
      <w:pPr>
        <w:pStyle w:val="Corpotesto"/>
        <w:rPr>
          <w:lang w:val="en-US"/>
        </w:rPr>
      </w:pPr>
    </w:p>
    <w:p w14:paraId="022DB466" w14:textId="119D94CE" w:rsidR="00102961" w:rsidRPr="002F7419" w:rsidRDefault="00102961" w:rsidP="00B21961">
      <w:pPr>
        <w:pStyle w:val="Corpotesto"/>
        <w:rPr>
          <w:lang w:val="en-US"/>
        </w:rPr>
      </w:pPr>
      <w:r w:rsidRPr="002F7419">
        <w:rPr>
          <w:lang w:val="en-US"/>
        </w:rPr>
        <w:t xml:space="preserve">The Zoom F8 is a multitrack (max 8 tracks) field recorder and this means that all the microphones can be plugged in </w:t>
      </w:r>
      <w:r w:rsidR="008017A7" w:rsidRPr="002F7419">
        <w:rPr>
          <w:lang w:val="en-US"/>
        </w:rPr>
        <w:t xml:space="preserve">and can record </w:t>
      </w:r>
      <w:r w:rsidRPr="002F7419">
        <w:rPr>
          <w:lang w:val="en-US"/>
        </w:rPr>
        <w:t>simultaneously.</w:t>
      </w:r>
    </w:p>
    <w:p w14:paraId="2E6E6F5E" w14:textId="55219FDD" w:rsidR="00102961" w:rsidRPr="002F7419" w:rsidRDefault="00102961" w:rsidP="00B21961">
      <w:pPr>
        <w:pStyle w:val="Corpotesto"/>
        <w:rPr>
          <w:lang w:val="en-US"/>
        </w:rPr>
      </w:pPr>
      <w:r w:rsidRPr="002F7419">
        <w:rPr>
          <w:lang w:val="en-US"/>
        </w:rPr>
        <w:t xml:space="preserve">The order of </w:t>
      </w:r>
      <w:r w:rsidR="006129DF" w:rsidRPr="002F7419">
        <w:rPr>
          <w:lang w:val="en-US"/>
        </w:rPr>
        <w:t>M</w:t>
      </w:r>
      <w:r w:rsidRPr="002F7419">
        <w:rPr>
          <w:lang w:val="en-US"/>
        </w:rPr>
        <w:t>icrophone</w:t>
      </w:r>
      <w:r w:rsidR="006129DF" w:rsidRPr="002F7419">
        <w:rPr>
          <w:lang w:val="en-US"/>
        </w:rPr>
        <w:t xml:space="preserve"> </w:t>
      </w:r>
      <w:r w:rsidRPr="002F7419">
        <w:rPr>
          <w:lang w:val="en-US"/>
        </w:rPr>
        <w:t>/Zoom channels we chose is the following:</w:t>
      </w:r>
    </w:p>
    <w:p w14:paraId="5DB33979" w14:textId="77777777" w:rsidR="00102961" w:rsidRPr="002F7419" w:rsidRDefault="00102961" w:rsidP="00B21961">
      <w:pPr>
        <w:pStyle w:val="Corpotesto"/>
        <w:rPr>
          <w:lang w:val="en-US"/>
        </w:rPr>
      </w:pPr>
    </w:p>
    <w:p w14:paraId="3FB0BD02" w14:textId="77777777" w:rsidR="00102961" w:rsidRDefault="00102961" w:rsidP="00C42A09">
      <w:pPr>
        <w:pStyle w:val="Corpotesto"/>
        <w:numPr>
          <w:ilvl w:val="0"/>
          <w:numId w:val="14"/>
        </w:numPr>
      </w:pPr>
      <w:r>
        <w:t>CH 1: W Omnidirectional-Ambeo</w:t>
      </w:r>
    </w:p>
    <w:p w14:paraId="7A4FDEB3" w14:textId="77777777" w:rsidR="00102961" w:rsidRDefault="00102961" w:rsidP="00C42A09">
      <w:pPr>
        <w:pStyle w:val="Corpotesto"/>
        <w:numPr>
          <w:ilvl w:val="0"/>
          <w:numId w:val="14"/>
        </w:numPr>
      </w:pPr>
      <w:r>
        <w:t>CH 2: Y Ambeo</w:t>
      </w:r>
    </w:p>
    <w:p w14:paraId="651F6539" w14:textId="77777777" w:rsidR="00102961" w:rsidRDefault="00102961" w:rsidP="00C42A09">
      <w:pPr>
        <w:pStyle w:val="Corpotesto"/>
        <w:numPr>
          <w:ilvl w:val="0"/>
          <w:numId w:val="14"/>
        </w:numPr>
      </w:pPr>
      <w:r>
        <w:t>CH 3: X Ambeo</w:t>
      </w:r>
    </w:p>
    <w:p w14:paraId="007B20A4" w14:textId="77777777" w:rsidR="00102961" w:rsidRDefault="00102961" w:rsidP="00C42A09">
      <w:pPr>
        <w:pStyle w:val="Corpotesto"/>
        <w:numPr>
          <w:ilvl w:val="0"/>
          <w:numId w:val="14"/>
        </w:numPr>
      </w:pPr>
      <w:r>
        <w:t>CH 4: Z Ambeo</w:t>
      </w:r>
    </w:p>
    <w:p w14:paraId="0E9FDA65" w14:textId="77777777" w:rsidR="00102961" w:rsidRDefault="00102961" w:rsidP="00C42A09">
      <w:pPr>
        <w:pStyle w:val="Corpotesto"/>
        <w:numPr>
          <w:ilvl w:val="0"/>
          <w:numId w:val="14"/>
        </w:numPr>
      </w:pPr>
      <w:r>
        <w:t>CH 5: Left Dummy</w:t>
      </w:r>
    </w:p>
    <w:p w14:paraId="258A0B9E" w14:textId="77777777" w:rsidR="00102961" w:rsidRDefault="00102961" w:rsidP="00C42A09">
      <w:pPr>
        <w:pStyle w:val="Corpotesto"/>
        <w:numPr>
          <w:ilvl w:val="0"/>
          <w:numId w:val="14"/>
        </w:numPr>
      </w:pPr>
      <w:r>
        <w:t>CH 6: Right Dummy</w:t>
      </w:r>
    </w:p>
    <w:p w14:paraId="3BEC70D9" w14:textId="77777777" w:rsidR="00102961" w:rsidRDefault="00102961" w:rsidP="00C42A09">
      <w:pPr>
        <w:pStyle w:val="Corpotesto"/>
        <w:numPr>
          <w:ilvl w:val="0"/>
          <w:numId w:val="14"/>
        </w:numPr>
      </w:pPr>
      <w:r>
        <w:t>CH 7 Omnidirectional Behringer</w:t>
      </w:r>
    </w:p>
    <w:p w14:paraId="78B1F8C0" w14:textId="77777777" w:rsidR="00102961" w:rsidRDefault="00102961" w:rsidP="00B21961">
      <w:pPr>
        <w:pStyle w:val="Corpotesto"/>
        <w:ind w:left="1440"/>
      </w:pPr>
    </w:p>
    <w:p w14:paraId="5EA0E405" w14:textId="545C43B3" w:rsidR="00102961" w:rsidRPr="002F7419" w:rsidRDefault="00102961" w:rsidP="00B21961">
      <w:pPr>
        <w:pStyle w:val="Corpotesto"/>
        <w:rPr>
          <w:lang w:val="en-US"/>
        </w:rPr>
      </w:pPr>
      <w:r w:rsidRPr="002F7419">
        <w:rPr>
          <w:lang w:val="en-US"/>
        </w:rPr>
        <w:t>Through the “rec” and “stop” button</w:t>
      </w:r>
      <w:r w:rsidR="00B21961" w:rsidRPr="002F7419">
        <w:rPr>
          <w:lang w:val="en-US"/>
        </w:rPr>
        <w:t>s of the device</w:t>
      </w:r>
      <w:r w:rsidRPr="002F7419">
        <w:rPr>
          <w:lang w:val="en-US"/>
        </w:rPr>
        <w:t xml:space="preserve"> we can register the seven </w:t>
      </w:r>
      <w:r w:rsidR="00610C74" w:rsidRPr="002F7419">
        <w:rPr>
          <w:lang w:val="en-US"/>
        </w:rPr>
        <w:t>Sound fields</w:t>
      </w:r>
      <w:r w:rsidRPr="002F7419">
        <w:rPr>
          <w:lang w:val="en-US"/>
        </w:rPr>
        <w:t xml:space="preserve"> listed above and store them onto a removable SDHC unit.</w:t>
      </w:r>
    </w:p>
    <w:p w14:paraId="5D5880D6" w14:textId="6796C8FD" w:rsidR="00102961" w:rsidRPr="002F7419" w:rsidRDefault="00102961" w:rsidP="00B21961">
      <w:pPr>
        <w:pStyle w:val="Corpotesto"/>
        <w:rPr>
          <w:lang w:val="en-US"/>
        </w:rPr>
      </w:pPr>
      <w:r w:rsidRPr="002F7419">
        <w:rPr>
          <w:lang w:val="en-US"/>
        </w:rPr>
        <w:t xml:space="preserve">All these </w:t>
      </w:r>
      <w:r w:rsidR="004829B3" w:rsidRPr="002F7419">
        <w:rPr>
          <w:lang w:val="en-US"/>
        </w:rPr>
        <w:t xml:space="preserve">recorded </w:t>
      </w:r>
      <w:r w:rsidR="00610C74" w:rsidRPr="002F7419">
        <w:rPr>
          <w:lang w:val="en-US"/>
        </w:rPr>
        <w:t>Sound fields</w:t>
      </w:r>
      <w:r w:rsidRPr="002F7419">
        <w:rPr>
          <w:lang w:val="en-US"/>
        </w:rPr>
        <w:t xml:space="preserve"> are packed into one multitrack .wav file that can be opened </w:t>
      </w:r>
      <w:r w:rsidR="00610C74" w:rsidRPr="002F7419">
        <w:rPr>
          <w:lang w:val="en-US"/>
        </w:rPr>
        <w:t>through</w:t>
      </w:r>
      <w:r w:rsidRPr="002F7419">
        <w:rPr>
          <w:lang w:val="en-US"/>
        </w:rPr>
        <w:t xml:space="preserve"> Audition</w:t>
      </w:r>
      <w:r w:rsidR="00B21961" w:rsidRPr="002F7419">
        <w:rPr>
          <w:lang w:val="en-US"/>
        </w:rPr>
        <w:t xml:space="preserve"> or </w:t>
      </w:r>
      <w:r w:rsidR="00E80C29" w:rsidRPr="002F7419">
        <w:rPr>
          <w:lang w:val="en-US"/>
        </w:rPr>
        <w:t>like</w:t>
      </w:r>
      <w:r w:rsidRPr="002F7419">
        <w:rPr>
          <w:lang w:val="en-US"/>
        </w:rPr>
        <w:t xml:space="preserve"> be decomposed into mono tracks and processed easily.</w:t>
      </w:r>
    </w:p>
    <w:p w14:paraId="27537699" w14:textId="531C62CB" w:rsidR="00102961" w:rsidRPr="002F7419" w:rsidRDefault="00102961" w:rsidP="00B21961">
      <w:pPr>
        <w:pStyle w:val="Corpotesto"/>
        <w:rPr>
          <w:lang w:val="en-US"/>
        </w:rPr>
      </w:pPr>
      <w:r w:rsidRPr="002F7419">
        <w:rPr>
          <w:lang w:val="en-US"/>
        </w:rPr>
        <w:t xml:space="preserve">The main advantage that came along with the use of this portable device was the possibility to control its interface (so to start and stop the recording) in remote, with the use of the Zoom F8 OS application installed on the </w:t>
      </w:r>
      <w:r w:rsidR="00610C74" w:rsidRPr="002F7419">
        <w:rPr>
          <w:lang w:val="en-US"/>
        </w:rPr>
        <w:t>iPad</w:t>
      </w:r>
      <w:r w:rsidRPr="002F7419">
        <w:rPr>
          <w:lang w:val="en-US"/>
        </w:rPr>
        <w:t xml:space="preserve"> and linked via </w:t>
      </w:r>
      <w:r w:rsidR="00610C74" w:rsidRPr="002F7419">
        <w:rPr>
          <w:lang w:val="en-US"/>
        </w:rPr>
        <w:t>Bluetooth</w:t>
      </w:r>
      <w:r w:rsidRPr="002F7419">
        <w:rPr>
          <w:lang w:val="en-US"/>
        </w:rPr>
        <w:t xml:space="preserve"> to the main unit.</w:t>
      </w:r>
    </w:p>
    <w:p w14:paraId="0E514357" w14:textId="496D3904" w:rsidR="00B21961" w:rsidRPr="002F7419" w:rsidRDefault="00102961" w:rsidP="00115894">
      <w:pPr>
        <w:pStyle w:val="Corpotesto"/>
        <w:jc w:val="left"/>
        <w:rPr>
          <w:lang w:val="en-US"/>
        </w:rPr>
      </w:pPr>
      <w:r w:rsidRPr="002F7419">
        <w:rPr>
          <w:lang w:val="en-US"/>
        </w:rPr>
        <w:t xml:space="preserve">Zoom F8 is </w:t>
      </w:r>
      <w:r w:rsidR="0091393D" w:rsidRPr="002F7419">
        <w:rPr>
          <w:lang w:val="en-US"/>
        </w:rPr>
        <w:t xml:space="preserve">also </w:t>
      </w:r>
      <w:r w:rsidRPr="002F7419">
        <w:rPr>
          <w:lang w:val="en-US"/>
        </w:rPr>
        <w:t>capable to provide the phantom power to feed all the microphones.</w:t>
      </w:r>
    </w:p>
    <w:p w14:paraId="4F33C196" w14:textId="7A355C1D" w:rsidR="00102961" w:rsidRPr="00873D1E" w:rsidRDefault="00E57DAF" w:rsidP="00873D1E">
      <w:pPr>
        <w:pStyle w:val="Corpotesto"/>
        <w:jc w:val="left"/>
        <w:outlineLvl w:val="2"/>
        <w:rPr>
          <w:lang w:val="en-US"/>
        </w:rPr>
      </w:pPr>
      <w:bookmarkStart w:id="26" w:name="_Toc36993809"/>
      <w:r>
        <w:rPr>
          <w:lang w:val="en-US"/>
        </w:rPr>
        <w:lastRenderedPageBreak/>
        <w:t xml:space="preserve">6.1.3 </w:t>
      </w:r>
      <w:r w:rsidR="00102961" w:rsidRPr="002F7419">
        <w:rPr>
          <w:lang w:val="en-US"/>
        </w:rPr>
        <w:t>N</w:t>
      </w:r>
      <w:r w:rsidR="00F6387F" w:rsidRPr="002F7419">
        <w:rPr>
          <w:lang w:val="en-US"/>
        </w:rPr>
        <w:t>EUMANN</w:t>
      </w:r>
      <w:r w:rsidR="00102961" w:rsidRPr="002F7419">
        <w:rPr>
          <w:lang w:val="en-US"/>
        </w:rPr>
        <w:t xml:space="preserve"> KU 100</w:t>
      </w:r>
      <w:bookmarkEnd w:id="26"/>
    </w:p>
    <w:p w14:paraId="4ADCC7C3" w14:textId="4CEF5AF7" w:rsidR="00B21961" w:rsidRPr="002F7419" w:rsidRDefault="00B21961" w:rsidP="00873D1E">
      <w:pPr>
        <w:pStyle w:val="Corpotesto"/>
        <w:jc w:val="center"/>
        <w:rPr>
          <w:lang w:val="en-US"/>
        </w:rPr>
      </w:pPr>
      <w:r>
        <w:rPr>
          <w:noProof/>
        </w:rPr>
        <w:drawing>
          <wp:inline distT="0" distB="0" distL="0" distR="0" wp14:anchorId="6CB05712" wp14:editId="330F5EA1">
            <wp:extent cx="2228850" cy="2228850"/>
            <wp:effectExtent l="0" t="0" r="0" b="0"/>
            <wp:docPr id="22" name="Immagin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2228850" cy="2228850"/>
                    </a:xfrm>
                    <a:prstGeom prst="rect">
                      <a:avLst/>
                    </a:prstGeom>
                    <a:noFill/>
                    <a:ln>
                      <a:noFill/>
                    </a:ln>
                  </pic:spPr>
                </pic:pic>
              </a:graphicData>
            </a:graphic>
          </wp:inline>
        </w:drawing>
      </w:r>
    </w:p>
    <w:p w14:paraId="75B26126" w14:textId="681A4F01" w:rsidR="00B21961" w:rsidRPr="002F7419" w:rsidRDefault="00873D1E" w:rsidP="00F95B5D">
      <w:pPr>
        <w:pStyle w:val="Corpotesto"/>
        <w:jc w:val="left"/>
        <w:rPr>
          <w:lang w:val="en-US"/>
        </w:rPr>
      </w:pPr>
      <w:r>
        <w:rPr>
          <w:noProof/>
        </w:rPr>
        <mc:AlternateContent>
          <mc:Choice Requires="wps">
            <w:drawing>
              <wp:anchor distT="0" distB="0" distL="114300" distR="114300" simplePos="0" relativeHeight="251814912" behindDoc="0" locked="0" layoutInCell="1" allowOverlap="1" wp14:anchorId="4DEE41A1" wp14:editId="5455CA0E">
                <wp:simplePos x="0" y="0"/>
                <wp:positionH relativeFrom="margin">
                  <wp:align>center</wp:align>
                </wp:positionH>
                <wp:positionV relativeFrom="paragraph">
                  <wp:posOffset>80434</wp:posOffset>
                </wp:positionV>
                <wp:extent cx="2228850" cy="635"/>
                <wp:effectExtent l="0" t="0" r="0" b="1905"/>
                <wp:wrapSquare wrapText="bothSides"/>
                <wp:docPr id="148" name="Casella di testo 148"/>
                <wp:cNvGraphicFramePr/>
                <a:graphic xmlns:a="http://schemas.openxmlformats.org/drawingml/2006/main">
                  <a:graphicData uri="http://schemas.microsoft.com/office/word/2010/wordprocessingShape">
                    <wps:wsp>
                      <wps:cNvSpPr txBox="1"/>
                      <wps:spPr>
                        <a:xfrm>
                          <a:off x="0" y="0"/>
                          <a:ext cx="2228850" cy="635"/>
                        </a:xfrm>
                        <a:prstGeom prst="rect">
                          <a:avLst/>
                        </a:prstGeom>
                        <a:solidFill>
                          <a:prstClr val="white"/>
                        </a:solidFill>
                        <a:ln>
                          <a:noFill/>
                        </a:ln>
                      </wps:spPr>
                      <wps:txbx>
                        <w:txbxContent>
                          <w:p w14:paraId="3C70015D" w14:textId="0690535A" w:rsidR="00B5571E" w:rsidRPr="009724F1" w:rsidRDefault="00B5571E" w:rsidP="009724F1">
                            <w:pPr>
                              <w:pStyle w:val="Didascalia"/>
                              <w:rPr>
                                <w:noProof/>
                                <w:sz w:val="18"/>
                                <w:szCs w:val="18"/>
                              </w:rPr>
                            </w:pPr>
                            <w:r w:rsidRPr="009724F1">
                              <w:rPr>
                                <w:sz w:val="18"/>
                                <w:szCs w:val="18"/>
                              </w:rPr>
                              <w:t>Figur</w:t>
                            </w:r>
                            <w:r>
                              <w:rPr>
                                <w:sz w:val="18"/>
                                <w:szCs w:val="18"/>
                              </w:rPr>
                              <w:t>e 4</w:t>
                            </w:r>
                            <w:r w:rsidRPr="009724F1">
                              <w:rPr>
                                <w:sz w:val="18"/>
                                <w:szCs w:val="18"/>
                              </w:rPr>
                              <w:t>: Neumann KU 100 Dummy Head</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DEE41A1" id="Casella di testo 148" o:spid="_x0000_s1074" type="#_x0000_t202" style="position:absolute;margin-left:0;margin-top:6.35pt;width:175.5pt;height:.05pt;z-index:251814912;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" stroked="f">
                <v:textbox style="mso-fit-shape-to-text:t" inset="0,0,0,0">
                  <w:txbxContent>
                    <w:p w14:paraId="3C70015D" w14:textId="0690535A" w:rsidR="00B5571E" w:rsidRPr="009724F1" w:rsidRDefault="00B5571E" w:rsidP="009724F1">
                      <w:pPr>
                        <w:pStyle w:val="Didascalia"/>
                        <w:rPr>
                          <w:noProof/>
                          <w:sz w:val="18"/>
                          <w:szCs w:val="18"/>
                        </w:rPr>
                      </w:pPr>
                      <w:r w:rsidRPr="009724F1">
                        <w:rPr>
                          <w:sz w:val="18"/>
                          <w:szCs w:val="18"/>
                        </w:rPr>
                        <w:t>Figur</w:t>
                      </w:r>
                      <w:r>
                        <w:rPr>
                          <w:sz w:val="18"/>
                          <w:szCs w:val="18"/>
                        </w:rPr>
                        <w:t>e 4</w:t>
                      </w:r>
                      <w:r w:rsidRPr="009724F1">
                        <w:rPr>
                          <w:sz w:val="18"/>
                          <w:szCs w:val="18"/>
                        </w:rPr>
                        <w:t>: Neumann KU 100 Dummy Head</w:t>
                      </w:r>
                    </w:p>
                  </w:txbxContent>
                </v:textbox>
                <w10:wrap type="square" anchorx="margin"/>
              </v:shape>
            </w:pict>
          </mc:Fallback>
        </mc:AlternateContent>
      </w:r>
    </w:p>
    <w:p w14:paraId="21D70FFA" w14:textId="1FBC7D6B" w:rsidR="00B21961" w:rsidRPr="002F7419" w:rsidRDefault="00B21961" w:rsidP="00F95B5D">
      <w:pPr>
        <w:pStyle w:val="Corpotesto"/>
        <w:jc w:val="left"/>
        <w:rPr>
          <w:lang w:val="en-US"/>
        </w:rPr>
      </w:pPr>
    </w:p>
    <w:p w14:paraId="0F966532" w14:textId="31C505B0" w:rsidR="00102961" w:rsidRPr="002F7419" w:rsidRDefault="00102961" w:rsidP="00F95B5D">
      <w:pPr>
        <w:pStyle w:val="Corpotesto"/>
        <w:jc w:val="left"/>
        <w:rPr>
          <w:lang w:val="en-US"/>
        </w:rPr>
      </w:pPr>
      <w:r w:rsidRPr="002F7419">
        <w:rPr>
          <w:lang w:val="en-US"/>
        </w:rPr>
        <w:t>The KU 100 Dummy Head is a binaural stereo microphone thought to be the substitute of the human head having two omnidirectional microphone capsules built into the ears.</w:t>
      </w:r>
    </w:p>
    <w:p w14:paraId="17B4F081" w14:textId="3FFB485F" w:rsidR="00102961" w:rsidRPr="002F7419" w:rsidRDefault="00102961" w:rsidP="00F95B5D">
      <w:pPr>
        <w:pStyle w:val="Corpotesto"/>
        <w:jc w:val="left"/>
        <w:rPr>
          <w:lang w:val="en-US"/>
        </w:rPr>
      </w:pPr>
      <w:r w:rsidRPr="002F7419">
        <w:rPr>
          <w:lang w:val="en-US"/>
        </w:rPr>
        <w:t>If its recorded signal is listened through good</w:t>
      </w:r>
      <w:r w:rsidR="008017A7" w:rsidRPr="002F7419">
        <w:rPr>
          <w:lang w:val="en-US"/>
        </w:rPr>
        <w:t xml:space="preserve"> </w:t>
      </w:r>
      <w:r w:rsidRPr="002F7419">
        <w:rPr>
          <w:lang w:val="en-US"/>
        </w:rPr>
        <w:t>quality headphones it gives us the impression of being in the scene of the acoustical event.</w:t>
      </w:r>
    </w:p>
    <w:p w14:paraId="137B4754" w14:textId="55DB0532" w:rsidR="00102961" w:rsidRPr="002F7419" w:rsidRDefault="00102961" w:rsidP="00F95B5D">
      <w:pPr>
        <w:pStyle w:val="Corpotesto"/>
        <w:jc w:val="left"/>
        <w:rPr>
          <w:lang w:val="en-US"/>
        </w:rPr>
      </w:pPr>
      <w:r w:rsidRPr="002F7419">
        <w:rPr>
          <w:lang w:val="en-US"/>
        </w:rPr>
        <w:t>For its qualities this product can be used for:</w:t>
      </w:r>
    </w:p>
    <w:p w14:paraId="7B6C1969" w14:textId="6A50D504" w:rsidR="00102961" w:rsidRPr="002F7419" w:rsidRDefault="00102961" w:rsidP="00F95B5D">
      <w:pPr>
        <w:pStyle w:val="Corpotesto"/>
        <w:jc w:val="left"/>
        <w:rPr>
          <w:lang w:val="en-US"/>
        </w:rPr>
      </w:pPr>
    </w:p>
    <w:p w14:paraId="7D17BE50" w14:textId="77777777" w:rsidR="00102961" w:rsidRDefault="00102961" w:rsidP="00C42A09">
      <w:pPr>
        <w:pStyle w:val="Corpotesto"/>
        <w:numPr>
          <w:ilvl w:val="0"/>
          <w:numId w:val="13"/>
        </w:numPr>
        <w:jc w:val="left"/>
      </w:pPr>
      <w:r>
        <w:t>Feature Productions.</w:t>
      </w:r>
    </w:p>
    <w:p w14:paraId="12ECF5EE" w14:textId="3CE9CA91" w:rsidR="00102961" w:rsidRPr="002F7419" w:rsidRDefault="00102961" w:rsidP="00C42A09">
      <w:pPr>
        <w:pStyle w:val="Corpotesto"/>
        <w:numPr>
          <w:ilvl w:val="0"/>
          <w:numId w:val="13"/>
        </w:numPr>
        <w:jc w:val="left"/>
        <w:rPr>
          <w:lang w:val="en-US"/>
        </w:rPr>
      </w:pPr>
      <w:r w:rsidRPr="002F7419">
        <w:rPr>
          <w:lang w:val="en-US"/>
        </w:rPr>
        <w:t xml:space="preserve">Recording of concerts and live broadcasts in the area of classical music, jazz, pop music and </w:t>
      </w:r>
      <w:r w:rsidR="00610C74" w:rsidRPr="002F7419">
        <w:rPr>
          <w:lang w:val="en-US"/>
        </w:rPr>
        <w:t>entertainment</w:t>
      </w:r>
      <w:r w:rsidRPr="002F7419">
        <w:rPr>
          <w:lang w:val="en-US"/>
        </w:rPr>
        <w:t xml:space="preserve"> shows.</w:t>
      </w:r>
    </w:p>
    <w:p w14:paraId="27A37079" w14:textId="77777777" w:rsidR="00102961" w:rsidRPr="002F7419" w:rsidRDefault="00102961" w:rsidP="00C42A09">
      <w:pPr>
        <w:pStyle w:val="Corpotesto"/>
        <w:numPr>
          <w:ilvl w:val="0"/>
          <w:numId w:val="13"/>
        </w:numPr>
        <w:jc w:val="left"/>
        <w:rPr>
          <w:lang w:val="en-US"/>
        </w:rPr>
      </w:pPr>
      <w:r w:rsidRPr="002F7419">
        <w:rPr>
          <w:lang w:val="en-US"/>
        </w:rPr>
        <w:t>Stereo recordings with relatively simple means in acoustically very complex environments (i.e. churches).</w:t>
      </w:r>
    </w:p>
    <w:p w14:paraId="441E9099" w14:textId="77777777" w:rsidR="00102961" w:rsidRPr="002F7419" w:rsidRDefault="00102961" w:rsidP="00F95B5D">
      <w:pPr>
        <w:pStyle w:val="Corpotesto"/>
        <w:jc w:val="left"/>
        <w:rPr>
          <w:lang w:val="en-US"/>
        </w:rPr>
      </w:pPr>
    </w:p>
    <w:p w14:paraId="639E11BA" w14:textId="01E6C009" w:rsidR="00102961" w:rsidRPr="002F7419" w:rsidRDefault="00102961" w:rsidP="00F95B5D">
      <w:pPr>
        <w:pStyle w:val="Corpotesto"/>
        <w:jc w:val="left"/>
        <w:rPr>
          <w:lang w:val="en-US"/>
        </w:rPr>
      </w:pPr>
      <w:r w:rsidRPr="002F7419">
        <w:rPr>
          <w:lang w:val="en-US"/>
        </w:rPr>
        <w:t>The materials of which it is composed</w:t>
      </w:r>
      <w:r w:rsidR="00D32F61" w:rsidRPr="002F7419">
        <w:rPr>
          <w:lang w:val="en-US"/>
        </w:rPr>
        <w:t xml:space="preserve"> (which approximate human head absorbing coefficient)</w:t>
      </w:r>
      <w:r w:rsidRPr="002F7419">
        <w:rPr>
          <w:lang w:val="en-US"/>
        </w:rPr>
        <w:t xml:space="preserve"> allow the recording of the </w:t>
      </w:r>
      <w:r w:rsidR="00610C74" w:rsidRPr="002F7419">
        <w:rPr>
          <w:lang w:val="en-US"/>
        </w:rPr>
        <w:t>sound field</w:t>
      </w:r>
      <w:r w:rsidRPr="002F7419">
        <w:rPr>
          <w:lang w:val="en-US"/>
        </w:rPr>
        <w:t xml:space="preserve"> to be physiologically accurate</w:t>
      </w:r>
      <w:r w:rsidR="00D32F61" w:rsidRPr="002F7419">
        <w:rPr>
          <w:lang w:val="en-US"/>
        </w:rPr>
        <w:t>.</w:t>
      </w:r>
      <w:r w:rsidRPr="002F7419">
        <w:rPr>
          <w:lang w:val="en-US"/>
        </w:rPr>
        <w:t xml:space="preserve"> </w:t>
      </w:r>
    </w:p>
    <w:p w14:paraId="1CEC3CFC" w14:textId="7D4EF5A0" w:rsidR="00102961" w:rsidRPr="002F7419" w:rsidRDefault="00102961" w:rsidP="00B21961">
      <w:pPr>
        <w:pStyle w:val="Corpotesto"/>
        <w:rPr>
          <w:lang w:val="en-US"/>
        </w:rPr>
      </w:pPr>
      <w:r w:rsidRPr="002F7419">
        <w:rPr>
          <w:lang w:val="en-US"/>
        </w:rPr>
        <w:t xml:space="preserve">The KU 100 is </w:t>
      </w:r>
      <w:r w:rsidR="00D32F61" w:rsidRPr="002F7419">
        <w:rPr>
          <w:lang w:val="en-US"/>
        </w:rPr>
        <w:t xml:space="preserve">linked to the field recorder </w:t>
      </w:r>
      <w:r w:rsidRPr="002F7419">
        <w:rPr>
          <w:lang w:val="en-US"/>
        </w:rPr>
        <w:t xml:space="preserve">with balanced and unbalanced, </w:t>
      </w:r>
      <w:r w:rsidR="00610C74" w:rsidRPr="002F7419">
        <w:rPr>
          <w:lang w:val="en-US"/>
        </w:rPr>
        <w:t>transformer less</w:t>
      </w:r>
      <w:r w:rsidRPr="002F7419">
        <w:rPr>
          <w:lang w:val="en-US"/>
        </w:rPr>
        <w:t xml:space="preserve"> output</w:t>
      </w:r>
      <w:r w:rsidR="00D32F61" w:rsidRPr="002F7419">
        <w:rPr>
          <w:lang w:val="en-US"/>
        </w:rPr>
        <w:t xml:space="preserve"> </w:t>
      </w:r>
      <w:r w:rsidRPr="002F7419">
        <w:rPr>
          <w:lang w:val="en-US"/>
        </w:rPr>
        <w:t>3-pin XLR male connector.</w:t>
      </w:r>
    </w:p>
    <w:p w14:paraId="2DEC414D" w14:textId="1D616712" w:rsidR="00102961" w:rsidRPr="002F7419" w:rsidRDefault="00102961" w:rsidP="00B21961">
      <w:pPr>
        <w:pStyle w:val="Corpotesto"/>
        <w:rPr>
          <w:lang w:val="en-US"/>
        </w:rPr>
      </w:pPr>
      <w:r w:rsidRPr="002F7419">
        <w:rPr>
          <w:lang w:val="en-US"/>
        </w:rPr>
        <w:t xml:space="preserve">The additional AC20 </w:t>
      </w:r>
      <w:r w:rsidR="00610C74" w:rsidRPr="002F7419">
        <w:rPr>
          <w:lang w:val="en-US"/>
        </w:rPr>
        <w:t>adapter</w:t>
      </w:r>
      <w:r w:rsidRPr="002F7419">
        <w:rPr>
          <w:lang w:val="en-US"/>
        </w:rPr>
        <w:t xml:space="preserve"> cable that we used </w:t>
      </w:r>
      <w:r w:rsidR="00D32F61" w:rsidRPr="002F7419">
        <w:rPr>
          <w:lang w:val="en-US"/>
        </w:rPr>
        <w:t xml:space="preserve">to link the system to the Zoom F8 </w:t>
      </w:r>
      <w:r w:rsidRPr="002F7419">
        <w:rPr>
          <w:lang w:val="en-US"/>
        </w:rPr>
        <w:t>can be see</w:t>
      </w:r>
      <w:r w:rsidR="00D32F61" w:rsidRPr="002F7419">
        <w:rPr>
          <w:lang w:val="en-US"/>
        </w:rPr>
        <w:t>n</w:t>
      </w:r>
      <w:r w:rsidRPr="002F7419">
        <w:rPr>
          <w:lang w:val="en-US"/>
        </w:rPr>
        <w:t xml:space="preserve"> in fig 14.</w:t>
      </w:r>
    </w:p>
    <w:p w14:paraId="5B91F1D3" w14:textId="77777777" w:rsidR="00102961" w:rsidRPr="002F7419" w:rsidRDefault="00102961" w:rsidP="00B21961">
      <w:pPr>
        <w:pStyle w:val="Corpotesto"/>
        <w:rPr>
          <w:lang w:val="en-US"/>
        </w:rPr>
      </w:pPr>
      <w:r w:rsidRPr="002F7419">
        <w:rPr>
          <w:lang w:val="en-US"/>
        </w:rPr>
        <w:lastRenderedPageBreak/>
        <w:t>The yellow cable of the AC 20 adapter cable is for the left channel, the red cable for the right channel.</w:t>
      </w:r>
    </w:p>
    <w:p w14:paraId="08F7171A" w14:textId="77777777" w:rsidR="00102961" w:rsidRPr="002F7419" w:rsidRDefault="00102961" w:rsidP="00B21961">
      <w:pPr>
        <w:pStyle w:val="Corpotesto"/>
        <w:rPr>
          <w:lang w:val="en-US"/>
        </w:rPr>
      </w:pPr>
      <w:r w:rsidRPr="002F7419">
        <w:rPr>
          <w:lang w:val="en-US"/>
        </w:rPr>
        <w:t>AC 20 male is plugged at the bottom of the Dummy Head and the red and yellow heads are plugged into the Zoom F8 in channel 5 (Left) and 6 (Right) respectively.</w:t>
      </w:r>
    </w:p>
    <w:p w14:paraId="0A3E060F" w14:textId="2BE0EE2F" w:rsidR="00102961" w:rsidRPr="002F7419" w:rsidRDefault="00102961" w:rsidP="00F95B5D">
      <w:pPr>
        <w:pStyle w:val="Corpotesto"/>
        <w:jc w:val="left"/>
        <w:rPr>
          <w:lang w:val="en-US"/>
        </w:rPr>
      </w:pPr>
    </w:p>
    <w:p w14:paraId="087B171D" w14:textId="6F1E5E6F" w:rsidR="00102961" w:rsidRPr="002F7419" w:rsidRDefault="00C24E89" w:rsidP="00F95B5D">
      <w:pPr>
        <w:pStyle w:val="Corpotesto"/>
        <w:jc w:val="left"/>
        <w:rPr>
          <w:lang w:val="en-US"/>
        </w:rPr>
      </w:pPr>
      <w:r>
        <w:rPr>
          <w:noProof/>
        </w:rPr>
        <w:drawing>
          <wp:anchor distT="0" distB="0" distL="114300" distR="114300" simplePos="0" relativeHeight="251695104" behindDoc="0" locked="0" layoutInCell="1" allowOverlap="1" wp14:anchorId="1DF78058" wp14:editId="60DDD40F">
            <wp:simplePos x="0" y="0"/>
            <wp:positionH relativeFrom="margin">
              <wp:posOffset>127000</wp:posOffset>
            </wp:positionH>
            <wp:positionV relativeFrom="paragraph">
              <wp:posOffset>17145</wp:posOffset>
            </wp:positionV>
            <wp:extent cx="1946910" cy="1492885"/>
            <wp:effectExtent l="0" t="0" r="0" b="0"/>
            <wp:wrapSquare wrapText="bothSides"/>
            <wp:docPr id="49" name="Immagin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1946910" cy="149288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96128" behindDoc="0" locked="0" layoutInCell="1" allowOverlap="1" wp14:anchorId="30776C1F" wp14:editId="7913A18C">
            <wp:simplePos x="0" y="0"/>
            <wp:positionH relativeFrom="margin">
              <wp:posOffset>2673985</wp:posOffset>
            </wp:positionH>
            <wp:positionV relativeFrom="paragraph">
              <wp:posOffset>17145</wp:posOffset>
            </wp:positionV>
            <wp:extent cx="2268855" cy="1551305"/>
            <wp:effectExtent l="0" t="0" r="0" b="0"/>
            <wp:wrapSquare wrapText="bothSides"/>
            <wp:docPr id="50" name="Immagin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2268855" cy="15513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53266B5" w14:textId="77777777" w:rsidR="00102961" w:rsidRPr="002F7419" w:rsidRDefault="00102961" w:rsidP="00F95B5D">
      <w:pPr>
        <w:pStyle w:val="Corpotesto"/>
        <w:jc w:val="left"/>
        <w:rPr>
          <w:lang w:val="en-US"/>
        </w:rPr>
      </w:pPr>
    </w:p>
    <w:p w14:paraId="299B3048" w14:textId="77777777" w:rsidR="00102961" w:rsidRPr="002F7419" w:rsidRDefault="00102961" w:rsidP="00F95B5D">
      <w:pPr>
        <w:pStyle w:val="Corpotesto"/>
        <w:jc w:val="left"/>
        <w:rPr>
          <w:lang w:val="en-US"/>
        </w:rPr>
      </w:pPr>
    </w:p>
    <w:p w14:paraId="4197FDD1" w14:textId="63CABFDD" w:rsidR="00102961" w:rsidRPr="002F7419" w:rsidRDefault="00102961" w:rsidP="00F95B5D">
      <w:pPr>
        <w:pStyle w:val="Corpotesto"/>
        <w:jc w:val="left"/>
        <w:rPr>
          <w:lang w:val="en-US"/>
        </w:rPr>
      </w:pPr>
    </w:p>
    <w:p w14:paraId="7EF11596" w14:textId="54A43508" w:rsidR="00102961" w:rsidRPr="002F7419" w:rsidRDefault="00102961" w:rsidP="00F95B5D">
      <w:pPr>
        <w:pStyle w:val="Corpotesto"/>
        <w:jc w:val="left"/>
        <w:rPr>
          <w:lang w:val="en-US"/>
        </w:rPr>
      </w:pPr>
    </w:p>
    <w:p w14:paraId="01D61375" w14:textId="5B9D0E5A" w:rsidR="00102961" w:rsidRPr="002F7419" w:rsidRDefault="00C24E89" w:rsidP="00F95B5D">
      <w:pPr>
        <w:pStyle w:val="Corpotesto"/>
        <w:jc w:val="left"/>
        <w:rPr>
          <w:lang w:val="en-US"/>
        </w:rPr>
      </w:pPr>
      <w:r>
        <w:rPr>
          <w:noProof/>
        </w:rPr>
        <mc:AlternateContent>
          <mc:Choice Requires="wps">
            <w:drawing>
              <wp:anchor distT="0" distB="0" distL="114300" distR="114300" simplePos="0" relativeHeight="251698176" behindDoc="0" locked="0" layoutInCell="1" allowOverlap="1" wp14:anchorId="0D5E0ED4" wp14:editId="32419CBE">
                <wp:simplePos x="0" y="0"/>
                <wp:positionH relativeFrom="column">
                  <wp:posOffset>2125807</wp:posOffset>
                </wp:positionH>
                <wp:positionV relativeFrom="paragraph">
                  <wp:posOffset>289675</wp:posOffset>
                </wp:positionV>
                <wp:extent cx="3345180" cy="635"/>
                <wp:effectExtent l="0" t="0" r="0" b="0"/>
                <wp:wrapSquare wrapText="bothSides"/>
                <wp:docPr id="52" name="Casella di testo 52"/>
                <wp:cNvGraphicFramePr/>
                <a:graphic xmlns:a="http://schemas.openxmlformats.org/drawingml/2006/main">
                  <a:graphicData uri="http://schemas.microsoft.com/office/word/2010/wordprocessingShape">
                    <wps:wsp>
                      <wps:cNvSpPr txBox="1"/>
                      <wps:spPr>
                        <a:xfrm>
                          <a:off x="0" y="0"/>
                          <a:ext cx="3345180" cy="635"/>
                        </a:xfrm>
                        <a:prstGeom prst="rect">
                          <a:avLst/>
                        </a:prstGeom>
                        <a:solidFill>
                          <a:prstClr val="white"/>
                        </a:solidFill>
                        <a:ln>
                          <a:noFill/>
                        </a:ln>
                      </wps:spPr>
                      <wps:txbx>
                        <w:txbxContent>
                          <w:p w14:paraId="4A836B8A" w14:textId="7CB5DF12" w:rsidR="00B5571E" w:rsidRPr="00B84531" w:rsidRDefault="00B5571E" w:rsidP="00102961">
                            <w:pPr>
                              <w:pStyle w:val="Didascalia"/>
                              <w:rPr>
                                <w:noProof/>
                                <w:sz w:val="18"/>
                                <w:szCs w:val="18"/>
                              </w:rPr>
                            </w:pPr>
                            <w:r w:rsidRPr="00B84531">
                              <w:rPr>
                                <w:sz w:val="18"/>
                                <w:szCs w:val="18"/>
                              </w:rPr>
                              <w:t>Figur</w:t>
                            </w:r>
                            <w:r>
                              <w:rPr>
                                <w:sz w:val="18"/>
                                <w:szCs w:val="18"/>
                              </w:rPr>
                              <w:t>e 6</w:t>
                            </w:r>
                            <w:r w:rsidRPr="00B84531">
                              <w:rPr>
                                <w:sz w:val="18"/>
                                <w:szCs w:val="18"/>
                              </w:rPr>
                              <w:t>: Sight from under</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D5E0ED4" id="Casella di testo 52" o:spid="_x0000_s1075" type="#_x0000_t202" style="position:absolute;margin-left:167.4pt;margin-top:22.8pt;width:263.4pt;height:.05pt;z-index:2516981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" stroked="f">
                <v:textbox style="mso-fit-shape-to-text:t" inset="0,0,0,0">
                  <w:txbxContent>
                    <w:p w14:paraId="4A836B8A" w14:textId="7CB5DF12" w:rsidR="00B5571E" w:rsidRPr="00B84531" w:rsidRDefault="00B5571E" w:rsidP="00102961">
                      <w:pPr>
                        <w:pStyle w:val="Didascalia"/>
                        <w:rPr>
                          <w:noProof/>
                          <w:sz w:val="18"/>
                          <w:szCs w:val="18"/>
                        </w:rPr>
                      </w:pPr>
                      <w:r w:rsidRPr="00B84531">
                        <w:rPr>
                          <w:sz w:val="18"/>
                          <w:szCs w:val="18"/>
                        </w:rPr>
                        <w:t>Figur</w:t>
                      </w:r>
                      <w:r>
                        <w:rPr>
                          <w:sz w:val="18"/>
                          <w:szCs w:val="18"/>
                        </w:rPr>
                        <w:t>e 6</w:t>
                      </w:r>
                      <w:r w:rsidRPr="00B84531">
                        <w:rPr>
                          <w:sz w:val="18"/>
                          <w:szCs w:val="18"/>
                        </w:rPr>
                        <w:t>: Sight from under</w:t>
                      </w:r>
                    </w:p>
                  </w:txbxContent>
                </v:textbox>
                <w10:wrap type="square"/>
              </v:shape>
            </w:pict>
          </mc:Fallback>
        </mc:AlternateContent>
      </w:r>
      <w:r>
        <w:rPr>
          <w:noProof/>
        </w:rPr>
        <mc:AlternateContent>
          <mc:Choice Requires="wps">
            <w:drawing>
              <wp:anchor distT="0" distB="0" distL="114300" distR="114300" simplePos="0" relativeHeight="251697152" behindDoc="0" locked="0" layoutInCell="1" allowOverlap="1" wp14:anchorId="53F6DAF0" wp14:editId="2C83EFA2">
                <wp:simplePos x="0" y="0"/>
                <wp:positionH relativeFrom="margin">
                  <wp:align>left</wp:align>
                </wp:positionH>
                <wp:positionV relativeFrom="paragraph">
                  <wp:posOffset>297873</wp:posOffset>
                </wp:positionV>
                <wp:extent cx="2385060" cy="635"/>
                <wp:effectExtent l="0" t="0" r="0" b="1905"/>
                <wp:wrapSquare wrapText="bothSides"/>
                <wp:docPr id="51" name="Casella di testo 51"/>
                <wp:cNvGraphicFramePr/>
                <a:graphic xmlns:a="http://schemas.openxmlformats.org/drawingml/2006/main">
                  <a:graphicData uri="http://schemas.microsoft.com/office/word/2010/wordprocessingShape">
                    <wps:wsp>
                      <wps:cNvSpPr txBox="1"/>
                      <wps:spPr>
                        <a:xfrm>
                          <a:off x="0" y="0"/>
                          <a:ext cx="2385060" cy="635"/>
                        </a:xfrm>
                        <a:prstGeom prst="rect">
                          <a:avLst/>
                        </a:prstGeom>
                        <a:solidFill>
                          <a:prstClr val="white"/>
                        </a:solidFill>
                        <a:ln>
                          <a:noFill/>
                        </a:ln>
                      </wps:spPr>
                      <wps:txbx>
                        <w:txbxContent>
                          <w:p w14:paraId="69DA0F07" w14:textId="55143337" w:rsidR="00B5571E" w:rsidRPr="00B84531" w:rsidRDefault="00B5571E" w:rsidP="00102961">
                            <w:pPr>
                              <w:pStyle w:val="Didascalia"/>
                              <w:rPr>
                                <w:noProof/>
                                <w:sz w:val="18"/>
                                <w:szCs w:val="18"/>
                              </w:rPr>
                            </w:pPr>
                            <w:r w:rsidRPr="00B84531">
                              <w:rPr>
                                <w:sz w:val="18"/>
                                <w:szCs w:val="18"/>
                              </w:rPr>
                              <w:t>Figur</w:t>
                            </w:r>
                            <w:r>
                              <w:rPr>
                                <w:sz w:val="18"/>
                                <w:szCs w:val="18"/>
                              </w:rPr>
                              <w:t>e 5</w:t>
                            </w:r>
                            <w:r w:rsidRPr="00B84531">
                              <w:rPr>
                                <w:sz w:val="18"/>
                                <w:szCs w:val="18"/>
                              </w:rPr>
                              <w:t>: AC20 Cable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3F6DAF0" id="Casella di testo 51" o:spid="_x0000_s1076" type="#_x0000_t202" style="position:absolute;margin-left:0;margin-top:23.45pt;width:187.8pt;height:.05pt;z-index:251697152;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" stroked="f">
                <v:textbox style="mso-fit-shape-to-text:t" inset="0,0,0,0">
                  <w:txbxContent>
                    <w:p w14:paraId="69DA0F07" w14:textId="55143337" w:rsidR="00B5571E" w:rsidRPr="00B84531" w:rsidRDefault="00B5571E" w:rsidP="00102961">
                      <w:pPr>
                        <w:pStyle w:val="Didascalia"/>
                        <w:rPr>
                          <w:noProof/>
                          <w:sz w:val="18"/>
                          <w:szCs w:val="18"/>
                        </w:rPr>
                      </w:pPr>
                      <w:r w:rsidRPr="00B84531">
                        <w:rPr>
                          <w:sz w:val="18"/>
                          <w:szCs w:val="18"/>
                        </w:rPr>
                        <w:t>Figur</w:t>
                      </w:r>
                      <w:r>
                        <w:rPr>
                          <w:sz w:val="18"/>
                          <w:szCs w:val="18"/>
                        </w:rPr>
                        <w:t>e 5</w:t>
                      </w:r>
                      <w:r w:rsidRPr="00B84531">
                        <w:rPr>
                          <w:sz w:val="18"/>
                          <w:szCs w:val="18"/>
                        </w:rPr>
                        <w:t>: AC20 Cable</w:t>
                      </w:r>
                    </w:p>
                  </w:txbxContent>
                </v:textbox>
                <w10:wrap type="square" anchorx="margin"/>
              </v:shape>
            </w:pict>
          </mc:Fallback>
        </mc:AlternateContent>
      </w:r>
    </w:p>
    <w:p w14:paraId="0CB51BA4" w14:textId="62D166D4" w:rsidR="00102961" w:rsidRPr="002F7419" w:rsidRDefault="00C24E89" w:rsidP="00F95B5D">
      <w:pPr>
        <w:pStyle w:val="Corpotesto"/>
        <w:jc w:val="left"/>
        <w:rPr>
          <w:lang w:val="en-US"/>
        </w:rPr>
      </w:pPr>
      <w:r>
        <w:rPr>
          <w:noProof/>
        </w:rPr>
        <w:drawing>
          <wp:anchor distT="0" distB="0" distL="114300" distR="114300" simplePos="0" relativeHeight="251700224" behindDoc="0" locked="0" layoutInCell="1" allowOverlap="1" wp14:anchorId="0E36A256" wp14:editId="74D33E2A">
            <wp:simplePos x="0" y="0"/>
            <wp:positionH relativeFrom="margin">
              <wp:align>center</wp:align>
            </wp:positionH>
            <wp:positionV relativeFrom="paragraph">
              <wp:posOffset>240953</wp:posOffset>
            </wp:positionV>
            <wp:extent cx="1745615" cy="1745615"/>
            <wp:effectExtent l="0" t="0" r="6985" b="6985"/>
            <wp:wrapSquare wrapText="bothSides"/>
            <wp:docPr id="54" name="Immagin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1745615" cy="174561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AF21589" w14:textId="36227438" w:rsidR="00102961" w:rsidRPr="002F7419" w:rsidRDefault="00102961" w:rsidP="00F95B5D">
      <w:pPr>
        <w:pStyle w:val="Corpotesto"/>
        <w:jc w:val="left"/>
        <w:rPr>
          <w:lang w:val="en-US"/>
        </w:rPr>
      </w:pPr>
    </w:p>
    <w:p w14:paraId="5430E0A8" w14:textId="6D219003" w:rsidR="00102961" w:rsidRPr="002F7419" w:rsidRDefault="00102961" w:rsidP="00F95B5D">
      <w:pPr>
        <w:pStyle w:val="Corpotesto"/>
        <w:jc w:val="left"/>
        <w:rPr>
          <w:lang w:val="en-US"/>
        </w:rPr>
      </w:pPr>
    </w:p>
    <w:p w14:paraId="72276AF3" w14:textId="1AE035CD" w:rsidR="00102961" w:rsidRPr="002F7419" w:rsidRDefault="00102961" w:rsidP="00F95B5D">
      <w:pPr>
        <w:pStyle w:val="Corpotesto"/>
        <w:jc w:val="left"/>
        <w:rPr>
          <w:lang w:val="en-US"/>
        </w:rPr>
      </w:pPr>
    </w:p>
    <w:p w14:paraId="6D3EF398" w14:textId="56ED1EB4" w:rsidR="00102961" w:rsidRPr="002F7419" w:rsidRDefault="00102961" w:rsidP="00F95B5D">
      <w:pPr>
        <w:pStyle w:val="Corpotesto"/>
        <w:jc w:val="left"/>
        <w:rPr>
          <w:lang w:val="en-US"/>
        </w:rPr>
      </w:pPr>
    </w:p>
    <w:p w14:paraId="23141039" w14:textId="456B172F" w:rsidR="00102961" w:rsidRPr="002F7419" w:rsidRDefault="00102961" w:rsidP="00F95B5D">
      <w:pPr>
        <w:pStyle w:val="Corpotesto"/>
        <w:jc w:val="left"/>
        <w:rPr>
          <w:lang w:val="en-US"/>
        </w:rPr>
      </w:pPr>
    </w:p>
    <w:p w14:paraId="5FFA3D89" w14:textId="4892AA1F" w:rsidR="004829B3" w:rsidRPr="002F7419" w:rsidRDefault="00C24E89" w:rsidP="00F95B5D">
      <w:pPr>
        <w:pStyle w:val="Corpotesto"/>
        <w:jc w:val="left"/>
        <w:rPr>
          <w:lang w:val="en-US"/>
        </w:rPr>
      </w:pPr>
      <w:r>
        <w:rPr>
          <w:noProof/>
        </w:rPr>
        <mc:AlternateContent>
          <mc:Choice Requires="wps">
            <w:drawing>
              <wp:anchor distT="0" distB="0" distL="114300" distR="114300" simplePos="0" relativeHeight="251701248" behindDoc="0" locked="0" layoutInCell="1" allowOverlap="1" wp14:anchorId="771234C0" wp14:editId="3D953F14">
                <wp:simplePos x="0" y="0"/>
                <wp:positionH relativeFrom="margin">
                  <wp:align>center</wp:align>
                </wp:positionH>
                <wp:positionV relativeFrom="paragraph">
                  <wp:posOffset>171854</wp:posOffset>
                </wp:positionV>
                <wp:extent cx="2082800" cy="635"/>
                <wp:effectExtent l="0" t="0" r="0" b="1905"/>
                <wp:wrapSquare wrapText="bothSides"/>
                <wp:docPr id="55" name="Casella di testo 55"/>
                <wp:cNvGraphicFramePr/>
                <a:graphic xmlns:a="http://schemas.openxmlformats.org/drawingml/2006/main">
                  <a:graphicData uri="http://schemas.microsoft.com/office/word/2010/wordprocessingShape">
                    <wps:wsp>
                      <wps:cNvSpPr txBox="1"/>
                      <wps:spPr>
                        <a:xfrm>
                          <a:off x="0" y="0"/>
                          <a:ext cx="2082800" cy="635"/>
                        </a:xfrm>
                        <a:prstGeom prst="rect">
                          <a:avLst/>
                        </a:prstGeom>
                        <a:solidFill>
                          <a:prstClr val="white"/>
                        </a:solidFill>
                        <a:ln>
                          <a:noFill/>
                        </a:ln>
                      </wps:spPr>
                      <wps:txbx>
                        <w:txbxContent>
                          <w:p w14:paraId="4D056B37" w14:textId="2BF2BE8A" w:rsidR="00B5571E" w:rsidRPr="002623C2" w:rsidRDefault="00B5571E" w:rsidP="00102961">
                            <w:pPr>
                              <w:pStyle w:val="Didascalia"/>
                              <w:rPr>
                                <w:noProof/>
                                <w:sz w:val="18"/>
                                <w:szCs w:val="18"/>
                              </w:rPr>
                            </w:pPr>
                            <w:r w:rsidRPr="002623C2">
                              <w:rPr>
                                <w:sz w:val="18"/>
                                <w:szCs w:val="18"/>
                              </w:rPr>
                              <w:t>Figur</w:t>
                            </w:r>
                            <w:r>
                              <w:rPr>
                                <w:sz w:val="18"/>
                                <w:szCs w:val="18"/>
                              </w:rPr>
                              <w:t>e 7</w:t>
                            </w:r>
                            <w:r w:rsidRPr="002623C2">
                              <w:rPr>
                                <w:sz w:val="18"/>
                                <w:szCs w:val="18"/>
                              </w:rPr>
                              <w:t xml:space="preserve">: </w:t>
                            </w:r>
                            <w:r>
                              <w:rPr>
                                <w:sz w:val="18"/>
                                <w:szCs w:val="18"/>
                              </w:rPr>
                              <w:t>Sight of the i</w:t>
                            </w:r>
                            <w:r w:rsidRPr="002623C2">
                              <w:rPr>
                                <w:sz w:val="18"/>
                                <w:szCs w:val="18"/>
                              </w:rPr>
                              <w:t>nside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71234C0" id="Casella di testo 55" o:spid="_x0000_s1077" type="#_x0000_t202" style="position:absolute;margin-left:0;margin-top:13.55pt;width:164pt;height:.05pt;z-index:251701248;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" stroked="f">
                <v:textbox style="mso-fit-shape-to-text:t" inset="0,0,0,0">
                  <w:txbxContent>
                    <w:p w14:paraId="4D056B37" w14:textId="2BF2BE8A" w:rsidR="00B5571E" w:rsidRPr="002623C2" w:rsidRDefault="00B5571E" w:rsidP="00102961">
                      <w:pPr>
                        <w:pStyle w:val="Didascalia"/>
                        <w:rPr>
                          <w:noProof/>
                          <w:sz w:val="18"/>
                          <w:szCs w:val="18"/>
                        </w:rPr>
                      </w:pPr>
                      <w:r w:rsidRPr="002623C2">
                        <w:rPr>
                          <w:sz w:val="18"/>
                          <w:szCs w:val="18"/>
                        </w:rPr>
                        <w:t>Figur</w:t>
                      </w:r>
                      <w:r>
                        <w:rPr>
                          <w:sz w:val="18"/>
                          <w:szCs w:val="18"/>
                        </w:rPr>
                        <w:t>e 7</w:t>
                      </w:r>
                      <w:r w:rsidRPr="002623C2">
                        <w:rPr>
                          <w:sz w:val="18"/>
                          <w:szCs w:val="18"/>
                        </w:rPr>
                        <w:t xml:space="preserve">: </w:t>
                      </w:r>
                      <w:r>
                        <w:rPr>
                          <w:sz w:val="18"/>
                          <w:szCs w:val="18"/>
                        </w:rPr>
                        <w:t>Sight of the i</w:t>
                      </w:r>
                      <w:r w:rsidRPr="002623C2">
                        <w:rPr>
                          <w:sz w:val="18"/>
                          <w:szCs w:val="18"/>
                        </w:rPr>
                        <w:t>nside</w:t>
                      </w:r>
                    </w:p>
                  </w:txbxContent>
                </v:textbox>
                <w10:wrap type="square" anchorx="margin"/>
              </v:shape>
            </w:pict>
          </mc:Fallback>
        </mc:AlternateContent>
      </w:r>
    </w:p>
    <w:p w14:paraId="66CBA2FE" w14:textId="4F164CB5" w:rsidR="00AB0B85" w:rsidRPr="002F7419" w:rsidRDefault="00AB0B85" w:rsidP="00F95B5D">
      <w:pPr>
        <w:pStyle w:val="Corpotesto"/>
        <w:jc w:val="left"/>
        <w:rPr>
          <w:lang w:val="en-US"/>
        </w:rPr>
      </w:pPr>
    </w:p>
    <w:p w14:paraId="7B5FF4CD" w14:textId="4095A974" w:rsidR="00AB0B85" w:rsidRPr="002F7419" w:rsidRDefault="00AB0B85" w:rsidP="00F95B5D">
      <w:pPr>
        <w:pStyle w:val="Corpotesto"/>
        <w:jc w:val="left"/>
        <w:rPr>
          <w:lang w:val="en-US"/>
        </w:rPr>
      </w:pPr>
    </w:p>
    <w:p w14:paraId="51378703" w14:textId="77777777" w:rsidR="00C24E89" w:rsidRPr="002F7419" w:rsidRDefault="00102961" w:rsidP="00C24E89">
      <w:pPr>
        <w:pStyle w:val="Corpotesto"/>
        <w:rPr>
          <w:lang w:val="en-US"/>
        </w:rPr>
      </w:pPr>
      <w:r w:rsidRPr="002F7419">
        <w:rPr>
          <w:lang w:val="en-US"/>
        </w:rPr>
        <w:t>In this way</w:t>
      </w:r>
      <w:r w:rsidR="005269FA" w:rsidRPr="002F7419">
        <w:rPr>
          <w:lang w:val="en-US"/>
        </w:rPr>
        <w:t xml:space="preserve"> the</w:t>
      </w:r>
      <w:r w:rsidRPr="002F7419">
        <w:rPr>
          <w:lang w:val="en-US"/>
        </w:rPr>
        <w:t xml:space="preserve"> </w:t>
      </w:r>
      <w:r w:rsidR="004829B3" w:rsidRPr="002F7419">
        <w:rPr>
          <w:lang w:val="en-US"/>
        </w:rPr>
        <w:t>Z</w:t>
      </w:r>
      <w:r w:rsidRPr="002F7419">
        <w:rPr>
          <w:lang w:val="en-US"/>
        </w:rPr>
        <w:t xml:space="preserve">oom F8 </w:t>
      </w:r>
      <w:r w:rsidR="005269FA" w:rsidRPr="002F7419">
        <w:rPr>
          <w:lang w:val="en-US"/>
        </w:rPr>
        <w:t>was</w:t>
      </w:r>
      <w:r w:rsidRPr="002F7419">
        <w:rPr>
          <w:lang w:val="en-US"/>
        </w:rPr>
        <w:t xml:space="preserve"> able to record these two mono signals coming from each ear and store them in its memory.</w:t>
      </w:r>
    </w:p>
    <w:p w14:paraId="16A81D48" w14:textId="1AEDD02E" w:rsidR="0057692E" w:rsidRDefault="00102961" w:rsidP="00C24E89">
      <w:pPr>
        <w:pStyle w:val="Corpotesto"/>
        <w:rPr>
          <w:lang w:val="en-US"/>
        </w:rPr>
      </w:pPr>
      <w:r w:rsidRPr="002F7419">
        <w:rPr>
          <w:lang w:val="en-US"/>
        </w:rPr>
        <w:t xml:space="preserve">The next step </w:t>
      </w:r>
      <w:r w:rsidR="005269FA" w:rsidRPr="002F7419">
        <w:rPr>
          <w:lang w:val="en-US"/>
        </w:rPr>
        <w:t>i</w:t>
      </w:r>
      <w:r w:rsidRPr="002F7419">
        <w:rPr>
          <w:lang w:val="en-US"/>
        </w:rPr>
        <w:t xml:space="preserve">s to create the stereo audio file that is the binaural </w:t>
      </w:r>
      <w:r w:rsidR="001B4D5E" w:rsidRPr="002F7419">
        <w:rPr>
          <w:lang w:val="en-US"/>
        </w:rPr>
        <w:t>recording,</w:t>
      </w:r>
      <w:r w:rsidRPr="002F7419">
        <w:rPr>
          <w:lang w:val="en-US"/>
        </w:rPr>
        <w:t xml:space="preserve"> and this can be easily done with Audition</w:t>
      </w:r>
      <w:r w:rsidR="005269FA" w:rsidRPr="002F7419">
        <w:rPr>
          <w:lang w:val="en-US"/>
        </w:rPr>
        <w:t xml:space="preserve"> CC 2019</w:t>
      </w:r>
      <w:r w:rsidRPr="002F7419">
        <w:rPr>
          <w:lang w:val="en-US"/>
        </w:rPr>
        <w:t xml:space="preserve"> through the creation of a new stereo file in which </w:t>
      </w:r>
      <w:r w:rsidR="004829B3" w:rsidRPr="002F7419">
        <w:rPr>
          <w:lang w:val="en-US"/>
        </w:rPr>
        <w:t>to</w:t>
      </w:r>
      <w:r w:rsidRPr="002F7419">
        <w:rPr>
          <w:lang w:val="en-US"/>
        </w:rPr>
        <w:t xml:space="preserve"> paste the L/R mono.</w:t>
      </w:r>
    </w:p>
    <w:p w14:paraId="305847CF" w14:textId="45C79489" w:rsidR="00873D1E" w:rsidRDefault="00873D1E" w:rsidP="00C24E89">
      <w:pPr>
        <w:pStyle w:val="Corpotesto"/>
        <w:rPr>
          <w:lang w:val="en-US"/>
        </w:rPr>
      </w:pPr>
    </w:p>
    <w:p w14:paraId="149A186D" w14:textId="35AEB409" w:rsidR="00873D1E" w:rsidRDefault="00873D1E" w:rsidP="00C24E89">
      <w:pPr>
        <w:pStyle w:val="Corpotesto"/>
        <w:rPr>
          <w:lang w:val="en-US"/>
        </w:rPr>
      </w:pPr>
    </w:p>
    <w:p w14:paraId="0A3D95FD" w14:textId="520A5C41" w:rsidR="00873D1E" w:rsidRDefault="00873D1E" w:rsidP="00C24E89">
      <w:pPr>
        <w:pStyle w:val="Corpotesto"/>
        <w:rPr>
          <w:lang w:val="en-US"/>
        </w:rPr>
      </w:pPr>
    </w:p>
    <w:p w14:paraId="728211C3" w14:textId="63F8A377" w:rsidR="00873D1E" w:rsidRDefault="00873D1E" w:rsidP="00C24E89">
      <w:pPr>
        <w:pStyle w:val="Corpotesto"/>
        <w:rPr>
          <w:lang w:val="en-US"/>
        </w:rPr>
      </w:pPr>
    </w:p>
    <w:p w14:paraId="54A3FCC6" w14:textId="77777777" w:rsidR="00873D1E" w:rsidRPr="002F7419" w:rsidRDefault="00873D1E" w:rsidP="00C24E89">
      <w:pPr>
        <w:pStyle w:val="Corpotesto"/>
        <w:rPr>
          <w:lang w:val="en-US"/>
        </w:rPr>
      </w:pPr>
    </w:p>
    <w:p w14:paraId="5E59DDC1" w14:textId="2687DEB3" w:rsidR="00102961" w:rsidRPr="002F7419" w:rsidRDefault="00E57DAF" w:rsidP="00873D1E">
      <w:pPr>
        <w:pStyle w:val="Corpotesto"/>
        <w:outlineLvl w:val="2"/>
        <w:rPr>
          <w:lang w:val="en-US"/>
        </w:rPr>
      </w:pPr>
      <w:bookmarkStart w:id="27" w:name="_Toc36993810"/>
      <w:r>
        <w:rPr>
          <w:lang w:val="en-US"/>
        </w:rPr>
        <w:lastRenderedPageBreak/>
        <w:t xml:space="preserve">6.1.4 </w:t>
      </w:r>
      <w:r w:rsidR="00102961" w:rsidRPr="002F7419">
        <w:rPr>
          <w:lang w:val="en-US"/>
        </w:rPr>
        <w:t>BEHRINGER ECM 8000</w:t>
      </w:r>
      <w:bookmarkEnd w:id="27"/>
    </w:p>
    <w:p w14:paraId="127F5489" w14:textId="0BE53721" w:rsidR="00102961" w:rsidRPr="002F7419" w:rsidRDefault="00873D1E" w:rsidP="00873D1E">
      <w:pPr>
        <w:pStyle w:val="Corpotesto"/>
        <w:jc w:val="center"/>
        <w:rPr>
          <w:lang w:val="en-US"/>
        </w:rPr>
      </w:pPr>
      <w:r>
        <w:rPr>
          <w:noProof/>
        </w:rPr>
        <w:drawing>
          <wp:inline distT="0" distB="0" distL="0" distR="0" wp14:anchorId="5AEC1D3F" wp14:editId="69C57ADF">
            <wp:extent cx="1845310" cy="1845310"/>
            <wp:effectExtent l="0" t="0" r="2540" b="2540"/>
            <wp:docPr id="56" name="Immagin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1845310" cy="1845310"/>
                    </a:xfrm>
                    <a:prstGeom prst="rect">
                      <a:avLst/>
                    </a:prstGeom>
                    <a:noFill/>
                    <a:ln>
                      <a:noFill/>
                    </a:ln>
                  </pic:spPr>
                </pic:pic>
              </a:graphicData>
            </a:graphic>
          </wp:inline>
        </w:drawing>
      </w:r>
    </w:p>
    <w:p w14:paraId="39DABCEC" w14:textId="738092AD" w:rsidR="00102961" w:rsidRPr="002F7419" w:rsidRDefault="00873D1E" w:rsidP="00C24E89">
      <w:pPr>
        <w:pStyle w:val="Corpotesto"/>
        <w:rPr>
          <w:lang w:val="en-US"/>
        </w:rPr>
      </w:pPr>
      <w:r>
        <w:rPr>
          <w:noProof/>
        </w:rPr>
        <mc:AlternateContent>
          <mc:Choice Requires="wps">
            <w:drawing>
              <wp:anchor distT="0" distB="0" distL="114300" distR="114300" simplePos="0" relativeHeight="251819008" behindDoc="0" locked="0" layoutInCell="1" allowOverlap="1" wp14:anchorId="5C262B88" wp14:editId="7BDD3143">
                <wp:simplePos x="0" y="0"/>
                <wp:positionH relativeFrom="page">
                  <wp:posOffset>2509097</wp:posOffset>
                </wp:positionH>
                <wp:positionV relativeFrom="paragraph">
                  <wp:posOffset>9314</wp:posOffset>
                </wp:positionV>
                <wp:extent cx="1845310" cy="635"/>
                <wp:effectExtent l="0" t="0" r="2540" b="1905"/>
                <wp:wrapSquare wrapText="bothSides"/>
                <wp:docPr id="150" name="Casella di testo 150"/>
                <wp:cNvGraphicFramePr/>
                <a:graphic xmlns:a="http://schemas.openxmlformats.org/drawingml/2006/main">
                  <a:graphicData uri="http://schemas.microsoft.com/office/word/2010/wordprocessingShape">
                    <wps:wsp>
                      <wps:cNvSpPr txBox="1"/>
                      <wps:spPr>
                        <a:xfrm>
                          <a:off x="0" y="0"/>
                          <a:ext cx="1845310" cy="635"/>
                        </a:xfrm>
                        <a:prstGeom prst="rect">
                          <a:avLst/>
                        </a:prstGeom>
                        <a:solidFill>
                          <a:prstClr val="white"/>
                        </a:solidFill>
                        <a:ln>
                          <a:noFill/>
                        </a:ln>
                      </wps:spPr>
                      <wps:txbx>
                        <w:txbxContent>
                          <w:p w14:paraId="2B7CB80D" w14:textId="104D1829" w:rsidR="00B5571E" w:rsidRPr="009724F1" w:rsidRDefault="00B5571E" w:rsidP="009724F1">
                            <w:pPr>
                              <w:pStyle w:val="Didascalia"/>
                              <w:rPr>
                                <w:noProof/>
                                <w:sz w:val="18"/>
                                <w:szCs w:val="18"/>
                              </w:rPr>
                            </w:pPr>
                            <w:r w:rsidRPr="009724F1">
                              <w:rPr>
                                <w:sz w:val="18"/>
                                <w:szCs w:val="18"/>
                              </w:rPr>
                              <w:t>Figure</w:t>
                            </w:r>
                            <w:r>
                              <w:rPr>
                                <w:sz w:val="18"/>
                                <w:szCs w:val="18"/>
                              </w:rPr>
                              <w:t xml:space="preserve"> 8</w:t>
                            </w:r>
                            <w:r w:rsidRPr="009724F1">
                              <w:rPr>
                                <w:sz w:val="18"/>
                                <w:szCs w:val="18"/>
                              </w:rPr>
                              <w:t>: Behringer ECM 8000</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C262B88" id="Casella di testo 150" o:spid="_x0000_s1078" type="#_x0000_t202" style="position:absolute;left:0;text-align:left;margin-left:197.55pt;margin-top:.75pt;width:145.3pt;height:.05pt;z-index:251819008;visibility:visible;mso-wrap-style:square;mso-wrap-distance-left:9pt;mso-wrap-distance-top:0;mso-wrap-distance-right:9pt;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" stroked="f">
                <v:textbox style="mso-fit-shape-to-text:t" inset="0,0,0,0">
                  <w:txbxContent>
                    <w:p w14:paraId="2B7CB80D" w14:textId="104D1829" w:rsidR="00B5571E" w:rsidRPr="009724F1" w:rsidRDefault="00B5571E" w:rsidP="009724F1">
                      <w:pPr>
                        <w:pStyle w:val="Didascalia"/>
                        <w:rPr>
                          <w:noProof/>
                          <w:sz w:val="18"/>
                          <w:szCs w:val="18"/>
                        </w:rPr>
                      </w:pPr>
                      <w:r w:rsidRPr="009724F1">
                        <w:rPr>
                          <w:sz w:val="18"/>
                          <w:szCs w:val="18"/>
                        </w:rPr>
                        <w:t>Figure</w:t>
                      </w:r>
                      <w:r>
                        <w:rPr>
                          <w:sz w:val="18"/>
                          <w:szCs w:val="18"/>
                        </w:rPr>
                        <w:t xml:space="preserve"> 8</w:t>
                      </w:r>
                      <w:r w:rsidRPr="009724F1">
                        <w:rPr>
                          <w:sz w:val="18"/>
                          <w:szCs w:val="18"/>
                        </w:rPr>
                        <w:t>: Behringer ECM 8000</w:t>
                      </w:r>
                    </w:p>
                  </w:txbxContent>
                </v:textbox>
                <w10:wrap type="square" anchorx="page"/>
              </v:shape>
            </w:pict>
          </mc:Fallback>
        </mc:AlternateContent>
      </w:r>
    </w:p>
    <w:p w14:paraId="0C4E705C" w14:textId="77777777" w:rsidR="00873D1E" w:rsidRDefault="00873D1E" w:rsidP="00C24E89">
      <w:pPr>
        <w:pStyle w:val="Corpotesto"/>
        <w:rPr>
          <w:lang w:val="en-US"/>
        </w:rPr>
      </w:pPr>
    </w:p>
    <w:p w14:paraId="178E8992" w14:textId="45774993" w:rsidR="00102961" w:rsidRPr="002F7419" w:rsidRDefault="00102961" w:rsidP="00C24E89">
      <w:pPr>
        <w:pStyle w:val="Corpotesto"/>
        <w:rPr>
          <w:lang w:val="en-US"/>
        </w:rPr>
      </w:pPr>
      <w:r w:rsidRPr="002F7419">
        <w:rPr>
          <w:lang w:val="en-US"/>
        </w:rPr>
        <w:t>The Behringer ECM 8000 is a precise electret condenser microphone</w:t>
      </w:r>
      <w:r w:rsidR="009724F1" w:rsidRPr="002F7419">
        <w:rPr>
          <w:lang w:val="en-US"/>
        </w:rPr>
        <w:t xml:space="preserve"> with a small diameter capsule</w:t>
      </w:r>
      <w:r w:rsidRPr="002F7419">
        <w:rPr>
          <w:lang w:val="en-US"/>
        </w:rPr>
        <w:t xml:space="preserve"> </w:t>
      </w:r>
      <w:r w:rsidR="009724F1" w:rsidRPr="002F7419">
        <w:rPr>
          <w:lang w:val="en-US"/>
        </w:rPr>
        <w:t>and</w:t>
      </w:r>
      <w:r w:rsidRPr="002F7419">
        <w:rPr>
          <w:lang w:val="en-US"/>
        </w:rPr>
        <w:t xml:space="preserve"> </w:t>
      </w:r>
      <w:r w:rsidR="009724F1" w:rsidRPr="002F7419">
        <w:rPr>
          <w:lang w:val="en-US"/>
        </w:rPr>
        <w:t xml:space="preserve">it </w:t>
      </w:r>
      <w:r w:rsidRPr="002F7419">
        <w:rPr>
          <w:lang w:val="en-US"/>
        </w:rPr>
        <w:t xml:space="preserve">is widely used in Acoustic Measurements because of its good quality </w:t>
      </w:r>
      <w:r w:rsidR="009724F1" w:rsidRPr="002F7419">
        <w:rPr>
          <w:lang w:val="en-US"/>
        </w:rPr>
        <w:t>for the price</w:t>
      </w:r>
      <w:r w:rsidRPr="002F7419">
        <w:rPr>
          <w:lang w:val="en-US"/>
        </w:rPr>
        <w:t>.</w:t>
      </w:r>
    </w:p>
    <w:p w14:paraId="524065BA" w14:textId="406FD729" w:rsidR="00102961" w:rsidRPr="002F7419" w:rsidRDefault="00102961" w:rsidP="00C24E89">
      <w:pPr>
        <w:pStyle w:val="Corpotesto"/>
        <w:rPr>
          <w:lang w:val="en-US"/>
        </w:rPr>
      </w:pPr>
      <w:r w:rsidRPr="002F7419">
        <w:rPr>
          <w:lang w:val="en-US"/>
        </w:rPr>
        <w:t xml:space="preserve">It is characterized by a </w:t>
      </w:r>
      <w:r w:rsidR="001B4D5E" w:rsidRPr="002F7419">
        <w:rPr>
          <w:lang w:val="en-US"/>
        </w:rPr>
        <w:t>well-balanced</w:t>
      </w:r>
      <w:r w:rsidRPr="002F7419">
        <w:rPr>
          <w:lang w:val="en-US"/>
        </w:rPr>
        <w:t xml:space="preserve"> omnidirectional pattern and a super linear frequency response</w:t>
      </w:r>
      <w:r w:rsidR="009724F1" w:rsidRPr="002F7419">
        <w:rPr>
          <w:lang w:val="en-US"/>
        </w:rPr>
        <w:t xml:space="preserve"> </w:t>
      </w:r>
      <w:r w:rsidR="008017A7" w:rsidRPr="002F7419">
        <w:rPr>
          <w:lang w:val="en-US"/>
        </w:rPr>
        <w:t>with</w:t>
      </w:r>
      <w:r w:rsidR="009724F1" w:rsidRPr="002F7419">
        <w:rPr>
          <w:lang w:val="en-US"/>
        </w:rPr>
        <w:t xml:space="preserve"> a gentle boost in the mid-high frequencies</w:t>
      </w:r>
      <w:r w:rsidR="005269FA" w:rsidRPr="002F7419">
        <w:rPr>
          <w:lang w:val="en-US"/>
        </w:rPr>
        <w:t>.</w:t>
      </w:r>
    </w:p>
    <w:p w14:paraId="0B8B798C" w14:textId="77777777" w:rsidR="00102961" w:rsidRPr="002F7419" w:rsidRDefault="00102961" w:rsidP="00C24E89">
      <w:pPr>
        <w:pStyle w:val="Corpotesto"/>
        <w:rPr>
          <w:lang w:val="en-US"/>
        </w:rPr>
      </w:pPr>
      <w:r>
        <w:rPr>
          <w:noProof/>
        </w:rPr>
        <mc:AlternateContent>
          <mc:Choice Requires="wps">
            <w:drawing>
              <wp:anchor distT="0" distB="0" distL="114300" distR="114300" simplePos="0" relativeHeight="251704320" behindDoc="0" locked="0" layoutInCell="1" allowOverlap="1" wp14:anchorId="460042FB" wp14:editId="13166A35">
                <wp:simplePos x="0" y="0"/>
                <wp:positionH relativeFrom="column">
                  <wp:posOffset>0</wp:posOffset>
                </wp:positionH>
                <wp:positionV relativeFrom="paragraph">
                  <wp:posOffset>2329815</wp:posOffset>
                </wp:positionV>
                <wp:extent cx="5224145" cy="635"/>
                <wp:effectExtent l="0" t="0" r="0" b="0"/>
                <wp:wrapSquare wrapText="bothSides"/>
                <wp:docPr id="58" name="Casella di testo 58"/>
                <wp:cNvGraphicFramePr/>
                <a:graphic xmlns:a="http://schemas.openxmlformats.org/drawingml/2006/main">
                  <a:graphicData uri="http://schemas.microsoft.com/office/word/2010/wordprocessingShape">
                    <wps:wsp>
                      <wps:cNvSpPr txBox="1"/>
                      <wps:spPr>
                        <a:xfrm>
                          <a:off x="0" y="0"/>
                          <a:ext cx="5224145" cy="635"/>
                        </a:xfrm>
                        <a:prstGeom prst="rect">
                          <a:avLst/>
                        </a:prstGeom>
                        <a:solidFill>
                          <a:prstClr val="white"/>
                        </a:solidFill>
                        <a:ln>
                          <a:noFill/>
                        </a:ln>
                      </wps:spPr>
                      <wps:txbx>
                        <w:txbxContent>
                          <w:p w14:paraId="60F5AE2B" w14:textId="06EA4E38" w:rsidR="00B5571E" w:rsidRPr="00E57DAF" w:rsidRDefault="00B5571E" w:rsidP="00102961">
                            <w:pPr>
                              <w:pStyle w:val="Didascalia"/>
                              <w:rPr>
                                <w:noProof/>
                                <w:sz w:val="18"/>
                                <w:szCs w:val="18"/>
                                <w:lang w:val="en-GB"/>
                              </w:rPr>
                            </w:pPr>
                            <w:r w:rsidRPr="00E57DAF">
                              <w:rPr>
                                <w:sz w:val="18"/>
                                <w:szCs w:val="18"/>
                                <w:lang w:val="en-GB"/>
                              </w:rPr>
                              <w:t>Figure 9: Frequency response and Polar Pattern of ECM 8000</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60042FB" id="Casella di testo 58" o:spid="_x0000_s1079" type="#_x0000_t202" style="position:absolute;left:0;text-align:left;margin-left:0;margin-top:183.45pt;width:411.35pt;height:.05pt;z-index:2517043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" stroked="f">
                <v:textbox style="mso-fit-shape-to-text:t" inset="0,0,0,0">
                  <w:txbxContent>
                    <w:p w14:paraId="60F5AE2B" w14:textId="06EA4E38" w:rsidR="00B5571E" w:rsidRPr="00E57DAF" w:rsidRDefault="00B5571E" w:rsidP="00102961">
                      <w:pPr>
                        <w:pStyle w:val="Didascalia"/>
                        <w:rPr>
                          <w:noProof/>
                          <w:sz w:val="18"/>
                          <w:szCs w:val="18"/>
                          <w:lang w:val="en-GB"/>
                        </w:rPr>
                      </w:pPr>
                      <w:r w:rsidRPr="00E57DAF">
                        <w:rPr>
                          <w:sz w:val="18"/>
                          <w:szCs w:val="18"/>
                          <w:lang w:val="en-GB"/>
                        </w:rPr>
                        <w:t>Figure 9: Frequency response and Polar Pattern of ECM 8000</w:t>
                      </w:r>
                    </w:p>
                  </w:txbxContent>
                </v:textbox>
                <w10:wrap type="square"/>
              </v:shape>
            </w:pict>
          </mc:Fallback>
        </mc:AlternateContent>
      </w:r>
      <w:r>
        <w:rPr>
          <w:noProof/>
        </w:rPr>
        <w:drawing>
          <wp:anchor distT="0" distB="0" distL="114300" distR="114300" simplePos="0" relativeHeight="251703296" behindDoc="0" locked="0" layoutInCell="1" allowOverlap="1" wp14:anchorId="5DF5309E" wp14:editId="22571489">
            <wp:simplePos x="0" y="0"/>
            <wp:positionH relativeFrom="margin">
              <wp:align>left</wp:align>
            </wp:positionH>
            <wp:positionV relativeFrom="paragraph">
              <wp:posOffset>215477</wp:posOffset>
            </wp:positionV>
            <wp:extent cx="5224145" cy="2057400"/>
            <wp:effectExtent l="0" t="0" r="0" b="0"/>
            <wp:wrapSquare wrapText="bothSides"/>
            <wp:docPr id="57" name="Immagin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224145" cy="2057400"/>
                    </a:xfrm>
                    <a:prstGeom prst="rect">
                      <a:avLst/>
                    </a:prstGeom>
                    <a:noFill/>
                    <a:ln>
                      <a:noFill/>
                    </a:ln>
                  </pic:spPr>
                </pic:pic>
              </a:graphicData>
            </a:graphic>
          </wp:anchor>
        </w:drawing>
      </w:r>
    </w:p>
    <w:p w14:paraId="00C2B5B2" w14:textId="7D370C3D" w:rsidR="00102961" w:rsidRPr="002F7419" w:rsidRDefault="00102961" w:rsidP="00C24E89">
      <w:pPr>
        <w:pStyle w:val="Corpotesto"/>
        <w:rPr>
          <w:lang w:val="en-US"/>
        </w:rPr>
      </w:pPr>
    </w:p>
    <w:p w14:paraId="7400F33C" w14:textId="77777777" w:rsidR="00CD5BAF" w:rsidRPr="002F7419" w:rsidRDefault="00CD5BAF" w:rsidP="00C24E89">
      <w:pPr>
        <w:pStyle w:val="Corpotesto"/>
        <w:rPr>
          <w:lang w:val="en-US"/>
        </w:rPr>
      </w:pPr>
    </w:p>
    <w:p w14:paraId="43DD787F" w14:textId="56C8E4DE" w:rsidR="00AB0B85" w:rsidRPr="002F7419" w:rsidRDefault="00AB0B85" w:rsidP="00C24E89">
      <w:pPr>
        <w:pStyle w:val="Corpotesto"/>
        <w:rPr>
          <w:lang w:val="en-US"/>
        </w:rPr>
      </w:pPr>
      <w:r w:rsidRPr="002F7419">
        <w:rPr>
          <w:lang w:val="en-US"/>
        </w:rPr>
        <w:t xml:space="preserve">It is linked to Zoom F8 channel 7 with a simple XLR cable </w:t>
      </w:r>
    </w:p>
    <w:p w14:paraId="48C12C3B" w14:textId="19E1E93E" w:rsidR="00102961" w:rsidRPr="002F7419" w:rsidRDefault="00102961" w:rsidP="00C24E89">
      <w:pPr>
        <w:pStyle w:val="Corpotesto"/>
        <w:rPr>
          <w:lang w:val="en-US"/>
        </w:rPr>
      </w:pPr>
      <w:r w:rsidRPr="002F7419">
        <w:rPr>
          <w:lang w:val="en-US"/>
        </w:rPr>
        <w:t xml:space="preserve">This microphone is the one used for the extraction of Acoustical </w:t>
      </w:r>
      <w:r w:rsidR="004829B3" w:rsidRPr="002F7419">
        <w:rPr>
          <w:lang w:val="en-US"/>
        </w:rPr>
        <w:t xml:space="preserve">Energetic </w:t>
      </w:r>
      <w:r w:rsidR="005269FA" w:rsidRPr="002F7419">
        <w:rPr>
          <w:lang w:val="en-US"/>
        </w:rPr>
        <w:t>P</w:t>
      </w:r>
      <w:r w:rsidRPr="002F7419">
        <w:rPr>
          <w:lang w:val="en-US"/>
        </w:rPr>
        <w:t>arameters of ISO 3382.</w:t>
      </w:r>
    </w:p>
    <w:p w14:paraId="0DE7A4FA" w14:textId="638035C9" w:rsidR="00102961" w:rsidRPr="002F7419" w:rsidRDefault="00102961" w:rsidP="00CD5BAF">
      <w:pPr>
        <w:pStyle w:val="Corpotesto"/>
        <w:rPr>
          <w:lang w:val="en-US"/>
        </w:rPr>
      </w:pPr>
      <w:r w:rsidRPr="002F7419">
        <w:rPr>
          <w:lang w:val="en-US"/>
        </w:rPr>
        <w:t xml:space="preserve"> </w:t>
      </w:r>
    </w:p>
    <w:p w14:paraId="0AB0B083" w14:textId="113CEC3B" w:rsidR="00102961" w:rsidRPr="002F7419" w:rsidRDefault="00E57DAF" w:rsidP="006D1018">
      <w:pPr>
        <w:pStyle w:val="Corpotesto"/>
        <w:outlineLvl w:val="2"/>
        <w:rPr>
          <w:lang w:val="en-US"/>
        </w:rPr>
      </w:pPr>
      <w:bookmarkStart w:id="28" w:name="_Toc36993811"/>
      <w:r>
        <w:rPr>
          <w:lang w:val="en-US"/>
        </w:rPr>
        <w:lastRenderedPageBreak/>
        <w:t xml:space="preserve">6.1.5 </w:t>
      </w:r>
      <w:r w:rsidR="006D1018" w:rsidRPr="002F7419">
        <w:rPr>
          <w:lang w:val="en-US"/>
        </w:rPr>
        <w:t xml:space="preserve">SENNHEISER </w:t>
      </w:r>
      <w:r w:rsidR="00102961" w:rsidRPr="002F7419">
        <w:rPr>
          <w:lang w:val="en-US"/>
        </w:rPr>
        <w:t>AMBEO</w:t>
      </w:r>
      <w:bookmarkEnd w:id="28"/>
    </w:p>
    <w:p w14:paraId="3EAD3B41" w14:textId="693F60AF" w:rsidR="00B90460" w:rsidRPr="002F7419" w:rsidRDefault="00873D1E" w:rsidP="00C24E89">
      <w:pPr>
        <w:pStyle w:val="Corpotesto"/>
        <w:rPr>
          <w:lang w:val="en-US"/>
        </w:rPr>
      </w:pPr>
      <w:r>
        <w:rPr>
          <w:noProof/>
        </w:rPr>
        <mc:AlternateContent>
          <mc:Choice Requires="wps">
            <w:drawing>
              <wp:anchor distT="0" distB="0" distL="114300" distR="114300" simplePos="0" relativeHeight="251801600" behindDoc="0" locked="0" layoutInCell="1" allowOverlap="1" wp14:anchorId="7AD0AA06" wp14:editId="7B46C34B">
                <wp:simplePos x="0" y="0"/>
                <wp:positionH relativeFrom="column">
                  <wp:posOffset>-159173</wp:posOffset>
                </wp:positionH>
                <wp:positionV relativeFrom="paragraph">
                  <wp:posOffset>2144395</wp:posOffset>
                </wp:positionV>
                <wp:extent cx="5219700" cy="635"/>
                <wp:effectExtent l="0" t="0" r="0" b="0"/>
                <wp:wrapSquare wrapText="bothSides"/>
                <wp:docPr id="141" name="Casella di testo 141"/>
                <wp:cNvGraphicFramePr/>
                <a:graphic xmlns:a="http://schemas.openxmlformats.org/drawingml/2006/main">
                  <a:graphicData uri="http://schemas.microsoft.com/office/word/2010/wordprocessingShape">
                    <wps:wsp>
                      <wps:cNvSpPr txBox="1"/>
                      <wps:spPr>
                        <a:xfrm>
                          <a:off x="0" y="0"/>
                          <a:ext cx="5219700" cy="635"/>
                        </a:xfrm>
                        <a:prstGeom prst="rect">
                          <a:avLst/>
                        </a:prstGeom>
                        <a:solidFill>
                          <a:prstClr val="white"/>
                        </a:solidFill>
                        <a:ln>
                          <a:noFill/>
                        </a:ln>
                      </wps:spPr>
                      <wps:txbx>
                        <w:txbxContent>
                          <w:p w14:paraId="2C1BC5C8" w14:textId="3F5FB401" w:rsidR="00B5571E" w:rsidRPr="00B90460" w:rsidRDefault="00B5571E" w:rsidP="004B3B15">
                            <w:pPr>
                              <w:pStyle w:val="Didascalia"/>
                              <w:rPr>
                                <w:noProof/>
                                <w:sz w:val="18"/>
                                <w:szCs w:val="18"/>
                              </w:rPr>
                            </w:pPr>
                            <w:r w:rsidRPr="00B90460">
                              <w:rPr>
                                <w:sz w:val="18"/>
                                <w:szCs w:val="18"/>
                              </w:rPr>
                              <w:t>Figure</w:t>
                            </w:r>
                            <w:r>
                              <w:rPr>
                                <w:sz w:val="18"/>
                                <w:szCs w:val="18"/>
                              </w:rPr>
                              <w:t xml:space="preserve"> 10</w:t>
                            </w:r>
                            <w:r w:rsidRPr="00B90460">
                              <w:rPr>
                                <w:sz w:val="18"/>
                                <w:szCs w:val="18"/>
                              </w:rPr>
                              <w:t>: Sennheiser Ambeo Soundfield microphone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AD0AA06" id="Casella di testo 141" o:spid="_x0000_s1080" type="#_x0000_t202" style="position:absolute;left:0;text-align:left;margin-left:-12.55pt;margin-top:168.85pt;width:411pt;height:.05pt;z-index:2518016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" stroked="f">
                <v:textbox style="mso-fit-shape-to-text:t" inset="0,0,0,0">
                  <w:txbxContent>
                    <w:p w14:paraId="2C1BC5C8" w14:textId="3F5FB401" w:rsidR="00B5571E" w:rsidRPr="00B90460" w:rsidRDefault="00B5571E" w:rsidP="004B3B15">
                      <w:pPr>
                        <w:pStyle w:val="Didascalia"/>
                        <w:rPr>
                          <w:noProof/>
                          <w:sz w:val="18"/>
                          <w:szCs w:val="18"/>
                        </w:rPr>
                      </w:pPr>
                      <w:r w:rsidRPr="00B90460">
                        <w:rPr>
                          <w:sz w:val="18"/>
                          <w:szCs w:val="18"/>
                        </w:rPr>
                        <w:t>Figure</w:t>
                      </w:r>
                      <w:r>
                        <w:rPr>
                          <w:sz w:val="18"/>
                          <w:szCs w:val="18"/>
                        </w:rPr>
                        <w:t xml:space="preserve"> 10</w:t>
                      </w:r>
                      <w:r w:rsidRPr="00B90460">
                        <w:rPr>
                          <w:sz w:val="18"/>
                          <w:szCs w:val="18"/>
                        </w:rPr>
                        <w:t>: Sennheiser Ambeo Soundfield microphone</w:t>
                      </w:r>
                    </w:p>
                  </w:txbxContent>
                </v:textbox>
                <w10:wrap type="square"/>
              </v:shape>
            </w:pict>
          </mc:Fallback>
        </mc:AlternateContent>
      </w:r>
      <w:r>
        <w:rPr>
          <w:noProof/>
        </w:rPr>
        <w:drawing>
          <wp:inline distT="0" distB="0" distL="0" distR="0" wp14:anchorId="3923B07D" wp14:editId="25A0CCBA">
            <wp:extent cx="5219700" cy="2114550"/>
            <wp:effectExtent l="0" t="0" r="0" b="0"/>
            <wp:docPr id="63" name="Immagin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5219700" cy="2114550"/>
                    </a:xfrm>
                    <a:prstGeom prst="rect">
                      <a:avLst/>
                    </a:prstGeom>
                    <a:noFill/>
                    <a:ln>
                      <a:noFill/>
                    </a:ln>
                  </pic:spPr>
                </pic:pic>
              </a:graphicData>
            </a:graphic>
          </wp:inline>
        </w:drawing>
      </w:r>
    </w:p>
    <w:p w14:paraId="4E8A44CF" w14:textId="77777777" w:rsidR="00873D1E" w:rsidRDefault="00873D1E" w:rsidP="00C24E89">
      <w:pPr>
        <w:pStyle w:val="Corpotesto"/>
        <w:rPr>
          <w:lang w:val="en-US"/>
        </w:rPr>
      </w:pPr>
    </w:p>
    <w:p w14:paraId="37705314" w14:textId="0BF4EF3A" w:rsidR="00102961" w:rsidRPr="002F7419" w:rsidRDefault="00102961" w:rsidP="00C24E89">
      <w:pPr>
        <w:pStyle w:val="Corpotesto"/>
        <w:rPr>
          <w:lang w:val="en-US"/>
        </w:rPr>
      </w:pPr>
      <w:r w:rsidRPr="002F7419">
        <w:rPr>
          <w:lang w:val="en-US"/>
        </w:rPr>
        <w:t xml:space="preserve">The Sennheiser Ambeo Soundfield is a microphone composed of four closely spaced </w:t>
      </w:r>
      <w:r w:rsidR="00610C74" w:rsidRPr="002F7419">
        <w:rPr>
          <w:lang w:val="en-US"/>
        </w:rPr>
        <w:t>sub cardioid</w:t>
      </w:r>
      <w:r w:rsidRPr="002F7419">
        <w:rPr>
          <w:lang w:val="en-US"/>
        </w:rPr>
        <w:t xml:space="preserve"> microphone capsules arranged in a tetrahedron and the first microphone of this type was invented by </w:t>
      </w:r>
      <w:r w:rsidR="001B4D5E" w:rsidRPr="002F7419">
        <w:rPr>
          <w:lang w:val="en-US"/>
        </w:rPr>
        <w:t>Michael</w:t>
      </w:r>
      <w:r w:rsidRPr="002F7419">
        <w:rPr>
          <w:lang w:val="en-US"/>
        </w:rPr>
        <w:t xml:space="preserve"> Gerzon.</w:t>
      </w:r>
    </w:p>
    <w:p w14:paraId="6B2FF6A9" w14:textId="14A4F346" w:rsidR="00102961" w:rsidRPr="002F7419" w:rsidRDefault="00102961" w:rsidP="00C24E89">
      <w:pPr>
        <w:pStyle w:val="Corpotesto"/>
        <w:rPr>
          <w:lang w:val="en-US"/>
        </w:rPr>
      </w:pPr>
      <w:r w:rsidRPr="002F7419">
        <w:rPr>
          <w:lang w:val="en-US"/>
        </w:rPr>
        <w:t>This is the typical Ambisonics First Order configuration of capsules</w:t>
      </w:r>
      <w:r w:rsidR="00F6387F" w:rsidRPr="002F7419">
        <w:rPr>
          <w:lang w:val="en-US"/>
        </w:rPr>
        <w:t xml:space="preserve"> (</w:t>
      </w:r>
      <w:r w:rsidR="00F6387F" w:rsidRPr="002F7419">
        <w:rPr>
          <w:i/>
          <w:iCs/>
          <w:lang w:val="en-US"/>
        </w:rPr>
        <w:t xml:space="preserve">See Appendix for </w:t>
      </w:r>
      <w:r w:rsidR="005269FA" w:rsidRPr="002F7419">
        <w:rPr>
          <w:i/>
          <w:iCs/>
          <w:lang w:val="en-US"/>
        </w:rPr>
        <w:t>a brief</w:t>
      </w:r>
      <w:r w:rsidR="00F6387F" w:rsidRPr="002F7419">
        <w:rPr>
          <w:i/>
          <w:iCs/>
          <w:lang w:val="en-US"/>
        </w:rPr>
        <w:t xml:space="preserve"> explanation</w:t>
      </w:r>
      <w:r w:rsidR="00D27C72" w:rsidRPr="002F7419">
        <w:rPr>
          <w:lang w:val="en-US"/>
        </w:rPr>
        <w:t xml:space="preserve"> </w:t>
      </w:r>
      <w:r w:rsidR="00D27C72" w:rsidRPr="002F7419">
        <w:rPr>
          <w:i/>
          <w:iCs/>
          <w:lang w:val="en-US"/>
        </w:rPr>
        <w:t>of Ambisonics</w:t>
      </w:r>
      <w:r w:rsidR="00F6387F" w:rsidRPr="002F7419">
        <w:rPr>
          <w:lang w:val="en-US"/>
        </w:rPr>
        <w:t>)</w:t>
      </w:r>
      <w:r w:rsidRPr="002F7419">
        <w:rPr>
          <w:lang w:val="en-US"/>
        </w:rPr>
        <w:t xml:space="preserve">. </w:t>
      </w:r>
    </w:p>
    <w:p w14:paraId="2A16ADC7" w14:textId="64CA0CEA" w:rsidR="00102961" w:rsidRPr="002F7419" w:rsidRDefault="00102961" w:rsidP="00C24E89">
      <w:pPr>
        <w:pStyle w:val="Corpotesto"/>
        <w:rPr>
          <w:lang w:val="en-US"/>
        </w:rPr>
      </w:pPr>
      <w:r w:rsidRPr="002F7419">
        <w:rPr>
          <w:lang w:val="en-US"/>
        </w:rPr>
        <w:t>The standard audio format produced by this kind of microphone is the following signal vector:</w:t>
      </w:r>
    </w:p>
    <w:p w14:paraId="365E59E1" w14:textId="77777777" w:rsidR="009724F1" w:rsidRPr="002F7419" w:rsidRDefault="009724F1" w:rsidP="00C24E89">
      <w:pPr>
        <w:pStyle w:val="Corpotesto"/>
        <w:rPr>
          <w:lang w:val="en-US"/>
        </w:rPr>
      </w:pPr>
    </w:p>
    <w:p w14:paraId="431572DA" w14:textId="77777777" w:rsidR="00102961" w:rsidRPr="00914D88" w:rsidRDefault="00B5571E" w:rsidP="00C24E89">
      <w:pPr>
        <w:pStyle w:val="Corpotesto"/>
      </w:pPr>
      <m:oMathPara>
        <m:oMath>
          <m:sSub>
            <m:sSubPr>
              <m:ctrlPr>
                <w:rPr>
                  <w:rFonts w:ascii="Cambria Math" w:hAnsi="Cambria Math"/>
                  <w:i/>
                </w:rPr>
              </m:ctrlPr>
            </m:sSubPr>
            <m:e>
              <m:r>
                <w:rPr>
                  <w:rFonts w:ascii="Cambria Math" w:hAnsi="Cambria Math"/>
                </w:rPr>
                <m:t>B</m:t>
              </m:r>
            </m:e>
            <m:sub>
              <m:r>
                <w:rPr>
                  <w:rFonts w:ascii="Cambria Math" w:hAnsi="Cambria Math"/>
                </w:rPr>
                <m:t>S</m:t>
              </m:r>
            </m:sub>
          </m:sSub>
          <m:r>
            <w:rPr>
              <w:rFonts w:ascii="Cambria Math" w:hAnsi="Cambria Math"/>
            </w:rPr>
            <m:t xml:space="preserve">= </m:t>
          </m:r>
          <m:d>
            <m:dPr>
              <m:ctrlPr>
                <w:rPr>
                  <w:rFonts w:ascii="Cambria Math" w:hAnsi="Cambria Math"/>
                  <w:i/>
                </w:rPr>
              </m:ctrlPr>
            </m:dPr>
            <m:e>
              <m:sSub>
                <m:sSubPr>
                  <m:ctrlPr>
                    <w:rPr>
                      <w:rFonts w:ascii="Cambria Math" w:hAnsi="Cambria Math"/>
                      <w:i/>
                    </w:rPr>
                  </m:ctrlPr>
                </m:sSubPr>
                <m:e>
                  <m:r>
                    <w:rPr>
                      <w:rFonts w:ascii="Cambria Math" w:hAnsi="Cambria Math"/>
                    </w:rPr>
                    <m:t>W</m:t>
                  </m:r>
                </m:e>
                <m:sub>
                  <m:r>
                    <w:rPr>
                      <w:rFonts w:ascii="Cambria Math" w:hAnsi="Cambria Math"/>
                    </w:rPr>
                    <m:t>S</m:t>
                  </m:r>
                </m:sub>
              </m:sSub>
              <m:r>
                <w:rPr>
                  <w:rFonts w:ascii="Cambria Math" w:hAnsi="Cambria Math"/>
                </w:rPr>
                <m:t xml:space="preserve">,   </m:t>
              </m:r>
              <m:sSub>
                <m:sSubPr>
                  <m:ctrlPr>
                    <w:rPr>
                      <w:rFonts w:ascii="Cambria Math" w:hAnsi="Cambria Math"/>
                      <w:i/>
                    </w:rPr>
                  </m:ctrlPr>
                </m:sSubPr>
                <m:e>
                  <m:r>
                    <w:rPr>
                      <w:rFonts w:ascii="Cambria Math" w:hAnsi="Cambria Math"/>
                    </w:rPr>
                    <m:t>Y</m:t>
                  </m:r>
                </m:e>
                <m:sub>
                  <m:r>
                    <w:rPr>
                      <w:rFonts w:ascii="Cambria Math" w:hAnsi="Cambria Math"/>
                    </w:rPr>
                    <m:t>S</m:t>
                  </m:r>
                </m:sub>
              </m:sSub>
              <m:r>
                <w:rPr>
                  <w:rFonts w:ascii="Cambria Math" w:hAnsi="Cambria Math"/>
                </w:rPr>
                <m:t xml:space="preserve">,   </m:t>
              </m:r>
              <m:sSub>
                <m:sSubPr>
                  <m:ctrlPr>
                    <w:rPr>
                      <w:rFonts w:ascii="Cambria Math" w:hAnsi="Cambria Math"/>
                      <w:i/>
                    </w:rPr>
                  </m:ctrlPr>
                </m:sSubPr>
                <m:e>
                  <m:r>
                    <w:rPr>
                      <w:rFonts w:ascii="Cambria Math" w:hAnsi="Cambria Math"/>
                    </w:rPr>
                    <m:t>X</m:t>
                  </m:r>
                </m:e>
                <m:sub>
                  <m:r>
                    <w:rPr>
                      <w:rFonts w:ascii="Cambria Math" w:hAnsi="Cambria Math"/>
                    </w:rPr>
                    <m:t>S</m:t>
                  </m:r>
                </m:sub>
              </m:sSub>
              <m:r>
                <w:rPr>
                  <w:rFonts w:ascii="Cambria Math" w:hAnsi="Cambria Math"/>
                </w:rPr>
                <m:t xml:space="preserve">,   </m:t>
              </m:r>
              <m:sSub>
                <m:sSubPr>
                  <m:ctrlPr>
                    <w:rPr>
                      <w:rFonts w:ascii="Cambria Math" w:hAnsi="Cambria Math"/>
                      <w:i/>
                    </w:rPr>
                  </m:ctrlPr>
                </m:sSubPr>
                <m:e>
                  <m:r>
                    <w:rPr>
                      <w:rFonts w:ascii="Cambria Math" w:hAnsi="Cambria Math"/>
                    </w:rPr>
                    <m:t>Z</m:t>
                  </m:r>
                </m:e>
                <m:sub>
                  <m:r>
                    <w:rPr>
                      <w:rFonts w:ascii="Cambria Math" w:hAnsi="Cambria Math"/>
                    </w:rPr>
                    <m:t>S</m:t>
                  </m:r>
                </m:sub>
              </m:sSub>
            </m:e>
          </m:d>
        </m:oMath>
      </m:oMathPara>
    </w:p>
    <w:p w14:paraId="28E3DA95" w14:textId="5CAAE3A7" w:rsidR="00102961" w:rsidRDefault="00102961" w:rsidP="00C24E89">
      <w:pPr>
        <w:pStyle w:val="Corpotesto"/>
      </w:pPr>
    </w:p>
    <w:p w14:paraId="22EC727C" w14:textId="77777777" w:rsidR="009724F1" w:rsidRPr="00914D88" w:rsidRDefault="009724F1" w:rsidP="00C24E89">
      <w:pPr>
        <w:pStyle w:val="Corpotesto"/>
      </w:pPr>
    </w:p>
    <w:p w14:paraId="4845413F" w14:textId="77777777" w:rsidR="00102961" w:rsidRPr="002F7419" w:rsidRDefault="00102961" w:rsidP="00C42A09">
      <w:pPr>
        <w:numPr>
          <w:ilvl w:val="0"/>
          <w:numId w:val="15"/>
        </w:numPr>
        <w:shd w:val="clear" w:color="auto" w:fill="FFFFFF"/>
        <w:spacing w:before="100" w:beforeAutospacing="1" w:after="24" w:line="240" w:lineRule="auto"/>
        <w:ind w:left="384"/>
        <w:rPr>
          <w:color w:val="222222"/>
          <w:lang w:val="en-US"/>
        </w:rPr>
      </w:pPr>
      <w:r w:rsidRPr="002F7419">
        <w:rPr>
          <w:color w:val="222222"/>
          <w:lang w:val="en-US"/>
        </w:rPr>
        <w:t>W – a pressure signal corresponding to the output from an omnidirectional microphone</w:t>
      </w:r>
    </w:p>
    <w:p w14:paraId="23E4F3CB" w14:textId="77777777" w:rsidR="00102961" w:rsidRPr="002F7419" w:rsidRDefault="00102961" w:rsidP="00C42A09">
      <w:pPr>
        <w:numPr>
          <w:ilvl w:val="0"/>
          <w:numId w:val="15"/>
        </w:numPr>
        <w:shd w:val="clear" w:color="auto" w:fill="FFFFFF"/>
        <w:spacing w:before="100" w:beforeAutospacing="1" w:after="24" w:line="240" w:lineRule="auto"/>
        <w:ind w:left="384"/>
        <w:rPr>
          <w:color w:val="222222"/>
          <w:lang w:val="en-US"/>
        </w:rPr>
      </w:pPr>
      <w:r w:rsidRPr="002F7419">
        <w:rPr>
          <w:color w:val="222222"/>
          <w:lang w:val="en-US"/>
        </w:rPr>
        <w:t>X – the front-to-back directional information, a forward-pointing velocity or "figure-of-eight" microphone</w:t>
      </w:r>
    </w:p>
    <w:p w14:paraId="2169676C" w14:textId="77777777" w:rsidR="00102961" w:rsidRPr="002F7419" w:rsidRDefault="00102961" w:rsidP="00C42A09">
      <w:pPr>
        <w:numPr>
          <w:ilvl w:val="0"/>
          <w:numId w:val="15"/>
        </w:numPr>
        <w:shd w:val="clear" w:color="auto" w:fill="FFFFFF"/>
        <w:spacing w:before="100" w:beforeAutospacing="1" w:after="24" w:line="240" w:lineRule="auto"/>
        <w:ind w:left="384"/>
        <w:rPr>
          <w:color w:val="222222"/>
          <w:lang w:val="en-US"/>
        </w:rPr>
      </w:pPr>
      <w:r w:rsidRPr="002F7419">
        <w:rPr>
          <w:color w:val="222222"/>
          <w:lang w:val="en-US"/>
        </w:rPr>
        <w:t>Y – the left-to-right directional information, a leftward-pointing "figure-of-eight" microphone</w:t>
      </w:r>
    </w:p>
    <w:p w14:paraId="63B1684F" w14:textId="77777777" w:rsidR="00102961" w:rsidRPr="002F7419" w:rsidRDefault="00102961" w:rsidP="00C42A09">
      <w:pPr>
        <w:numPr>
          <w:ilvl w:val="0"/>
          <w:numId w:val="15"/>
        </w:numPr>
        <w:shd w:val="clear" w:color="auto" w:fill="FFFFFF"/>
        <w:spacing w:before="100" w:beforeAutospacing="1" w:after="24" w:line="240" w:lineRule="auto"/>
        <w:ind w:left="384"/>
        <w:rPr>
          <w:color w:val="222222"/>
          <w:lang w:val="en-US"/>
        </w:rPr>
      </w:pPr>
      <w:r w:rsidRPr="002F7419">
        <w:rPr>
          <w:color w:val="222222"/>
          <w:lang w:val="en-US"/>
        </w:rPr>
        <w:t>Z – the up-to-down directional information, an upward-pointing "figure-of-eight" microphone</w:t>
      </w:r>
    </w:p>
    <w:p w14:paraId="27FB82E1" w14:textId="77777777" w:rsidR="00102961" w:rsidRPr="002F7419" w:rsidRDefault="00102961" w:rsidP="00F95B5D">
      <w:pPr>
        <w:pStyle w:val="Corpotesto"/>
        <w:jc w:val="left"/>
        <w:rPr>
          <w:lang w:val="en-US"/>
        </w:rPr>
      </w:pPr>
    </w:p>
    <w:p w14:paraId="76D8C5F4" w14:textId="54ECDD18" w:rsidR="00102961" w:rsidRPr="002F7419" w:rsidRDefault="00102961" w:rsidP="00F95B5D">
      <w:pPr>
        <w:pStyle w:val="Corpotesto"/>
        <w:jc w:val="left"/>
        <w:rPr>
          <w:lang w:val="en-US"/>
        </w:rPr>
      </w:pPr>
      <w:r>
        <w:rPr>
          <w:noProof/>
        </w:rPr>
        <w:lastRenderedPageBreak/>
        <w:drawing>
          <wp:anchor distT="0" distB="0" distL="114300" distR="114300" simplePos="0" relativeHeight="251705344" behindDoc="0" locked="0" layoutInCell="1" allowOverlap="1" wp14:anchorId="1FDD3714" wp14:editId="03A5948F">
            <wp:simplePos x="0" y="0"/>
            <wp:positionH relativeFrom="page">
              <wp:align>center</wp:align>
            </wp:positionH>
            <wp:positionV relativeFrom="paragraph">
              <wp:posOffset>151130</wp:posOffset>
            </wp:positionV>
            <wp:extent cx="2901950" cy="1397635"/>
            <wp:effectExtent l="0" t="0" r="0" b="0"/>
            <wp:wrapSquare wrapText="bothSides"/>
            <wp:docPr id="61" name="Immagin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2901950" cy="139763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52F2822" w14:textId="77777777" w:rsidR="00102961" w:rsidRPr="002F7419" w:rsidRDefault="00102961" w:rsidP="00F95B5D">
      <w:pPr>
        <w:pStyle w:val="Corpotesto"/>
        <w:jc w:val="left"/>
        <w:rPr>
          <w:lang w:val="en-US"/>
        </w:rPr>
      </w:pPr>
    </w:p>
    <w:p w14:paraId="2D23A25B" w14:textId="77777777" w:rsidR="00102961" w:rsidRPr="002F7419" w:rsidRDefault="00102961" w:rsidP="00F95B5D">
      <w:pPr>
        <w:pStyle w:val="Corpotesto"/>
        <w:jc w:val="left"/>
        <w:rPr>
          <w:lang w:val="en-US"/>
        </w:rPr>
      </w:pPr>
    </w:p>
    <w:p w14:paraId="4B18363B" w14:textId="77777777" w:rsidR="00102961" w:rsidRPr="002F7419" w:rsidRDefault="00102961" w:rsidP="00F95B5D">
      <w:pPr>
        <w:pStyle w:val="Corpotesto"/>
        <w:jc w:val="left"/>
        <w:rPr>
          <w:lang w:val="en-US"/>
        </w:rPr>
      </w:pPr>
    </w:p>
    <w:p w14:paraId="7AE53F9C" w14:textId="77777777" w:rsidR="00102961" w:rsidRPr="002F7419" w:rsidRDefault="00102961" w:rsidP="00F95B5D">
      <w:pPr>
        <w:pStyle w:val="Corpotesto"/>
        <w:jc w:val="left"/>
        <w:rPr>
          <w:lang w:val="en-US"/>
        </w:rPr>
      </w:pPr>
    </w:p>
    <w:p w14:paraId="47C63D21" w14:textId="77777777" w:rsidR="00102961" w:rsidRPr="002F7419" w:rsidRDefault="00102961" w:rsidP="00F95B5D">
      <w:pPr>
        <w:pStyle w:val="Corpotesto"/>
        <w:jc w:val="left"/>
        <w:rPr>
          <w:lang w:val="en-US"/>
        </w:rPr>
      </w:pPr>
    </w:p>
    <w:p w14:paraId="13124708" w14:textId="4F6320CD" w:rsidR="00F6387F" w:rsidRPr="002F7419" w:rsidRDefault="00F6387F" w:rsidP="00F95B5D">
      <w:pPr>
        <w:pStyle w:val="Corpotesto"/>
        <w:jc w:val="left"/>
        <w:rPr>
          <w:lang w:val="en-US"/>
        </w:rPr>
      </w:pPr>
    </w:p>
    <w:p w14:paraId="67E308E8" w14:textId="3860C6AB" w:rsidR="00B90460" w:rsidRPr="002F7419" w:rsidRDefault="00AB0B85" w:rsidP="00C24E89">
      <w:pPr>
        <w:pStyle w:val="Corpotesto"/>
        <w:rPr>
          <w:lang w:val="en-US"/>
        </w:rPr>
      </w:pPr>
      <w:r>
        <w:rPr>
          <w:noProof/>
        </w:rPr>
        <mc:AlternateContent>
          <mc:Choice Requires="wps">
            <w:drawing>
              <wp:anchor distT="0" distB="0" distL="114300" distR="114300" simplePos="0" relativeHeight="251803648" behindDoc="0" locked="0" layoutInCell="1" allowOverlap="1" wp14:anchorId="77FA0385" wp14:editId="0CBF30A0">
                <wp:simplePos x="0" y="0"/>
                <wp:positionH relativeFrom="margin">
                  <wp:align>center</wp:align>
                </wp:positionH>
                <wp:positionV relativeFrom="paragraph">
                  <wp:posOffset>146503</wp:posOffset>
                </wp:positionV>
                <wp:extent cx="2901950" cy="635"/>
                <wp:effectExtent l="0" t="0" r="0" b="1905"/>
                <wp:wrapSquare wrapText="bothSides"/>
                <wp:docPr id="142" name="Casella di testo 142"/>
                <wp:cNvGraphicFramePr/>
                <a:graphic xmlns:a="http://schemas.openxmlformats.org/drawingml/2006/main">
                  <a:graphicData uri="http://schemas.microsoft.com/office/word/2010/wordprocessingShape">
                    <wps:wsp>
                      <wps:cNvSpPr txBox="1"/>
                      <wps:spPr>
                        <a:xfrm>
                          <a:off x="0" y="0"/>
                          <a:ext cx="2901950" cy="635"/>
                        </a:xfrm>
                        <a:prstGeom prst="rect">
                          <a:avLst/>
                        </a:prstGeom>
                        <a:solidFill>
                          <a:prstClr val="white"/>
                        </a:solidFill>
                        <a:ln>
                          <a:noFill/>
                        </a:ln>
                      </wps:spPr>
                      <wps:txbx>
                        <w:txbxContent>
                          <w:p w14:paraId="7E0088DD" w14:textId="5FC32C73" w:rsidR="00B5571E" w:rsidRPr="00B90460" w:rsidRDefault="00B5571E" w:rsidP="00B90460">
                            <w:pPr>
                              <w:pStyle w:val="Didascalia"/>
                              <w:rPr>
                                <w:noProof/>
                                <w:sz w:val="18"/>
                                <w:szCs w:val="18"/>
                              </w:rPr>
                            </w:pPr>
                            <w:r w:rsidRPr="00B90460">
                              <w:rPr>
                                <w:sz w:val="18"/>
                                <w:szCs w:val="18"/>
                              </w:rPr>
                              <w:t>Figure</w:t>
                            </w:r>
                            <w:r>
                              <w:rPr>
                                <w:sz w:val="18"/>
                                <w:szCs w:val="18"/>
                              </w:rPr>
                              <w:t xml:space="preserve"> 11</w:t>
                            </w:r>
                            <w:r w:rsidRPr="00B90460">
                              <w:rPr>
                                <w:sz w:val="18"/>
                                <w:szCs w:val="18"/>
                              </w:rPr>
                              <w:t>: Ambeo capsules layout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7FA0385" id="Casella di testo 142" o:spid="_x0000_s1081" type="#_x0000_t202" style="position:absolute;left:0;text-align:left;margin-left:0;margin-top:11.55pt;width:228.5pt;height:.05pt;z-index:251803648;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" stroked="f">
                <v:textbox style="mso-fit-shape-to-text:t" inset="0,0,0,0">
                  <w:txbxContent>
                    <w:p w14:paraId="7E0088DD" w14:textId="5FC32C73" w:rsidR="00B5571E" w:rsidRPr="00B90460" w:rsidRDefault="00B5571E" w:rsidP="00B90460">
                      <w:pPr>
                        <w:pStyle w:val="Didascalia"/>
                        <w:rPr>
                          <w:noProof/>
                          <w:sz w:val="18"/>
                          <w:szCs w:val="18"/>
                        </w:rPr>
                      </w:pPr>
                      <w:r w:rsidRPr="00B90460">
                        <w:rPr>
                          <w:sz w:val="18"/>
                          <w:szCs w:val="18"/>
                        </w:rPr>
                        <w:t>Figure</w:t>
                      </w:r>
                      <w:r>
                        <w:rPr>
                          <w:sz w:val="18"/>
                          <w:szCs w:val="18"/>
                        </w:rPr>
                        <w:t xml:space="preserve"> 11</w:t>
                      </w:r>
                      <w:r w:rsidRPr="00B90460">
                        <w:rPr>
                          <w:sz w:val="18"/>
                          <w:szCs w:val="18"/>
                        </w:rPr>
                        <w:t>: Ambeo capsules layout</w:t>
                      </w:r>
                    </w:p>
                  </w:txbxContent>
                </v:textbox>
                <w10:wrap type="square" anchorx="margin"/>
              </v:shape>
            </w:pict>
          </mc:Fallback>
        </mc:AlternateContent>
      </w:r>
    </w:p>
    <w:p w14:paraId="00072D78" w14:textId="3490F702" w:rsidR="00AB0B85" w:rsidRPr="002F7419" w:rsidRDefault="00AB0B85" w:rsidP="00C24E89">
      <w:pPr>
        <w:pStyle w:val="Corpotesto"/>
        <w:rPr>
          <w:lang w:val="en-US"/>
        </w:rPr>
      </w:pPr>
    </w:p>
    <w:p w14:paraId="53EB97B0" w14:textId="77777777" w:rsidR="00143EC9" w:rsidRPr="002F7419" w:rsidRDefault="00143EC9" w:rsidP="00C24E89">
      <w:pPr>
        <w:pStyle w:val="Corpotesto"/>
        <w:rPr>
          <w:lang w:val="en-US"/>
        </w:rPr>
      </w:pPr>
    </w:p>
    <w:p w14:paraId="06B02DB0" w14:textId="4C487143" w:rsidR="00143EC9" w:rsidRPr="002F7419" w:rsidRDefault="00143EC9" w:rsidP="00C24E89">
      <w:pPr>
        <w:pStyle w:val="Corpotesto"/>
        <w:rPr>
          <w:lang w:val="en-US"/>
        </w:rPr>
      </w:pPr>
      <w:r w:rsidRPr="002F7419">
        <w:rPr>
          <w:lang w:val="en-US"/>
        </w:rPr>
        <w:t xml:space="preserve">The signals are fed into Zoom F8 with a </w:t>
      </w:r>
      <w:r w:rsidR="00E80C29">
        <w:rPr>
          <w:lang w:val="en-US"/>
        </w:rPr>
        <w:t>specific</w:t>
      </w:r>
      <w:r w:rsidRPr="002F7419">
        <w:rPr>
          <w:lang w:val="en-US"/>
        </w:rPr>
        <w:t xml:space="preserve"> cable (see fig.) that allows the output to be split into four mono tracks.</w:t>
      </w:r>
    </w:p>
    <w:p w14:paraId="2FD56A3E" w14:textId="77777777" w:rsidR="00143EC9" w:rsidRPr="002F7419" w:rsidRDefault="00143EC9" w:rsidP="00C24E89">
      <w:pPr>
        <w:pStyle w:val="Corpotesto"/>
        <w:rPr>
          <w:lang w:val="en-US"/>
        </w:rPr>
      </w:pPr>
      <w:r>
        <w:rPr>
          <w:noProof/>
        </w:rPr>
        <w:drawing>
          <wp:anchor distT="0" distB="0" distL="114300" distR="114300" simplePos="0" relativeHeight="251871232" behindDoc="0" locked="0" layoutInCell="1" allowOverlap="1" wp14:anchorId="614C317D" wp14:editId="43137E6C">
            <wp:simplePos x="0" y="0"/>
            <wp:positionH relativeFrom="margin">
              <wp:align>center</wp:align>
            </wp:positionH>
            <wp:positionV relativeFrom="paragraph">
              <wp:posOffset>99695</wp:posOffset>
            </wp:positionV>
            <wp:extent cx="2247900" cy="2120900"/>
            <wp:effectExtent l="0" t="0" r="0" b="0"/>
            <wp:wrapSquare wrapText="bothSides"/>
            <wp:docPr id="62" name="Immagin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2247900" cy="2120900"/>
                    </a:xfrm>
                    <a:prstGeom prst="rect">
                      <a:avLst/>
                    </a:prstGeom>
                    <a:noFill/>
                    <a:ln>
                      <a:noFill/>
                    </a:ln>
                  </pic:spPr>
                </pic:pic>
              </a:graphicData>
            </a:graphic>
          </wp:anchor>
        </w:drawing>
      </w:r>
    </w:p>
    <w:p w14:paraId="295993EF" w14:textId="77777777" w:rsidR="00143EC9" w:rsidRPr="002F7419" w:rsidRDefault="00143EC9" w:rsidP="00C24E89">
      <w:pPr>
        <w:pStyle w:val="Corpotesto"/>
        <w:rPr>
          <w:lang w:val="en-US"/>
        </w:rPr>
      </w:pPr>
    </w:p>
    <w:p w14:paraId="6C8CEF45" w14:textId="77777777" w:rsidR="00143EC9" w:rsidRPr="002F7419" w:rsidRDefault="00143EC9" w:rsidP="00C24E89">
      <w:pPr>
        <w:pStyle w:val="Corpotesto"/>
        <w:rPr>
          <w:lang w:val="en-US"/>
        </w:rPr>
      </w:pPr>
    </w:p>
    <w:p w14:paraId="75C413CA" w14:textId="77777777" w:rsidR="00143EC9" w:rsidRPr="002F7419" w:rsidRDefault="00143EC9" w:rsidP="00C24E89">
      <w:pPr>
        <w:pStyle w:val="Corpotesto"/>
        <w:rPr>
          <w:lang w:val="en-US"/>
        </w:rPr>
      </w:pPr>
    </w:p>
    <w:p w14:paraId="7E38119C" w14:textId="77777777" w:rsidR="00143EC9" w:rsidRPr="002F7419" w:rsidRDefault="00143EC9" w:rsidP="00C24E89">
      <w:pPr>
        <w:pStyle w:val="Corpotesto"/>
        <w:rPr>
          <w:lang w:val="en-US"/>
        </w:rPr>
      </w:pPr>
    </w:p>
    <w:p w14:paraId="480876CC" w14:textId="77777777" w:rsidR="00143EC9" w:rsidRPr="002F7419" w:rsidRDefault="00143EC9" w:rsidP="00C24E89">
      <w:pPr>
        <w:pStyle w:val="Corpotesto"/>
        <w:rPr>
          <w:lang w:val="en-US"/>
        </w:rPr>
      </w:pPr>
    </w:p>
    <w:p w14:paraId="07C243F5" w14:textId="77777777" w:rsidR="00143EC9" w:rsidRPr="002F7419" w:rsidRDefault="00143EC9" w:rsidP="00C24E89">
      <w:pPr>
        <w:pStyle w:val="Corpotesto"/>
        <w:rPr>
          <w:lang w:val="en-US"/>
        </w:rPr>
      </w:pPr>
    </w:p>
    <w:p w14:paraId="42B5CB4C" w14:textId="77777777" w:rsidR="00143EC9" w:rsidRPr="002F7419" w:rsidRDefault="00143EC9" w:rsidP="00C24E89">
      <w:pPr>
        <w:pStyle w:val="Corpotesto"/>
        <w:rPr>
          <w:lang w:val="en-US"/>
        </w:rPr>
      </w:pPr>
    </w:p>
    <w:p w14:paraId="5344EC6A" w14:textId="77777777" w:rsidR="00143EC9" w:rsidRPr="002F7419" w:rsidRDefault="00143EC9" w:rsidP="00C24E89">
      <w:pPr>
        <w:pStyle w:val="Corpotesto"/>
        <w:rPr>
          <w:lang w:val="en-US"/>
        </w:rPr>
      </w:pPr>
    </w:p>
    <w:p w14:paraId="162E7521" w14:textId="77777777" w:rsidR="00143EC9" w:rsidRPr="002F7419" w:rsidRDefault="00143EC9" w:rsidP="00C24E89">
      <w:pPr>
        <w:pStyle w:val="Corpotesto"/>
        <w:rPr>
          <w:lang w:val="en-US"/>
        </w:rPr>
      </w:pPr>
      <w:r>
        <w:rPr>
          <w:noProof/>
        </w:rPr>
        <mc:AlternateContent>
          <mc:Choice Requires="wps">
            <w:drawing>
              <wp:anchor distT="0" distB="0" distL="114300" distR="114300" simplePos="0" relativeHeight="251872256" behindDoc="0" locked="0" layoutInCell="1" allowOverlap="1" wp14:anchorId="5DE5D24B" wp14:editId="54C17803">
                <wp:simplePos x="0" y="0"/>
                <wp:positionH relativeFrom="margin">
                  <wp:align>center</wp:align>
                </wp:positionH>
                <wp:positionV relativeFrom="paragraph">
                  <wp:posOffset>55607</wp:posOffset>
                </wp:positionV>
                <wp:extent cx="2657475" cy="635"/>
                <wp:effectExtent l="0" t="0" r="9525" b="1905"/>
                <wp:wrapSquare wrapText="bothSides"/>
                <wp:docPr id="140" name="Casella di testo 140"/>
                <wp:cNvGraphicFramePr/>
                <a:graphic xmlns:a="http://schemas.openxmlformats.org/drawingml/2006/main">
                  <a:graphicData uri="http://schemas.microsoft.com/office/word/2010/wordprocessingShape">
                    <wps:wsp>
                      <wps:cNvSpPr txBox="1"/>
                      <wps:spPr>
                        <a:xfrm>
                          <a:off x="0" y="0"/>
                          <a:ext cx="2657475" cy="635"/>
                        </a:xfrm>
                        <a:prstGeom prst="rect">
                          <a:avLst/>
                        </a:prstGeom>
                        <a:solidFill>
                          <a:prstClr val="white"/>
                        </a:solidFill>
                        <a:ln>
                          <a:noFill/>
                        </a:ln>
                      </wps:spPr>
                      <wps:txbx>
                        <w:txbxContent>
                          <w:p w14:paraId="38A40066" w14:textId="69FA9D9A" w:rsidR="00B5571E" w:rsidRPr="004B3B15" w:rsidRDefault="00B5571E" w:rsidP="00143EC9">
                            <w:pPr>
                              <w:pStyle w:val="Didascalia"/>
                              <w:rPr>
                                <w:sz w:val="18"/>
                                <w:szCs w:val="18"/>
                              </w:rPr>
                            </w:pPr>
                            <w:r w:rsidRPr="004B3B15">
                              <w:rPr>
                                <w:sz w:val="18"/>
                                <w:szCs w:val="18"/>
                              </w:rPr>
                              <w:t>Figure</w:t>
                            </w:r>
                            <w:r>
                              <w:rPr>
                                <w:sz w:val="18"/>
                                <w:szCs w:val="18"/>
                              </w:rPr>
                              <w:t xml:space="preserve"> 12</w:t>
                            </w:r>
                            <w:r w:rsidRPr="004B3B15">
                              <w:rPr>
                                <w:sz w:val="18"/>
                                <w:szCs w:val="18"/>
                              </w:rPr>
                              <w:t>: Ambeo channels in ZoomF8</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5DE5D24B" id="Casella di testo 140" o:spid="_x0000_s1082" type="#_x0000_t202" style="position:absolute;left:0;text-align:left;margin-left:0;margin-top:4.4pt;width:209.25pt;height:.05pt;z-index:251872256;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" stroked="f">
                <v:textbox style="mso-fit-shape-to-text:t" inset="0,0,0,0">
                  <w:txbxContent>
                    <w:p w14:paraId="38A40066" w14:textId="69FA9D9A" w:rsidR="00B5571E" w:rsidRPr="004B3B15" w:rsidRDefault="00B5571E" w:rsidP="00143EC9">
                      <w:pPr>
                        <w:pStyle w:val="Didascalia"/>
                        <w:rPr>
                          <w:sz w:val="18"/>
                          <w:szCs w:val="18"/>
                        </w:rPr>
                      </w:pPr>
                      <w:r w:rsidRPr="004B3B15">
                        <w:rPr>
                          <w:sz w:val="18"/>
                          <w:szCs w:val="18"/>
                        </w:rPr>
                        <w:t>Figure</w:t>
                      </w:r>
                      <w:r>
                        <w:rPr>
                          <w:sz w:val="18"/>
                          <w:szCs w:val="18"/>
                        </w:rPr>
                        <w:t xml:space="preserve"> 12</w:t>
                      </w:r>
                      <w:r w:rsidRPr="004B3B15">
                        <w:rPr>
                          <w:sz w:val="18"/>
                          <w:szCs w:val="18"/>
                        </w:rPr>
                        <w:t>: Ambeo channels in ZoomF8</w:t>
                      </w:r>
                    </w:p>
                  </w:txbxContent>
                </v:textbox>
                <w10:wrap type="square" anchorx="margin"/>
              </v:shape>
            </w:pict>
          </mc:Fallback>
        </mc:AlternateContent>
      </w:r>
    </w:p>
    <w:p w14:paraId="0F502591" w14:textId="77777777" w:rsidR="00143EC9" w:rsidRPr="002F7419" w:rsidRDefault="00143EC9" w:rsidP="00C24E89">
      <w:pPr>
        <w:pStyle w:val="Corpotesto"/>
        <w:rPr>
          <w:lang w:val="en-US"/>
        </w:rPr>
      </w:pPr>
    </w:p>
    <w:p w14:paraId="10BDF675" w14:textId="77777777" w:rsidR="00143EC9" w:rsidRPr="002F7419" w:rsidRDefault="00143EC9" w:rsidP="00C24E89">
      <w:pPr>
        <w:pStyle w:val="Corpotesto"/>
        <w:rPr>
          <w:lang w:val="en-US"/>
        </w:rPr>
      </w:pPr>
    </w:p>
    <w:p w14:paraId="62A4A49E" w14:textId="77777777" w:rsidR="00143EC9" w:rsidRPr="002F7419" w:rsidRDefault="00143EC9" w:rsidP="00C24E89">
      <w:pPr>
        <w:pStyle w:val="Corpotesto"/>
        <w:rPr>
          <w:lang w:val="en-US"/>
        </w:rPr>
      </w:pPr>
      <w:r w:rsidRPr="002F7419">
        <w:rPr>
          <w:lang w:val="en-US"/>
        </w:rPr>
        <w:t>We routed these signals in Zoom F8 starting from channel one to channel four.</w:t>
      </w:r>
    </w:p>
    <w:p w14:paraId="186609C8" w14:textId="77777777" w:rsidR="00AB0B85" w:rsidRPr="002F7419" w:rsidRDefault="00AB0B85" w:rsidP="00C24E89">
      <w:pPr>
        <w:pStyle w:val="Corpotesto"/>
        <w:rPr>
          <w:lang w:val="en-US"/>
        </w:rPr>
      </w:pPr>
    </w:p>
    <w:p w14:paraId="1B2405C3" w14:textId="516CDFA5" w:rsidR="00102961" w:rsidRPr="002F7419" w:rsidRDefault="00102961" w:rsidP="00C24E89">
      <w:pPr>
        <w:pStyle w:val="Corpotesto"/>
        <w:rPr>
          <w:lang w:val="en-US"/>
        </w:rPr>
      </w:pPr>
      <w:r w:rsidRPr="002F7419">
        <w:rPr>
          <w:lang w:val="en-US"/>
        </w:rPr>
        <w:t>It must be said that the</w:t>
      </w:r>
      <w:r w:rsidR="00143EC9" w:rsidRPr="002F7419">
        <w:rPr>
          <w:lang w:val="en-US"/>
        </w:rPr>
        <w:t xml:space="preserve"> four recorded signals together are in the so</w:t>
      </w:r>
      <w:r w:rsidR="00C72273">
        <w:rPr>
          <w:lang w:val="en-US"/>
        </w:rPr>
        <w:t>-</w:t>
      </w:r>
      <w:r w:rsidR="00143EC9" w:rsidRPr="002F7419">
        <w:rPr>
          <w:lang w:val="en-US"/>
        </w:rPr>
        <w:t>called</w:t>
      </w:r>
      <w:r w:rsidR="006C524E">
        <w:rPr>
          <w:lang w:val="en-US"/>
        </w:rPr>
        <w:t xml:space="preserve"> </w:t>
      </w:r>
      <w:r w:rsidR="00143EC9" w:rsidRPr="002F7419">
        <w:rPr>
          <w:lang w:val="en-US"/>
        </w:rPr>
        <w:t xml:space="preserve">A-format which is a </w:t>
      </w:r>
      <w:r w:rsidR="00C72273">
        <w:rPr>
          <w:lang w:val="en-US"/>
        </w:rPr>
        <w:t>RAW</w:t>
      </w:r>
      <w:r w:rsidR="00143EC9" w:rsidRPr="002F7419">
        <w:rPr>
          <w:lang w:val="en-US"/>
        </w:rPr>
        <w:t xml:space="preserve"> format and it must be converted</w:t>
      </w:r>
      <w:r w:rsidRPr="002F7419">
        <w:rPr>
          <w:lang w:val="en-US"/>
        </w:rPr>
        <w:t>.</w:t>
      </w:r>
    </w:p>
    <w:p w14:paraId="7A3307FA" w14:textId="5E87F05B" w:rsidR="00143EC9" w:rsidRPr="002F7419" w:rsidRDefault="00102961" w:rsidP="00C24E89">
      <w:pPr>
        <w:pStyle w:val="Corpotesto"/>
        <w:rPr>
          <w:lang w:val="en-US"/>
        </w:rPr>
      </w:pPr>
      <w:r w:rsidRPr="002F7419">
        <w:rPr>
          <w:lang w:val="en-US"/>
        </w:rPr>
        <w:t>T</w:t>
      </w:r>
      <w:r w:rsidR="00143EC9" w:rsidRPr="002F7419">
        <w:rPr>
          <w:lang w:val="en-US"/>
        </w:rPr>
        <w:t>o</w:t>
      </w:r>
      <w:r w:rsidRPr="002F7419">
        <w:rPr>
          <w:lang w:val="en-US"/>
        </w:rPr>
        <w:t xml:space="preserve"> conver</w:t>
      </w:r>
      <w:r w:rsidR="00143EC9" w:rsidRPr="002F7419">
        <w:rPr>
          <w:lang w:val="en-US"/>
        </w:rPr>
        <w:t>t</w:t>
      </w:r>
      <w:r w:rsidRPr="002F7419">
        <w:rPr>
          <w:lang w:val="en-US"/>
        </w:rPr>
        <w:t xml:space="preserve"> to the </w:t>
      </w:r>
      <w:r w:rsidR="00143EC9" w:rsidRPr="002F7419">
        <w:rPr>
          <w:lang w:val="en-US"/>
        </w:rPr>
        <w:t xml:space="preserve">final </w:t>
      </w:r>
      <w:r w:rsidRPr="002F7419">
        <w:rPr>
          <w:lang w:val="en-US"/>
        </w:rPr>
        <w:t xml:space="preserve">B-format </w:t>
      </w:r>
      <w:r w:rsidR="00143EC9" w:rsidRPr="002F7419">
        <w:rPr>
          <w:lang w:val="en-US"/>
        </w:rPr>
        <w:t>we used “</w:t>
      </w:r>
      <w:r w:rsidR="00143EC9" w:rsidRPr="002F7419">
        <w:rPr>
          <w:i/>
          <w:iCs/>
          <w:lang w:val="en-US"/>
        </w:rPr>
        <w:t>Bidule</w:t>
      </w:r>
      <w:r w:rsidR="00143EC9" w:rsidRPr="002F7419">
        <w:rPr>
          <w:lang w:val="en-US"/>
        </w:rPr>
        <w:t>” coupled to the Sennheiser plugin as can be seen in the following snapshot:</w:t>
      </w:r>
    </w:p>
    <w:p w14:paraId="1C68E180" w14:textId="635A441F" w:rsidR="00143EC9" w:rsidRPr="002F7419" w:rsidRDefault="00143EC9" w:rsidP="00F95B5D">
      <w:pPr>
        <w:pStyle w:val="Corpotesto"/>
        <w:jc w:val="left"/>
        <w:rPr>
          <w:lang w:val="en-US"/>
        </w:rPr>
      </w:pPr>
    </w:p>
    <w:p w14:paraId="4CF60ABE" w14:textId="0D91818F" w:rsidR="00143EC9" w:rsidRPr="002F7419" w:rsidRDefault="00143EC9" w:rsidP="00F95B5D">
      <w:pPr>
        <w:pStyle w:val="Corpotesto"/>
        <w:jc w:val="left"/>
        <w:rPr>
          <w:lang w:val="en-US"/>
        </w:rPr>
      </w:pPr>
      <w:r>
        <w:rPr>
          <w:noProof/>
        </w:rPr>
        <w:lastRenderedPageBreak/>
        <w:drawing>
          <wp:anchor distT="0" distB="0" distL="114300" distR="114300" simplePos="0" relativeHeight="251867136" behindDoc="0" locked="0" layoutInCell="1" allowOverlap="1" wp14:anchorId="7569B828" wp14:editId="33FA8DB9">
            <wp:simplePos x="0" y="0"/>
            <wp:positionH relativeFrom="margin">
              <wp:align>center</wp:align>
            </wp:positionH>
            <wp:positionV relativeFrom="paragraph">
              <wp:posOffset>8353</wp:posOffset>
            </wp:positionV>
            <wp:extent cx="3317240" cy="3307715"/>
            <wp:effectExtent l="0" t="0" r="0" b="6985"/>
            <wp:wrapSquare wrapText="bothSides"/>
            <wp:docPr id="31" name="Immagin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3317240" cy="330771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3349C3C" w14:textId="77777777" w:rsidR="00143EC9" w:rsidRPr="002F7419" w:rsidRDefault="00143EC9" w:rsidP="00F95B5D">
      <w:pPr>
        <w:pStyle w:val="Corpotesto"/>
        <w:jc w:val="left"/>
        <w:rPr>
          <w:lang w:val="en-US"/>
        </w:rPr>
      </w:pPr>
    </w:p>
    <w:p w14:paraId="0EAF9EF1" w14:textId="77777777" w:rsidR="00143EC9" w:rsidRPr="002F7419" w:rsidRDefault="00143EC9" w:rsidP="00F95B5D">
      <w:pPr>
        <w:pStyle w:val="Corpotesto"/>
        <w:jc w:val="left"/>
        <w:rPr>
          <w:lang w:val="en-US"/>
        </w:rPr>
      </w:pPr>
    </w:p>
    <w:p w14:paraId="4F443797" w14:textId="77777777" w:rsidR="00143EC9" w:rsidRPr="002F7419" w:rsidRDefault="00143EC9" w:rsidP="00F95B5D">
      <w:pPr>
        <w:pStyle w:val="Corpotesto"/>
        <w:jc w:val="left"/>
        <w:rPr>
          <w:lang w:val="en-US"/>
        </w:rPr>
      </w:pPr>
    </w:p>
    <w:p w14:paraId="5DA75275" w14:textId="77777777" w:rsidR="00143EC9" w:rsidRPr="002F7419" w:rsidRDefault="00143EC9" w:rsidP="00F95B5D">
      <w:pPr>
        <w:pStyle w:val="Corpotesto"/>
        <w:jc w:val="left"/>
        <w:rPr>
          <w:lang w:val="en-US"/>
        </w:rPr>
      </w:pPr>
    </w:p>
    <w:p w14:paraId="38A3FA98" w14:textId="77777777" w:rsidR="00143EC9" w:rsidRPr="002F7419" w:rsidRDefault="00143EC9" w:rsidP="00F95B5D">
      <w:pPr>
        <w:pStyle w:val="Corpotesto"/>
        <w:jc w:val="left"/>
        <w:rPr>
          <w:lang w:val="en-US"/>
        </w:rPr>
      </w:pPr>
    </w:p>
    <w:p w14:paraId="4E85A024" w14:textId="77777777" w:rsidR="00143EC9" w:rsidRPr="002F7419" w:rsidRDefault="00143EC9" w:rsidP="00F95B5D">
      <w:pPr>
        <w:pStyle w:val="Corpotesto"/>
        <w:jc w:val="left"/>
        <w:rPr>
          <w:lang w:val="en-US"/>
        </w:rPr>
      </w:pPr>
    </w:p>
    <w:p w14:paraId="5209C652" w14:textId="77777777" w:rsidR="00143EC9" w:rsidRPr="002F7419" w:rsidRDefault="00143EC9" w:rsidP="00F95B5D">
      <w:pPr>
        <w:pStyle w:val="Corpotesto"/>
        <w:jc w:val="left"/>
        <w:rPr>
          <w:lang w:val="en-US"/>
        </w:rPr>
      </w:pPr>
    </w:p>
    <w:p w14:paraId="3A17D0CE" w14:textId="77777777" w:rsidR="00143EC9" w:rsidRPr="002F7419" w:rsidRDefault="00143EC9" w:rsidP="00F95B5D">
      <w:pPr>
        <w:pStyle w:val="Corpotesto"/>
        <w:jc w:val="left"/>
        <w:rPr>
          <w:lang w:val="en-US"/>
        </w:rPr>
      </w:pPr>
    </w:p>
    <w:p w14:paraId="5810ECBA" w14:textId="77777777" w:rsidR="00143EC9" w:rsidRPr="002F7419" w:rsidRDefault="00143EC9" w:rsidP="00F95B5D">
      <w:pPr>
        <w:pStyle w:val="Corpotesto"/>
        <w:jc w:val="left"/>
        <w:rPr>
          <w:lang w:val="en-US"/>
        </w:rPr>
      </w:pPr>
    </w:p>
    <w:p w14:paraId="3CB7C53F" w14:textId="77777777" w:rsidR="00143EC9" w:rsidRPr="002F7419" w:rsidRDefault="00143EC9" w:rsidP="00F95B5D">
      <w:pPr>
        <w:pStyle w:val="Corpotesto"/>
        <w:jc w:val="left"/>
        <w:rPr>
          <w:lang w:val="en-US"/>
        </w:rPr>
      </w:pPr>
    </w:p>
    <w:p w14:paraId="1531BDA9" w14:textId="77777777" w:rsidR="00143EC9" w:rsidRPr="002F7419" w:rsidRDefault="00143EC9" w:rsidP="00F95B5D">
      <w:pPr>
        <w:pStyle w:val="Corpotesto"/>
        <w:jc w:val="left"/>
        <w:rPr>
          <w:lang w:val="en-US"/>
        </w:rPr>
      </w:pPr>
    </w:p>
    <w:p w14:paraId="7B92DA07" w14:textId="3D12A398" w:rsidR="00143EC9" w:rsidRPr="002F7419" w:rsidRDefault="00143EC9" w:rsidP="00F95B5D">
      <w:pPr>
        <w:pStyle w:val="Corpotesto"/>
        <w:jc w:val="left"/>
        <w:rPr>
          <w:lang w:val="en-US"/>
        </w:rPr>
      </w:pPr>
    </w:p>
    <w:p w14:paraId="19E3D2D0" w14:textId="2224150E" w:rsidR="00143EC9" w:rsidRPr="002F7419" w:rsidRDefault="00143EC9" w:rsidP="00F95B5D">
      <w:pPr>
        <w:pStyle w:val="Corpotesto"/>
        <w:jc w:val="left"/>
        <w:rPr>
          <w:lang w:val="en-US"/>
        </w:rPr>
      </w:pPr>
      <w:r>
        <w:rPr>
          <w:noProof/>
        </w:rPr>
        <mc:AlternateContent>
          <mc:Choice Requires="wps">
            <w:drawing>
              <wp:anchor distT="0" distB="0" distL="114300" distR="114300" simplePos="0" relativeHeight="251869184" behindDoc="0" locked="0" layoutInCell="1" allowOverlap="1" wp14:anchorId="0A92D236" wp14:editId="5D488636">
                <wp:simplePos x="0" y="0"/>
                <wp:positionH relativeFrom="margin">
                  <wp:align>center</wp:align>
                </wp:positionH>
                <wp:positionV relativeFrom="paragraph">
                  <wp:posOffset>96226</wp:posOffset>
                </wp:positionV>
                <wp:extent cx="3317240" cy="635"/>
                <wp:effectExtent l="0" t="0" r="0" b="1905"/>
                <wp:wrapSquare wrapText="bothSides"/>
                <wp:docPr id="32" name="Casella di testo 32"/>
                <wp:cNvGraphicFramePr/>
                <a:graphic xmlns:a="http://schemas.openxmlformats.org/drawingml/2006/main">
                  <a:graphicData uri="http://schemas.microsoft.com/office/word/2010/wordprocessingShape">
                    <wps:wsp>
                      <wps:cNvSpPr txBox="1"/>
                      <wps:spPr>
                        <a:xfrm>
                          <a:off x="0" y="0"/>
                          <a:ext cx="3317240" cy="635"/>
                        </a:xfrm>
                        <a:prstGeom prst="rect">
                          <a:avLst/>
                        </a:prstGeom>
                        <a:solidFill>
                          <a:prstClr val="white"/>
                        </a:solidFill>
                        <a:ln>
                          <a:noFill/>
                        </a:ln>
                      </wps:spPr>
                      <wps:txbx>
                        <w:txbxContent>
                          <w:p w14:paraId="5502CC26" w14:textId="7DF831AA" w:rsidR="00B5571E" w:rsidRPr="00E57DAF" w:rsidRDefault="00B5571E" w:rsidP="00143EC9">
                            <w:pPr>
                              <w:pStyle w:val="Didascalia"/>
                              <w:rPr>
                                <w:noProof/>
                                <w:sz w:val="18"/>
                                <w:szCs w:val="18"/>
                                <w:lang w:val="en-GB"/>
                              </w:rPr>
                            </w:pPr>
                            <w:r w:rsidRPr="00E57DAF">
                              <w:rPr>
                                <w:sz w:val="18"/>
                                <w:szCs w:val="18"/>
                                <w:lang w:val="en-GB"/>
                              </w:rPr>
                              <w:t>Figure 13: Bidule patch for A-B format conversion</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A92D236" id="Casella di testo 32" o:spid="_x0000_s1083" type="#_x0000_t202" style="position:absolute;margin-left:0;margin-top:7.6pt;width:261.2pt;height:.05pt;z-index:251869184;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" stroked="f">
                <v:textbox style="mso-fit-shape-to-text:t" inset="0,0,0,0">
                  <w:txbxContent>
                    <w:p w14:paraId="5502CC26" w14:textId="7DF831AA" w:rsidR="00B5571E" w:rsidRPr="00E57DAF" w:rsidRDefault="00B5571E" w:rsidP="00143EC9">
                      <w:pPr>
                        <w:pStyle w:val="Didascalia"/>
                        <w:rPr>
                          <w:noProof/>
                          <w:sz w:val="18"/>
                          <w:szCs w:val="18"/>
                          <w:lang w:val="en-GB"/>
                        </w:rPr>
                      </w:pPr>
                      <w:r w:rsidRPr="00E57DAF">
                        <w:rPr>
                          <w:sz w:val="18"/>
                          <w:szCs w:val="18"/>
                          <w:lang w:val="en-GB"/>
                        </w:rPr>
                        <w:t>Figure 13: Bidule patch for A-B format conversion</w:t>
                      </w:r>
                    </w:p>
                  </w:txbxContent>
                </v:textbox>
                <w10:wrap type="square" anchorx="margin"/>
              </v:shape>
            </w:pict>
          </mc:Fallback>
        </mc:AlternateContent>
      </w:r>
    </w:p>
    <w:p w14:paraId="31EB0BD5" w14:textId="7E311B1A" w:rsidR="00143EC9" w:rsidRPr="002F7419" w:rsidRDefault="00143EC9" w:rsidP="005269FA">
      <w:pPr>
        <w:pStyle w:val="Corpotesto"/>
        <w:rPr>
          <w:lang w:val="en-US"/>
        </w:rPr>
      </w:pPr>
    </w:p>
    <w:p w14:paraId="3CE9ADAE" w14:textId="77777777" w:rsidR="0091393D" w:rsidRPr="002F7419" w:rsidRDefault="0091393D" w:rsidP="005269FA">
      <w:pPr>
        <w:pStyle w:val="Corpotesto"/>
        <w:rPr>
          <w:lang w:val="en-US"/>
        </w:rPr>
      </w:pPr>
    </w:p>
    <w:p w14:paraId="4FFDDD76" w14:textId="541B2F1B" w:rsidR="00102961" w:rsidRPr="002F7419" w:rsidRDefault="00143EC9" w:rsidP="00C24E89">
      <w:pPr>
        <w:pStyle w:val="Corpotesto"/>
        <w:rPr>
          <w:lang w:val="en-US"/>
        </w:rPr>
      </w:pPr>
      <w:r w:rsidRPr="002F7419">
        <w:rPr>
          <w:lang w:val="en-US"/>
        </w:rPr>
        <w:t>This plugin performs the following conversion:</w:t>
      </w:r>
    </w:p>
    <w:p w14:paraId="5925C69E" w14:textId="77777777" w:rsidR="00102961" w:rsidRPr="002F7419" w:rsidRDefault="00102961" w:rsidP="00C24E89">
      <w:pPr>
        <w:pStyle w:val="Corpotesto"/>
        <w:rPr>
          <w:lang w:val="en-US"/>
        </w:rPr>
      </w:pPr>
    </w:p>
    <w:p w14:paraId="19417192" w14:textId="77777777" w:rsidR="00102961" w:rsidRDefault="00102961" w:rsidP="00C42A09">
      <w:pPr>
        <w:pStyle w:val="Corpotesto"/>
        <w:numPr>
          <w:ilvl w:val="0"/>
          <w:numId w:val="16"/>
        </w:numPr>
      </w:pPr>
      <w:r>
        <w:t>C1 + C2 + C3 + C4 = W</w:t>
      </w:r>
    </w:p>
    <w:p w14:paraId="7EAE9D2A" w14:textId="77777777" w:rsidR="00102961" w:rsidRDefault="00102961" w:rsidP="00C42A09">
      <w:pPr>
        <w:pStyle w:val="Corpotesto"/>
        <w:numPr>
          <w:ilvl w:val="0"/>
          <w:numId w:val="16"/>
        </w:numPr>
      </w:pPr>
      <w:r>
        <w:t>C1 + C2 - C3 - C4 = X</w:t>
      </w:r>
    </w:p>
    <w:p w14:paraId="0BD05E21" w14:textId="77777777" w:rsidR="00102961" w:rsidRDefault="00102961" w:rsidP="00C42A09">
      <w:pPr>
        <w:pStyle w:val="Corpotesto"/>
        <w:numPr>
          <w:ilvl w:val="0"/>
          <w:numId w:val="16"/>
        </w:numPr>
      </w:pPr>
      <w:r>
        <w:t>C1 - C2 + C3 - C4 = Y</w:t>
      </w:r>
    </w:p>
    <w:p w14:paraId="53B7D3DB" w14:textId="3F3BAA0A" w:rsidR="00102961" w:rsidRDefault="00102961" w:rsidP="00C42A09">
      <w:pPr>
        <w:pStyle w:val="Corpotesto"/>
        <w:numPr>
          <w:ilvl w:val="0"/>
          <w:numId w:val="16"/>
        </w:numPr>
      </w:pPr>
      <w:r>
        <w:t xml:space="preserve">C1 - C2 - C3 + C4 = Z </w:t>
      </w:r>
    </w:p>
    <w:p w14:paraId="4E47576B" w14:textId="77777777" w:rsidR="00102961" w:rsidRDefault="00102961" w:rsidP="00C24E89">
      <w:pPr>
        <w:pStyle w:val="Corpotesto"/>
      </w:pPr>
    </w:p>
    <w:p w14:paraId="21F17C10" w14:textId="5F4866E0" w:rsidR="00102961" w:rsidRPr="002F7419" w:rsidRDefault="00102961" w:rsidP="00C24E89">
      <w:pPr>
        <w:pStyle w:val="Corpotesto"/>
        <w:rPr>
          <w:lang w:val="en-US"/>
        </w:rPr>
      </w:pPr>
      <w:r w:rsidRPr="002F7419">
        <w:rPr>
          <w:lang w:val="en-US"/>
        </w:rPr>
        <w:t xml:space="preserve">where the C terms represent the </w:t>
      </w:r>
      <w:r w:rsidR="00143EC9" w:rsidRPr="002F7419">
        <w:rPr>
          <w:lang w:val="en-US"/>
        </w:rPr>
        <w:t xml:space="preserve">raw </w:t>
      </w:r>
      <w:r w:rsidRPr="002F7419">
        <w:rPr>
          <w:lang w:val="en-US"/>
        </w:rPr>
        <w:t xml:space="preserve">signals recorded by the capsules.   </w:t>
      </w:r>
    </w:p>
    <w:p w14:paraId="6608E15E" w14:textId="68EA24A1" w:rsidR="00102961" w:rsidRPr="002F7419" w:rsidRDefault="00143EC9" w:rsidP="00C24E89">
      <w:pPr>
        <w:pStyle w:val="Corpotesto"/>
        <w:rPr>
          <w:lang w:val="en-US"/>
        </w:rPr>
      </w:pPr>
      <w:r w:rsidRPr="002F7419">
        <w:rPr>
          <w:lang w:val="en-US"/>
        </w:rPr>
        <w:t>After the conversion the signals are</w:t>
      </w:r>
      <w:r w:rsidR="00F6387F" w:rsidRPr="002F7419">
        <w:rPr>
          <w:lang w:val="en-US"/>
        </w:rPr>
        <w:t xml:space="preserve"> used for the extraction of Spatial Parameters in ISO 3382</w:t>
      </w:r>
      <w:r w:rsidR="00D32F61" w:rsidRPr="002F7419">
        <w:rPr>
          <w:lang w:val="en-US"/>
        </w:rPr>
        <w:t xml:space="preserve"> and precisely channels W and Y are used in the calculation of </w:t>
      </w:r>
      <w:r w:rsidR="0057692E" w:rsidRPr="002F7419">
        <w:rPr>
          <w:lang w:val="en-US"/>
        </w:rPr>
        <w:t>some Spatial Parameters</w:t>
      </w:r>
      <w:r w:rsidR="00D32F61" w:rsidRPr="002F7419">
        <w:rPr>
          <w:lang w:val="en-US"/>
        </w:rPr>
        <w:t xml:space="preserve"> </w:t>
      </w:r>
      <w:r w:rsidR="001B4D5E" w:rsidRPr="002F7419">
        <w:rPr>
          <w:lang w:val="en-US"/>
        </w:rPr>
        <w:t>after</w:t>
      </w:r>
      <w:r w:rsidR="004714BA" w:rsidRPr="002F7419">
        <w:rPr>
          <w:lang w:val="en-US"/>
        </w:rPr>
        <w:t xml:space="preserve"> being </w:t>
      </w:r>
      <w:r w:rsidR="00E80C29" w:rsidRPr="002F7419">
        <w:rPr>
          <w:lang w:val="en-US"/>
        </w:rPr>
        <w:t>merged</w:t>
      </w:r>
      <w:r w:rsidR="004714BA" w:rsidRPr="002F7419">
        <w:rPr>
          <w:lang w:val="en-US"/>
        </w:rPr>
        <w:t xml:space="preserve"> into a stereo wav file </w:t>
      </w:r>
      <w:r w:rsidR="00D32F61" w:rsidRPr="002F7419">
        <w:rPr>
          <w:lang w:val="en-US"/>
        </w:rPr>
        <w:t>(</w:t>
      </w:r>
      <w:r w:rsidR="00D32F61" w:rsidRPr="002F7419">
        <w:rPr>
          <w:i/>
          <w:iCs/>
          <w:lang w:val="en-US"/>
        </w:rPr>
        <w:t>see Appendix</w:t>
      </w:r>
      <w:r w:rsidR="005269FA" w:rsidRPr="002F7419">
        <w:rPr>
          <w:i/>
          <w:iCs/>
          <w:lang w:val="en-US"/>
        </w:rPr>
        <w:t xml:space="preserve"> of ISO 3382</w:t>
      </w:r>
      <w:r w:rsidR="00D32F61" w:rsidRPr="002F7419">
        <w:rPr>
          <w:lang w:val="en-US"/>
        </w:rPr>
        <w:t>)</w:t>
      </w:r>
      <w:r w:rsidR="00F6387F" w:rsidRPr="002F7419">
        <w:rPr>
          <w:lang w:val="en-US"/>
        </w:rPr>
        <w:t>.</w:t>
      </w:r>
    </w:p>
    <w:p w14:paraId="2F5737E6" w14:textId="77777777" w:rsidR="004714BA" w:rsidRPr="002F7419" w:rsidRDefault="004714BA" w:rsidP="005269FA">
      <w:pPr>
        <w:pStyle w:val="Corpotesto"/>
        <w:rPr>
          <w:lang w:val="en-US"/>
        </w:rPr>
      </w:pPr>
    </w:p>
    <w:p w14:paraId="2B3FDA05" w14:textId="091F063E" w:rsidR="00D87619" w:rsidRPr="002F7419" w:rsidRDefault="00D87619" w:rsidP="005269FA">
      <w:pPr>
        <w:pStyle w:val="Corpotesto"/>
        <w:rPr>
          <w:lang w:val="en-US"/>
        </w:rPr>
      </w:pPr>
      <w:r w:rsidRPr="002F7419">
        <w:rPr>
          <w:lang w:val="en-US"/>
        </w:rPr>
        <w:t xml:space="preserve">In </w:t>
      </w:r>
      <w:r w:rsidR="00B44B6E" w:rsidRPr="002F7419">
        <w:rPr>
          <w:lang w:val="en-US"/>
        </w:rPr>
        <w:t>th</w:t>
      </w:r>
      <w:r w:rsidR="006D1018" w:rsidRPr="002F7419">
        <w:rPr>
          <w:lang w:val="en-US"/>
        </w:rPr>
        <w:t>e next</w:t>
      </w:r>
      <w:r w:rsidR="00B44B6E" w:rsidRPr="002F7419">
        <w:rPr>
          <w:lang w:val="en-US"/>
        </w:rPr>
        <w:t xml:space="preserve"> </w:t>
      </w:r>
      <w:r w:rsidRPr="002F7419">
        <w:rPr>
          <w:lang w:val="en-US"/>
        </w:rPr>
        <w:t xml:space="preserve">chapter are reported and commented the results of </w:t>
      </w:r>
      <w:r w:rsidR="00B44B6E" w:rsidRPr="002F7419">
        <w:rPr>
          <w:lang w:val="en-US"/>
        </w:rPr>
        <w:t>the measurements made with the first recording system</w:t>
      </w:r>
      <w:r w:rsidRPr="002F7419">
        <w:rPr>
          <w:lang w:val="en-US"/>
        </w:rPr>
        <w:t>.</w:t>
      </w:r>
    </w:p>
    <w:p w14:paraId="4B9BB148" w14:textId="77777777" w:rsidR="00D87619" w:rsidRPr="002F7419" w:rsidRDefault="00D87619" w:rsidP="005269FA">
      <w:pPr>
        <w:pStyle w:val="Corpotesto"/>
        <w:rPr>
          <w:lang w:val="en-US"/>
        </w:rPr>
      </w:pPr>
    </w:p>
    <w:p w14:paraId="2EECEB3A" w14:textId="3C09F4FF" w:rsidR="00D87619" w:rsidRPr="0008049D" w:rsidRDefault="00E57DAF" w:rsidP="005269FA">
      <w:pPr>
        <w:pStyle w:val="Corpotesto"/>
        <w:outlineLvl w:val="1"/>
        <w:rPr>
          <w:sz w:val="28"/>
          <w:szCs w:val="28"/>
          <w:lang w:val="en-US"/>
        </w:rPr>
      </w:pPr>
      <w:bookmarkStart w:id="29" w:name="_Toc36993812"/>
      <w:r w:rsidRPr="0008049D">
        <w:rPr>
          <w:sz w:val="28"/>
          <w:szCs w:val="28"/>
          <w:lang w:val="en-US"/>
        </w:rPr>
        <w:lastRenderedPageBreak/>
        <w:t xml:space="preserve">6.2 </w:t>
      </w:r>
      <w:r w:rsidR="00FB761E" w:rsidRPr="0008049D">
        <w:rPr>
          <w:sz w:val="28"/>
          <w:szCs w:val="28"/>
          <w:lang w:val="en-US"/>
        </w:rPr>
        <w:t xml:space="preserve">EXTRACTION OF </w:t>
      </w:r>
      <w:r w:rsidR="00D87619" w:rsidRPr="0008049D">
        <w:rPr>
          <w:sz w:val="28"/>
          <w:szCs w:val="28"/>
          <w:lang w:val="en-US"/>
        </w:rPr>
        <w:t>ISO PARAMETERS 3382</w:t>
      </w:r>
      <w:bookmarkEnd w:id="29"/>
    </w:p>
    <w:p w14:paraId="59FDE2C9" w14:textId="77777777" w:rsidR="00CF7F61" w:rsidRPr="002F7419" w:rsidRDefault="00CF7F61" w:rsidP="00CD5BAF">
      <w:pPr>
        <w:pStyle w:val="Corpotesto"/>
        <w:rPr>
          <w:lang w:val="en-US"/>
        </w:rPr>
      </w:pPr>
    </w:p>
    <w:p w14:paraId="5208E244" w14:textId="77777777" w:rsidR="00D87619" w:rsidRPr="002F7419" w:rsidRDefault="00D87619" w:rsidP="005269FA">
      <w:pPr>
        <w:pStyle w:val="Corpotesto"/>
        <w:rPr>
          <w:lang w:val="en-US"/>
        </w:rPr>
      </w:pPr>
      <w:r w:rsidRPr="002F7419">
        <w:rPr>
          <w:lang w:val="en-US"/>
        </w:rPr>
        <w:t>As stated previously we used the first measurement system for the extraction of these acoustical parameters.</w:t>
      </w:r>
    </w:p>
    <w:p w14:paraId="39DD2E82" w14:textId="2DDF09FF" w:rsidR="00D87619" w:rsidRPr="002F7419" w:rsidRDefault="00D87619" w:rsidP="005269FA">
      <w:pPr>
        <w:pStyle w:val="Corpotesto"/>
        <w:rPr>
          <w:i/>
          <w:iCs/>
          <w:u w:val="single"/>
          <w:lang w:val="en-US"/>
        </w:rPr>
      </w:pPr>
      <w:r w:rsidRPr="00C72273">
        <w:rPr>
          <w:i/>
          <w:iCs/>
          <w:lang w:val="en-US"/>
        </w:rPr>
        <w:t>Formulas and description can be found in the Appendix</w:t>
      </w:r>
      <w:r w:rsidR="00C72273">
        <w:rPr>
          <w:i/>
          <w:iCs/>
          <w:lang w:val="en-US"/>
        </w:rPr>
        <w:t xml:space="preserve"> B</w:t>
      </w:r>
      <w:r w:rsidRPr="002F7419">
        <w:rPr>
          <w:i/>
          <w:iCs/>
          <w:u w:val="single"/>
          <w:lang w:val="en-US"/>
        </w:rPr>
        <w:t>.</w:t>
      </w:r>
    </w:p>
    <w:p w14:paraId="754E08F7" w14:textId="4123EE86" w:rsidR="00D87619" w:rsidRPr="002F7419" w:rsidRDefault="00D87619" w:rsidP="005269FA">
      <w:pPr>
        <w:pStyle w:val="Corpotesto"/>
        <w:rPr>
          <w:lang w:val="en-US"/>
        </w:rPr>
      </w:pPr>
      <w:r w:rsidRPr="002F7419">
        <w:rPr>
          <w:lang w:val="en-US"/>
        </w:rPr>
        <w:t>Whether we need to calculate energetic or spatial parameters we select either omnidirectional (mono) or binaural</w:t>
      </w:r>
      <w:r w:rsidR="00C6417B" w:rsidRPr="002F7419">
        <w:rPr>
          <w:lang w:val="en-US"/>
        </w:rPr>
        <w:t xml:space="preserve"> (LR)</w:t>
      </w:r>
      <w:r w:rsidRPr="002F7419">
        <w:rPr>
          <w:lang w:val="en-US"/>
        </w:rPr>
        <w:t xml:space="preserve"> and </w:t>
      </w:r>
      <w:r w:rsidR="00C6417B" w:rsidRPr="002F7419">
        <w:rPr>
          <w:lang w:val="en-US"/>
        </w:rPr>
        <w:t>Soundfield</w:t>
      </w:r>
      <w:r w:rsidRPr="002F7419">
        <w:rPr>
          <w:lang w:val="en-US"/>
        </w:rPr>
        <w:t xml:space="preserve"> (</w:t>
      </w:r>
      <w:r w:rsidR="00C6417B" w:rsidRPr="002F7419">
        <w:rPr>
          <w:lang w:val="en-US"/>
        </w:rPr>
        <w:t>WY</w:t>
      </w:r>
      <w:r w:rsidRPr="002F7419">
        <w:rPr>
          <w:lang w:val="en-US"/>
        </w:rPr>
        <w:t xml:space="preserve">) </w:t>
      </w:r>
      <w:r w:rsidR="00B44B6E" w:rsidRPr="002F7419">
        <w:rPr>
          <w:lang w:val="en-US"/>
        </w:rPr>
        <w:t xml:space="preserve">impulse responses </w:t>
      </w:r>
      <w:r w:rsidRPr="002F7419">
        <w:rPr>
          <w:lang w:val="en-US"/>
        </w:rPr>
        <w:t>to extract them.</w:t>
      </w:r>
    </w:p>
    <w:p w14:paraId="4DBAE078" w14:textId="2815B927" w:rsidR="00D87619" w:rsidRPr="002F7419" w:rsidRDefault="00D87619" w:rsidP="005269FA">
      <w:pPr>
        <w:pStyle w:val="Corpotesto"/>
        <w:rPr>
          <w:lang w:val="en-US"/>
        </w:rPr>
      </w:pPr>
      <w:r w:rsidRPr="002F7419">
        <w:rPr>
          <w:lang w:val="en-US"/>
        </w:rPr>
        <w:t xml:space="preserve">For both energetic </w:t>
      </w:r>
      <w:r w:rsidR="00C72273">
        <w:rPr>
          <w:lang w:val="en-US"/>
        </w:rPr>
        <w:t xml:space="preserve">parameters </w:t>
      </w:r>
      <w:r w:rsidRPr="002F7419">
        <w:rPr>
          <w:lang w:val="en-US"/>
        </w:rPr>
        <w:t>and spatial parameters</w:t>
      </w:r>
      <w:r w:rsidR="00B5571E">
        <w:rPr>
          <w:lang w:val="en-US"/>
        </w:rPr>
        <w:t>,</w:t>
      </w:r>
      <w:r w:rsidRPr="002F7419">
        <w:rPr>
          <w:lang w:val="en-US"/>
        </w:rPr>
        <w:t xml:space="preserve"> the extraction is very simple and is performed again by the plugin Aurora implemented with Audition 3.0.</w:t>
      </w:r>
    </w:p>
    <w:p w14:paraId="15423570" w14:textId="18EE37F5" w:rsidR="00D87619" w:rsidRDefault="00D87619" w:rsidP="005269FA">
      <w:pPr>
        <w:pStyle w:val="Corpotesto"/>
        <w:rPr>
          <w:lang w:val="en-US"/>
        </w:rPr>
      </w:pPr>
      <w:r w:rsidRPr="002F7419">
        <w:rPr>
          <w:lang w:val="en-US"/>
        </w:rPr>
        <w:t xml:space="preserve">By selecting the impulse response and clicking on “Acoustical Parameters” effect the </w:t>
      </w:r>
      <w:r w:rsidR="0092168C" w:rsidRPr="002F7419">
        <w:rPr>
          <w:lang w:val="en-US"/>
        </w:rPr>
        <w:t>fol</w:t>
      </w:r>
      <w:r w:rsidR="00CF6FD6" w:rsidRPr="002F7419">
        <w:rPr>
          <w:lang w:val="en-US"/>
        </w:rPr>
        <w:t>l</w:t>
      </w:r>
      <w:r w:rsidR="0092168C" w:rsidRPr="002F7419">
        <w:rPr>
          <w:lang w:val="en-US"/>
        </w:rPr>
        <w:t xml:space="preserve">owing </w:t>
      </w:r>
      <w:r w:rsidRPr="002F7419">
        <w:rPr>
          <w:lang w:val="en-US"/>
        </w:rPr>
        <w:t>window is displayed.</w:t>
      </w:r>
    </w:p>
    <w:p w14:paraId="05E565A2" w14:textId="77777777" w:rsidR="00873D1E" w:rsidRPr="002F7419" w:rsidRDefault="00873D1E" w:rsidP="005269FA">
      <w:pPr>
        <w:pStyle w:val="Corpotesto"/>
        <w:rPr>
          <w:lang w:val="en-US"/>
        </w:rPr>
      </w:pPr>
    </w:p>
    <w:p w14:paraId="439971A7" w14:textId="776976F5" w:rsidR="0092168C" w:rsidRPr="002F7419" w:rsidRDefault="0092168C" w:rsidP="00873D1E">
      <w:pPr>
        <w:pStyle w:val="Corpotesto"/>
        <w:jc w:val="center"/>
        <w:rPr>
          <w:lang w:val="en-US"/>
        </w:rPr>
      </w:pPr>
      <w:r w:rsidRPr="0044335D">
        <w:rPr>
          <w:noProof/>
        </w:rPr>
        <w:drawing>
          <wp:inline distT="0" distB="0" distL="0" distR="0" wp14:anchorId="28B5CF08" wp14:editId="6193A5C8">
            <wp:extent cx="2230273" cy="3316816"/>
            <wp:effectExtent l="19050" t="19050" r="17780" b="17145"/>
            <wp:docPr id="155" name="Immagine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2233420" cy="3321496"/>
                    </a:xfrm>
                    <a:prstGeom prst="rect">
                      <a:avLst/>
                    </a:prstGeom>
                    <a:noFill/>
                    <a:ln>
                      <a:solidFill>
                        <a:schemeClr val="tx1"/>
                      </a:solidFill>
                    </a:ln>
                  </pic:spPr>
                </pic:pic>
              </a:graphicData>
            </a:graphic>
          </wp:inline>
        </w:drawing>
      </w:r>
    </w:p>
    <w:p w14:paraId="72F92E3C" w14:textId="24058B05" w:rsidR="006D1018" w:rsidRPr="002F7419" w:rsidRDefault="006D1018" w:rsidP="005269FA">
      <w:pPr>
        <w:pStyle w:val="Corpotesto"/>
        <w:rPr>
          <w:lang w:val="en-US"/>
        </w:rPr>
      </w:pPr>
      <w:r>
        <w:rPr>
          <w:noProof/>
        </w:rPr>
        <mc:AlternateContent>
          <mc:Choice Requires="wps">
            <w:drawing>
              <wp:anchor distT="0" distB="0" distL="114300" distR="114300" simplePos="0" relativeHeight="251896832" behindDoc="0" locked="0" layoutInCell="1" allowOverlap="1" wp14:anchorId="31BEDF9C" wp14:editId="649A925F">
                <wp:simplePos x="0" y="0"/>
                <wp:positionH relativeFrom="margin">
                  <wp:align>center</wp:align>
                </wp:positionH>
                <wp:positionV relativeFrom="paragraph">
                  <wp:posOffset>119380</wp:posOffset>
                </wp:positionV>
                <wp:extent cx="2377440" cy="635"/>
                <wp:effectExtent l="0" t="0" r="3810" b="1905"/>
                <wp:wrapSquare wrapText="bothSides"/>
                <wp:docPr id="169" name="Casella di testo 169"/>
                <wp:cNvGraphicFramePr/>
                <a:graphic xmlns:a="http://schemas.openxmlformats.org/drawingml/2006/main">
                  <a:graphicData uri="http://schemas.microsoft.com/office/word/2010/wordprocessingShape">
                    <wps:wsp>
                      <wps:cNvSpPr txBox="1"/>
                      <wps:spPr>
                        <a:xfrm>
                          <a:off x="0" y="0"/>
                          <a:ext cx="2377440" cy="635"/>
                        </a:xfrm>
                        <a:prstGeom prst="rect">
                          <a:avLst/>
                        </a:prstGeom>
                        <a:solidFill>
                          <a:prstClr val="white"/>
                        </a:solidFill>
                        <a:ln>
                          <a:noFill/>
                        </a:ln>
                      </wps:spPr>
                      <wps:txbx>
                        <w:txbxContent>
                          <w:p w14:paraId="11FFB888" w14:textId="7024B396" w:rsidR="00B5571E" w:rsidRPr="006D1018" w:rsidRDefault="00B5571E" w:rsidP="006D1018">
                            <w:pPr>
                              <w:pStyle w:val="Didascalia"/>
                              <w:rPr>
                                <w:noProof/>
                                <w:sz w:val="18"/>
                                <w:szCs w:val="18"/>
                              </w:rPr>
                            </w:pPr>
                            <w:r w:rsidRPr="006D1018">
                              <w:rPr>
                                <w:sz w:val="18"/>
                                <w:szCs w:val="18"/>
                              </w:rPr>
                              <w:t>Figur</w:t>
                            </w:r>
                            <w:r>
                              <w:rPr>
                                <w:sz w:val="18"/>
                                <w:szCs w:val="18"/>
                              </w:rPr>
                              <w:t>e 14</w:t>
                            </w:r>
                            <w:r w:rsidRPr="006D1018">
                              <w:rPr>
                                <w:sz w:val="18"/>
                                <w:szCs w:val="18"/>
                              </w:rPr>
                              <w:t>: Acoustical parameters options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1BEDF9C" id="Casella di testo 169" o:spid="_x0000_s1084" type="#_x0000_t202" style="position:absolute;left:0;text-align:left;margin-left:0;margin-top:9.4pt;width:187.2pt;height:.05pt;z-index:251896832;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" stroked="f">
                <v:textbox style="mso-fit-shape-to-text:t" inset="0,0,0,0">
                  <w:txbxContent>
                    <w:p w14:paraId="11FFB888" w14:textId="7024B396" w:rsidR="00B5571E" w:rsidRPr="006D1018" w:rsidRDefault="00B5571E" w:rsidP="006D1018">
                      <w:pPr>
                        <w:pStyle w:val="Didascalia"/>
                        <w:rPr>
                          <w:noProof/>
                          <w:sz w:val="18"/>
                          <w:szCs w:val="18"/>
                        </w:rPr>
                      </w:pPr>
                      <w:r w:rsidRPr="006D1018">
                        <w:rPr>
                          <w:sz w:val="18"/>
                          <w:szCs w:val="18"/>
                        </w:rPr>
                        <w:t>Figur</w:t>
                      </w:r>
                      <w:r>
                        <w:rPr>
                          <w:sz w:val="18"/>
                          <w:szCs w:val="18"/>
                        </w:rPr>
                        <w:t>e 14</w:t>
                      </w:r>
                      <w:r w:rsidRPr="006D1018">
                        <w:rPr>
                          <w:sz w:val="18"/>
                          <w:szCs w:val="18"/>
                        </w:rPr>
                        <w:t>: Acoustical parameters options</w:t>
                      </w:r>
                    </w:p>
                  </w:txbxContent>
                </v:textbox>
                <w10:wrap type="square" anchorx="margin"/>
              </v:shape>
            </w:pict>
          </mc:Fallback>
        </mc:AlternateContent>
      </w:r>
    </w:p>
    <w:p w14:paraId="76E7FD72" w14:textId="77777777" w:rsidR="00C72273" w:rsidRDefault="00C72273" w:rsidP="005269FA">
      <w:pPr>
        <w:pStyle w:val="Corpotesto"/>
        <w:rPr>
          <w:lang w:val="en-US"/>
        </w:rPr>
      </w:pPr>
    </w:p>
    <w:p w14:paraId="2808B4FF" w14:textId="2D88DF37" w:rsidR="00D87619" w:rsidRPr="002F7419" w:rsidRDefault="00D87619" w:rsidP="005269FA">
      <w:pPr>
        <w:pStyle w:val="Corpotesto"/>
        <w:rPr>
          <w:lang w:val="en-US"/>
        </w:rPr>
      </w:pPr>
      <w:r w:rsidRPr="002F7419">
        <w:rPr>
          <w:lang w:val="en-US"/>
        </w:rPr>
        <w:t>Note that the plugin allows us to define the Reverberation Time extremes and to choose some more extraction options.</w:t>
      </w:r>
    </w:p>
    <w:p w14:paraId="71147406" w14:textId="3C9AA3B9" w:rsidR="00D87619" w:rsidRPr="002F7419" w:rsidRDefault="00D87619" w:rsidP="005269FA">
      <w:pPr>
        <w:pStyle w:val="Corpotesto"/>
        <w:rPr>
          <w:lang w:val="en-US"/>
        </w:rPr>
      </w:pPr>
      <w:r w:rsidRPr="002F7419">
        <w:rPr>
          <w:lang w:val="en-US"/>
        </w:rPr>
        <w:lastRenderedPageBreak/>
        <w:t xml:space="preserve">We can notice also the presence of a stereo mode extraction that </w:t>
      </w:r>
      <w:r w:rsidR="0089618C" w:rsidRPr="002F7419">
        <w:rPr>
          <w:lang w:val="en-US"/>
        </w:rPr>
        <w:t>get</w:t>
      </w:r>
      <w:r w:rsidRPr="002F7419">
        <w:rPr>
          <w:lang w:val="en-US"/>
        </w:rPr>
        <w:t xml:space="preserve">s unlocked if we do the </w:t>
      </w:r>
      <w:r w:rsidR="00012B50" w:rsidRPr="002F7419">
        <w:rPr>
          <w:lang w:val="en-US"/>
        </w:rPr>
        <w:t>calculus</w:t>
      </w:r>
      <w:r w:rsidRPr="002F7419">
        <w:rPr>
          <w:lang w:val="en-US"/>
        </w:rPr>
        <w:t xml:space="preserve"> of spatial parameters starting from a stereo file (binaural for IACC and fig-8 + omni for LF…).</w:t>
      </w:r>
    </w:p>
    <w:p w14:paraId="326F2360" w14:textId="44F821A4" w:rsidR="00C6417B" w:rsidRPr="002F7419" w:rsidRDefault="00D87619" w:rsidP="005269FA">
      <w:pPr>
        <w:pStyle w:val="Corpotesto"/>
        <w:rPr>
          <w:lang w:val="en-US"/>
        </w:rPr>
      </w:pPr>
      <w:r w:rsidRPr="002F7419">
        <w:rPr>
          <w:lang w:val="en-US"/>
        </w:rPr>
        <w:t xml:space="preserve">After the “Ok” the following window is displayed and the results (in </w:t>
      </w:r>
      <w:r w:rsidR="00C6417B" w:rsidRPr="002F7419">
        <w:rPr>
          <w:lang w:val="en-US"/>
        </w:rPr>
        <w:t xml:space="preserve">10 </w:t>
      </w:r>
      <w:r w:rsidRPr="002F7419">
        <w:rPr>
          <w:lang w:val="en-US"/>
        </w:rPr>
        <w:t>1/3 octave bands) are copied to the Clipboard</w:t>
      </w:r>
      <w:r w:rsidR="00C6417B" w:rsidRPr="002F7419">
        <w:rPr>
          <w:lang w:val="en-US"/>
        </w:rPr>
        <w:t>.</w:t>
      </w:r>
    </w:p>
    <w:p w14:paraId="38B3FEC5" w14:textId="263D7CF3" w:rsidR="00D87619" w:rsidRPr="002F7419" w:rsidRDefault="00C6417B" w:rsidP="005269FA">
      <w:pPr>
        <w:pStyle w:val="Corpotesto"/>
        <w:rPr>
          <w:lang w:val="en-US"/>
        </w:rPr>
      </w:pPr>
      <w:r w:rsidRPr="002F7419">
        <w:rPr>
          <w:lang w:val="en-US"/>
        </w:rPr>
        <w:t xml:space="preserve">Then we can </w:t>
      </w:r>
      <w:r w:rsidR="00D87619" w:rsidRPr="002F7419">
        <w:rPr>
          <w:lang w:val="en-US"/>
        </w:rPr>
        <w:t>paste</w:t>
      </w:r>
      <w:r w:rsidRPr="002F7419">
        <w:rPr>
          <w:lang w:val="en-US"/>
        </w:rPr>
        <w:t xml:space="preserve"> them as table </w:t>
      </w:r>
      <w:r w:rsidR="00D87619" w:rsidRPr="002F7419">
        <w:rPr>
          <w:lang w:val="en-US"/>
        </w:rPr>
        <w:t>in Excel for</w:t>
      </w:r>
      <w:r w:rsidR="00012B50" w:rsidRPr="002F7419">
        <w:rPr>
          <w:lang w:val="en-US"/>
        </w:rPr>
        <w:t xml:space="preserve"> </w:t>
      </w:r>
      <w:r w:rsidRPr="002F7419">
        <w:rPr>
          <w:lang w:val="en-US"/>
        </w:rPr>
        <w:t>the</w:t>
      </w:r>
      <w:r w:rsidR="00D87619" w:rsidRPr="002F7419">
        <w:rPr>
          <w:lang w:val="en-US"/>
        </w:rPr>
        <w:t xml:space="preserve"> processing of the graphs.</w:t>
      </w:r>
    </w:p>
    <w:p w14:paraId="1FEF2EA0" w14:textId="77777777" w:rsidR="0092168C" w:rsidRPr="002F7419" w:rsidRDefault="0092168C" w:rsidP="005269FA">
      <w:pPr>
        <w:pStyle w:val="Corpotesto"/>
        <w:rPr>
          <w:lang w:val="en-US"/>
        </w:rPr>
      </w:pPr>
    </w:p>
    <w:p w14:paraId="0DAD411B" w14:textId="7AD2E9E7" w:rsidR="00D87619" w:rsidRPr="002F7419" w:rsidRDefault="0091393D" w:rsidP="00873D1E">
      <w:pPr>
        <w:pStyle w:val="Corpotesto"/>
        <w:jc w:val="center"/>
        <w:rPr>
          <w:sz w:val="36"/>
          <w:szCs w:val="36"/>
          <w:lang w:val="en-US"/>
        </w:rPr>
      </w:pPr>
      <w:r>
        <w:rPr>
          <w:noProof/>
          <w:sz w:val="36"/>
          <w:szCs w:val="36"/>
        </w:rPr>
        <w:drawing>
          <wp:inline distT="0" distB="0" distL="0" distR="0" wp14:anchorId="22B60111" wp14:editId="26BD878E">
            <wp:extent cx="4038600" cy="2621280"/>
            <wp:effectExtent l="19050" t="19050" r="19050" b="26670"/>
            <wp:docPr id="156" name="Immagine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038600" cy="2621280"/>
                    </a:xfrm>
                    <a:prstGeom prst="rect">
                      <a:avLst/>
                    </a:prstGeom>
                    <a:noFill/>
                    <a:ln>
                      <a:solidFill>
                        <a:schemeClr val="tx1"/>
                      </a:solidFill>
                    </a:ln>
                  </pic:spPr>
                </pic:pic>
              </a:graphicData>
            </a:graphic>
          </wp:inline>
        </w:drawing>
      </w:r>
    </w:p>
    <w:p w14:paraId="4AA75F48" w14:textId="60BE7A82" w:rsidR="00D87619" w:rsidRPr="002F7419" w:rsidRDefault="0091393D" w:rsidP="00D87619">
      <w:pPr>
        <w:pStyle w:val="Corpotesto"/>
        <w:jc w:val="left"/>
        <w:rPr>
          <w:sz w:val="36"/>
          <w:szCs w:val="36"/>
          <w:lang w:val="en-US"/>
        </w:rPr>
      </w:pPr>
      <w:r>
        <w:rPr>
          <w:noProof/>
        </w:rPr>
        <mc:AlternateContent>
          <mc:Choice Requires="wps">
            <w:drawing>
              <wp:anchor distT="0" distB="0" distL="114300" distR="114300" simplePos="0" relativeHeight="251834368" behindDoc="0" locked="0" layoutInCell="1" allowOverlap="1" wp14:anchorId="13CFABC5" wp14:editId="059B0A06">
                <wp:simplePos x="0" y="0"/>
                <wp:positionH relativeFrom="margin">
                  <wp:posOffset>672612</wp:posOffset>
                </wp:positionH>
                <wp:positionV relativeFrom="paragraph">
                  <wp:posOffset>167933</wp:posOffset>
                </wp:positionV>
                <wp:extent cx="4038600" cy="635"/>
                <wp:effectExtent l="0" t="0" r="0" b="1905"/>
                <wp:wrapSquare wrapText="bothSides"/>
                <wp:docPr id="154" name="Casella di testo 154"/>
                <wp:cNvGraphicFramePr/>
                <a:graphic xmlns:a="http://schemas.openxmlformats.org/drawingml/2006/main">
                  <a:graphicData uri="http://schemas.microsoft.com/office/word/2010/wordprocessingShape">
                    <wps:wsp>
                      <wps:cNvSpPr txBox="1"/>
                      <wps:spPr>
                        <a:xfrm>
                          <a:off x="0" y="0"/>
                          <a:ext cx="4038600" cy="635"/>
                        </a:xfrm>
                        <a:prstGeom prst="rect">
                          <a:avLst/>
                        </a:prstGeom>
                        <a:solidFill>
                          <a:prstClr val="white"/>
                        </a:solidFill>
                        <a:ln>
                          <a:noFill/>
                        </a:ln>
                      </wps:spPr>
                      <wps:txbx>
                        <w:txbxContent>
                          <w:p w14:paraId="61D0B6A5" w14:textId="049E648E" w:rsidR="00B5571E" w:rsidRPr="00E41C30" w:rsidRDefault="00B5571E" w:rsidP="00D87619">
                            <w:pPr>
                              <w:pStyle w:val="Didascalia"/>
                              <w:rPr>
                                <w:noProof/>
                              </w:rPr>
                            </w:pPr>
                            <w:r w:rsidRPr="00E41C30">
                              <w:rPr>
                                <w:sz w:val="18"/>
                                <w:szCs w:val="18"/>
                              </w:rPr>
                              <w:t xml:space="preserve">Figure </w:t>
                            </w:r>
                            <w:r w:rsidRPr="00E41C30">
                              <w:rPr>
                                <w:sz w:val="18"/>
                                <w:szCs w:val="18"/>
                              </w:rPr>
                              <w:fldChar w:fldCharType="begin"/>
                            </w:r>
                            <w:r w:rsidRPr="00E41C30">
                              <w:rPr>
                                <w:sz w:val="18"/>
                                <w:szCs w:val="18"/>
                              </w:rPr>
                              <w:instrText xml:space="preserve"> SEQ Figure \* ARABIC </w:instrText>
                            </w:r>
                            <w:r w:rsidRPr="00E41C30">
                              <w:rPr>
                                <w:sz w:val="18"/>
                                <w:szCs w:val="18"/>
                              </w:rPr>
                              <w:fldChar w:fldCharType="separate"/>
                            </w:r>
                            <w:r>
                              <w:rPr>
                                <w:noProof/>
                                <w:sz w:val="18"/>
                                <w:szCs w:val="18"/>
                              </w:rPr>
                              <w:t>7</w:t>
                            </w:r>
                            <w:r w:rsidRPr="00E41C30">
                              <w:rPr>
                                <w:sz w:val="18"/>
                                <w:szCs w:val="18"/>
                              </w:rPr>
                              <w:fldChar w:fldCharType="end"/>
                            </w:r>
                            <w:r w:rsidRPr="00E41C30">
                              <w:rPr>
                                <w:sz w:val="18"/>
                                <w:szCs w:val="18"/>
                              </w:rPr>
                              <w:t>: Parameter extraction result window</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3CFABC5" id="Casella di testo 154" o:spid="_x0000_s1085" type="#_x0000_t202" style="position:absolute;margin-left:52.95pt;margin-top:13.2pt;width:318pt;height:.05pt;z-index:251834368;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" stroked="f">
                <v:textbox style="mso-fit-shape-to-text:t" inset="0,0,0,0">
                  <w:txbxContent>
                    <w:p w14:paraId="61D0B6A5" w14:textId="049E648E" w:rsidR="00B5571E" w:rsidRPr="00E41C30" w:rsidRDefault="00B5571E" w:rsidP="00D87619">
                      <w:pPr>
                        <w:pStyle w:val="Didascalia"/>
                        <w:rPr>
                          <w:noProof/>
                        </w:rPr>
                      </w:pPr>
                      <w:r w:rsidRPr="00E41C30">
                        <w:rPr>
                          <w:sz w:val="18"/>
                          <w:szCs w:val="18"/>
                        </w:rPr>
                        <w:t xml:space="preserve">Figure </w:t>
                      </w:r>
                      <w:r w:rsidRPr="00E41C30">
                        <w:rPr>
                          <w:sz w:val="18"/>
                          <w:szCs w:val="18"/>
                        </w:rPr>
                        <w:fldChar w:fldCharType="begin"/>
                      </w:r>
                      <w:r w:rsidRPr="00E41C30">
                        <w:rPr>
                          <w:sz w:val="18"/>
                          <w:szCs w:val="18"/>
                        </w:rPr>
                        <w:instrText xml:space="preserve"> SEQ Figure \* ARABIC </w:instrText>
                      </w:r>
                      <w:r w:rsidRPr="00E41C30">
                        <w:rPr>
                          <w:sz w:val="18"/>
                          <w:szCs w:val="18"/>
                        </w:rPr>
                        <w:fldChar w:fldCharType="separate"/>
                      </w:r>
                      <w:r>
                        <w:rPr>
                          <w:noProof/>
                          <w:sz w:val="18"/>
                          <w:szCs w:val="18"/>
                        </w:rPr>
                        <w:t>7</w:t>
                      </w:r>
                      <w:r w:rsidRPr="00E41C30">
                        <w:rPr>
                          <w:sz w:val="18"/>
                          <w:szCs w:val="18"/>
                        </w:rPr>
                        <w:fldChar w:fldCharType="end"/>
                      </w:r>
                      <w:r w:rsidRPr="00E41C30">
                        <w:rPr>
                          <w:sz w:val="18"/>
                          <w:szCs w:val="18"/>
                        </w:rPr>
                        <w:t>: Parameter extraction result window</w:t>
                      </w:r>
                    </w:p>
                  </w:txbxContent>
                </v:textbox>
                <w10:wrap type="square" anchorx="margin"/>
              </v:shape>
            </w:pict>
          </mc:Fallback>
        </mc:AlternateContent>
      </w:r>
    </w:p>
    <w:p w14:paraId="29FD391F" w14:textId="73B42363" w:rsidR="0091393D" w:rsidRPr="002F7419" w:rsidRDefault="0091393D" w:rsidP="00FB761E">
      <w:pPr>
        <w:pStyle w:val="Corpotesto"/>
        <w:rPr>
          <w:color w:val="000000"/>
          <w:lang w:val="en-US"/>
        </w:rPr>
      </w:pPr>
    </w:p>
    <w:p w14:paraId="11FF2905" w14:textId="6BB8C227" w:rsidR="00D87619" w:rsidRPr="002F7419" w:rsidRDefault="00D87619" w:rsidP="00FB761E">
      <w:pPr>
        <w:pStyle w:val="Corpotesto"/>
        <w:rPr>
          <w:lang w:val="en-US"/>
        </w:rPr>
      </w:pPr>
      <w:r w:rsidRPr="002F7419">
        <w:rPr>
          <w:color w:val="000000"/>
          <w:lang w:val="en-US"/>
        </w:rPr>
        <w:t>In this window is plotted the energetic impulse response and the decay</w:t>
      </w:r>
      <w:r w:rsidRPr="002F7419">
        <w:rPr>
          <w:lang w:val="en-US"/>
        </w:rPr>
        <w:t>.</w:t>
      </w:r>
    </w:p>
    <w:p w14:paraId="04D572D2" w14:textId="77777777" w:rsidR="00D87619" w:rsidRPr="002F7419" w:rsidRDefault="00D87619" w:rsidP="00FB761E">
      <w:pPr>
        <w:pStyle w:val="Corpotesto"/>
        <w:rPr>
          <w:lang w:val="en-US"/>
        </w:rPr>
      </w:pPr>
      <w:r w:rsidRPr="002F7419">
        <w:rPr>
          <w:color w:val="000000"/>
          <w:lang w:val="en-US"/>
        </w:rPr>
        <w:t>The software is based on the Schroder integral theory: it calculates the reverberation time by simply recording an impulse response, then the decay can be obtained from a backward integration.</w:t>
      </w:r>
    </w:p>
    <w:p w14:paraId="0BA29924" w14:textId="77777777" w:rsidR="00D87619" w:rsidRPr="002F7419" w:rsidRDefault="00D87619" w:rsidP="00FB761E">
      <w:pPr>
        <w:pStyle w:val="Corpotesto"/>
        <w:rPr>
          <w:color w:val="000000"/>
          <w:lang w:val="en-US"/>
        </w:rPr>
      </w:pPr>
      <w:r w:rsidRPr="002F7419">
        <w:rPr>
          <w:color w:val="000000"/>
          <w:lang w:val="en-US"/>
        </w:rPr>
        <w:t>The software loads the impulse response from the Adobe Audition, filters the signal</w:t>
      </w:r>
      <w:r w:rsidRPr="002F7419">
        <w:rPr>
          <w:color w:val="000000"/>
          <w:lang w:val="en-US"/>
        </w:rPr>
        <w:br/>
        <w:t>with the appropriate octave band filter, calculates the Schroder integral and then calculates all the parameters (for each octave band).</w:t>
      </w:r>
    </w:p>
    <w:p w14:paraId="09F43845" w14:textId="77777777" w:rsidR="00C72273" w:rsidRDefault="00C72273" w:rsidP="00FB761E">
      <w:pPr>
        <w:pStyle w:val="Corpotesto"/>
        <w:rPr>
          <w:sz w:val="28"/>
          <w:szCs w:val="28"/>
          <w:lang w:val="en-US"/>
        </w:rPr>
      </w:pPr>
    </w:p>
    <w:p w14:paraId="70DE3BAE" w14:textId="18A477B4" w:rsidR="00C72273" w:rsidRDefault="00C72273" w:rsidP="00FB761E">
      <w:pPr>
        <w:pStyle w:val="Corpotesto"/>
        <w:rPr>
          <w:lang w:val="en-US"/>
        </w:rPr>
      </w:pPr>
    </w:p>
    <w:p w14:paraId="7890E0AC" w14:textId="69080DBC" w:rsidR="00C72273" w:rsidRDefault="00C72273" w:rsidP="00FB761E">
      <w:pPr>
        <w:pStyle w:val="Corpotesto"/>
        <w:rPr>
          <w:lang w:val="en-US"/>
        </w:rPr>
      </w:pPr>
    </w:p>
    <w:p w14:paraId="7503CAD2" w14:textId="77777777" w:rsidR="00C72273" w:rsidRDefault="00C72273" w:rsidP="00FB761E">
      <w:pPr>
        <w:pStyle w:val="Corpotesto"/>
        <w:rPr>
          <w:lang w:val="en-US"/>
        </w:rPr>
      </w:pPr>
    </w:p>
    <w:p w14:paraId="0BAF7E13" w14:textId="3E201BFB" w:rsidR="00C72273" w:rsidRPr="0008049D" w:rsidRDefault="00C72273" w:rsidP="00C72273">
      <w:pPr>
        <w:pStyle w:val="Corpotesto"/>
        <w:outlineLvl w:val="1"/>
        <w:rPr>
          <w:sz w:val="28"/>
          <w:szCs w:val="28"/>
          <w:lang w:val="en-US"/>
        </w:rPr>
      </w:pPr>
      <w:bookmarkStart w:id="30" w:name="_Toc36993813"/>
      <w:r w:rsidRPr="0008049D">
        <w:rPr>
          <w:sz w:val="28"/>
          <w:szCs w:val="28"/>
          <w:lang w:val="en-US"/>
        </w:rPr>
        <w:lastRenderedPageBreak/>
        <w:t>6.3 IMPULSE RESPONSE ANALYSIS</w:t>
      </w:r>
      <w:bookmarkEnd w:id="30"/>
    </w:p>
    <w:p w14:paraId="036B1563" w14:textId="77777777" w:rsidR="00C72273" w:rsidRPr="002F7419" w:rsidRDefault="00C72273" w:rsidP="00FB761E">
      <w:pPr>
        <w:pStyle w:val="Corpotesto"/>
        <w:rPr>
          <w:lang w:val="en-US"/>
        </w:rPr>
      </w:pPr>
    </w:p>
    <w:p w14:paraId="57F7BA6D" w14:textId="696D7EE4" w:rsidR="0097777E" w:rsidRPr="002F7419" w:rsidRDefault="0097777E" w:rsidP="00FB761E">
      <w:pPr>
        <w:pStyle w:val="Corpotesto"/>
        <w:rPr>
          <w:sz w:val="32"/>
          <w:szCs w:val="32"/>
          <w:lang w:val="en-US"/>
        </w:rPr>
      </w:pPr>
      <w:r w:rsidRPr="002F7419">
        <w:rPr>
          <w:lang w:val="en-US"/>
        </w:rPr>
        <w:t xml:space="preserve">Here are reported the two </w:t>
      </w:r>
      <w:r w:rsidR="00924AC2" w:rsidRPr="002F7419">
        <w:rPr>
          <w:lang w:val="en-US"/>
        </w:rPr>
        <w:t xml:space="preserve">zoomed </w:t>
      </w:r>
      <w:r w:rsidRPr="002F7419">
        <w:rPr>
          <w:lang w:val="en-US"/>
        </w:rPr>
        <w:t>impulse responses</w:t>
      </w:r>
      <w:r w:rsidR="0089618C" w:rsidRPr="002F7419">
        <w:rPr>
          <w:lang w:val="en-US"/>
        </w:rPr>
        <w:t xml:space="preserve"> from omnidirectional measurement</w:t>
      </w:r>
      <w:r w:rsidR="00C6417B" w:rsidRPr="002F7419">
        <w:rPr>
          <w:lang w:val="en-US"/>
        </w:rPr>
        <w:t xml:space="preserve"> to have a glimpse on the general differences between the rooms</w:t>
      </w:r>
      <w:r w:rsidRPr="002F7419">
        <w:rPr>
          <w:lang w:val="en-US"/>
        </w:rPr>
        <w:t>.</w:t>
      </w:r>
    </w:p>
    <w:p w14:paraId="10DA859B" w14:textId="171E677F" w:rsidR="0097777E" w:rsidRPr="002F7419" w:rsidRDefault="0097777E" w:rsidP="00FB761E">
      <w:pPr>
        <w:pStyle w:val="Corpotesto"/>
        <w:rPr>
          <w:lang w:val="en-US"/>
        </w:rPr>
      </w:pPr>
      <w:r w:rsidRPr="002F7419">
        <w:rPr>
          <w:lang w:val="en-US"/>
        </w:rPr>
        <w:t xml:space="preserve">It is immediately noticeable the different </w:t>
      </w:r>
      <w:r w:rsidR="00C6417B" w:rsidRPr="002F7419">
        <w:rPr>
          <w:lang w:val="en-US"/>
        </w:rPr>
        <w:t>reflections density</w:t>
      </w:r>
      <w:r w:rsidRPr="002F7419">
        <w:rPr>
          <w:lang w:val="en-US"/>
        </w:rPr>
        <w:t xml:space="preserve"> i</w:t>
      </w:r>
      <w:r w:rsidR="00654DE8" w:rsidRPr="002F7419">
        <w:rPr>
          <w:lang w:val="en-US"/>
        </w:rPr>
        <w:t>n</w:t>
      </w:r>
      <w:r w:rsidRPr="002F7419">
        <w:rPr>
          <w:lang w:val="en-US"/>
        </w:rPr>
        <w:t xml:space="preserve"> the time evolution.</w:t>
      </w:r>
    </w:p>
    <w:p w14:paraId="24213B5D" w14:textId="4CDA81C8" w:rsidR="0097777E" w:rsidRPr="002F7419" w:rsidRDefault="0097777E" w:rsidP="00FB761E">
      <w:pPr>
        <w:pStyle w:val="Corpotesto"/>
        <w:rPr>
          <w:lang w:val="en-US"/>
        </w:rPr>
      </w:pPr>
      <w:r w:rsidRPr="002F7419">
        <w:rPr>
          <w:lang w:val="en-US"/>
        </w:rPr>
        <w:t xml:space="preserve">In Cinema Lux the reflections are more packed than in the </w:t>
      </w:r>
      <w:r w:rsidR="00C6417B" w:rsidRPr="002F7419">
        <w:rPr>
          <w:lang w:val="en-US"/>
        </w:rPr>
        <w:t>Cinema Mix room</w:t>
      </w:r>
      <w:r w:rsidRPr="002F7419">
        <w:rPr>
          <w:lang w:val="en-US"/>
        </w:rPr>
        <w:t xml:space="preserve"> and that’s mainly due to the different reverberation times</w:t>
      </w:r>
      <w:r w:rsidR="00D27C72" w:rsidRPr="002F7419">
        <w:rPr>
          <w:lang w:val="en-US"/>
        </w:rPr>
        <w:t xml:space="preserve"> (0.2s for the Dubbing Stage and 0.35</w:t>
      </w:r>
      <w:r w:rsidR="00C6417B" w:rsidRPr="002F7419">
        <w:rPr>
          <w:lang w:val="en-US"/>
        </w:rPr>
        <w:t xml:space="preserve">s </w:t>
      </w:r>
      <w:r w:rsidR="00D27C72" w:rsidRPr="002F7419">
        <w:rPr>
          <w:lang w:val="en-US"/>
        </w:rPr>
        <w:t>for the Cinema Lux)</w:t>
      </w:r>
      <w:r w:rsidRPr="002F7419">
        <w:rPr>
          <w:lang w:val="en-US"/>
        </w:rPr>
        <w:t>.</w:t>
      </w:r>
    </w:p>
    <w:p w14:paraId="445078F3" w14:textId="21FE11A5" w:rsidR="0097777E" w:rsidRPr="002F7419" w:rsidRDefault="0097777E" w:rsidP="00FB761E">
      <w:pPr>
        <w:pStyle w:val="Corpotesto"/>
        <w:rPr>
          <w:lang w:val="en-US"/>
        </w:rPr>
      </w:pPr>
      <w:r w:rsidRPr="002F7419">
        <w:rPr>
          <w:lang w:val="en-US"/>
        </w:rPr>
        <w:t>With longer reverberation time the sound can bounce more</w:t>
      </w:r>
      <w:r w:rsidR="0089618C" w:rsidRPr="002F7419">
        <w:rPr>
          <w:lang w:val="en-US"/>
        </w:rPr>
        <w:t xml:space="preserve"> </w:t>
      </w:r>
      <w:r w:rsidRPr="002F7419">
        <w:rPr>
          <w:lang w:val="en-US"/>
        </w:rPr>
        <w:t>on the walls explaining the higher density of the reflections.</w:t>
      </w:r>
    </w:p>
    <w:p w14:paraId="6C705421" w14:textId="791F5DBE" w:rsidR="00A47CF2" w:rsidRDefault="0097777E" w:rsidP="00FB761E">
      <w:pPr>
        <w:pStyle w:val="Corpotesto"/>
        <w:rPr>
          <w:lang w:val="en-US"/>
        </w:rPr>
      </w:pPr>
      <w:r w:rsidRPr="002F7419">
        <w:rPr>
          <w:lang w:val="en-US"/>
        </w:rPr>
        <w:t xml:space="preserve">The </w:t>
      </w:r>
      <w:r w:rsidR="00C6417B" w:rsidRPr="002F7419">
        <w:rPr>
          <w:lang w:val="en-US"/>
        </w:rPr>
        <w:t>Cinema Mix</w:t>
      </w:r>
      <w:r w:rsidRPr="002F7419">
        <w:rPr>
          <w:lang w:val="en-US"/>
        </w:rPr>
        <w:t xml:space="preserve"> </w:t>
      </w:r>
      <w:r w:rsidR="00544FE6" w:rsidRPr="002F7419">
        <w:rPr>
          <w:lang w:val="en-US"/>
        </w:rPr>
        <w:t>room ha</w:t>
      </w:r>
      <w:r w:rsidRPr="002F7419">
        <w:rPr>
          <w:lang w:val="en-US"/>
        </w:rPr>
        <w:t xml:space="preserve">s a smaller </w:t>
      </w:r>
      <w:r w:rsidR="00544FE6" w:rsidRPr="002F7419">
        <w:rPr>
          <w:lang w:val="en-US"/>
        </w:rPr>
        <w:t>volume so here the reflections are fewer and more separated</w:t>
      </w:r>
      <w:r w:rsidRPr="002F7419">
        <w:rPr>
          <w:lang w:val="en-US"/>
        </w:rPr>
        <w:t xml:space="preserve">.  </w:t>
      </w:r>
    </w:p>
    <w:p w14:paraId="435C4872" w14:textId="77777777" w:rsidR="00C72273" w:rsidRPr="002F7419" w:rsidRDefault="00C72273" w:rsidP="00FB761E">
      <w:pPr>
        <w:pStyle w:val="Corpotesto"/>
        <w:rPr>
          <w:lang w:val="en-US"/>
        </w:rPr>
      </w:pPr>
    </w:p>
    <w:p w14:paraId="6FF255F4" w14:textId="3B819134" w:rsidR="0097777E" w:rsidRPr="002F7419" w:rsidRDefault="00AE5DC4" w:rsidP="00873D1E">
      <w:pPr>
        <w:pStyle w:val="Corpotesto"/>
        <w:jc w:val="center"/>
        <w:rPr>
          <w:lang w:val="en-US"/>
        </w:rPr>
      </w:pPr>
      <w:r>
        <w:rPr>
          <w:noProof/>
          <w:sz w:val="44"/>
          <w:szCs w:val="44"/>
        </w:rPr>
        <w:drawing>
          <wp:inline distT="0" distB="0" distL="0" distR="0" wp14:anchorId="130DEB3F" wp14:editId="5F55F5C0">
            <wp:extent cx="5210175" cy="1543050"/>
            <wp:effectExtent l="0" t="0" r="9525" b="0"/>
            <wp:docPr id="91" name="Immagin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5210175" cy="1543050"/>
                    </a:xfrm>
                    <a:prstGeom prst="rect">
                      <a:avLst/>
                    </a:prstGeom>
                    <a:noFill/>
                    <a:ln>
                      <a:noFill/>
                    </a:ln>
                  </pic:spPr>
                </pic:pic>
              </a:graphicData>
            </a:graphic>
          </wp:inline>
        </w:drawing>
      </w:r>
    </w:p>
    <w:p w14:paraId="16636D5E" w14:textId="60F84D91" w:rsidR="00873D1E" w:rsidRDefault="00873D1E" w:rsidP="00D87619">
      <w:pPr>
        <w:pStyle w:val="Corpotesto"/>
        <w:jc w:val="left"/>
        <w:rPr>
          <w:sz w:val="44"/>
          <w:szCs w:val="44"/>
          <w:lang w:val="en-US"/>
        </w:rPr>
      </w:pPr>
      <w:r>
        <w:rPr>
          <w:noProof/>
        </w:rPr>
        <mc:AlternateContent>
          <mc:Choice Requires="wps">
            <w:drawing>
              <wp:anchor distT="0" distB="0" distL="114300" distR="114300" simplePos="0" relativeHeight="251844608" behindDoc="0" locked="0" layoutInCell="1" allowOverlap="1" wp14:anchorId="58F1C1F6" wp14:editId="30C49BC1">
                <wp:simplePos x="0" y="0"/>
                <wp:positionH relativeFrom="margin">
                  <wp:align>center</wp:align>
                </wp:positionH>
                <wp:positionV relativeFrom="paragraph">
                  <wp:posOffset>12912</wp:posOffset>
                </wp:positionV>
                <wp:extent cx="2667000" cy="635"/>
                <wp:effectExtent l="0" t="0" r="0" b="1905"/>
                <wp:wrapSquare wrapText="bothSides"/>
                <wp:docPr id="105" name="Casella di testo 105"/>
                <wp:cNvGraphicFramePr/>
                <a:graphic xmlns:a="http://schemas.openxmlformats.org/drawingml/2006/main">
                  <a:graphicData uri="http://schemas.microsoft.com/office/word/2010/wordprocessingShape">
                    <wps:wsp>
                      <wps:cNvSpPr txBox="1"/>
                      <wps:spPr>
                        <a:xfrm>
                          <a:off x="0" y="0"/>
                          <a:ext cx="2667000" cy="635"/>
                        </a:xfrm>
                        <a:prstGeom prst="rect">
                          <a:avLst/>
                        </a:prstGeom>
                        <a:solidFill>
                          <a:prstClr val="white"/>
                        </a:solidFill>
                        <a:ln>
                          <a:noFill/>
                        </a:ln>
                      </wps:spPr>
                      <wps:txbx>
                        <w:txbxContent>
                          <w:p w14:paraId="75F3F1F0" w14:textId="76224DBD" w:rsidR="00B5571E" w:rsidRPr="0097777E" w:rsidRDefault="00B5571E" w:rsidP="0097777E">
                            <w:pPr>
                              <w:pStyle w:val="Didascalia"/>
                              <w:rPr>
                                <w:noProof/>
                                <w:sz w:val="32"/>
                                <w:szCs w:val="32"/>
                              </w:rPr>
                            </w:pPr>
                            <w:r w:rsidRPr="0097777E">
                              <w:rPr>
                                <w:sz w:val="18"/>
                                <w:szCs w:val="18"/>
                              </w:rPr>
                              <w:t>Figur</w:t>
                            </w:r>
                            <w:r>
                              <w:rPr>
                                <w:sz w:val="18"/>
                                <w:szCs w:val="18"/>
                              </w:rPr>
                              <w:t>e 16</w:t>
                            </w:r>
                            <w:r w:rsidRPr="0097777E">
                              <w:rPr>
                                <w:sz w:val="18"/>
                                <w:szCs w:val="18"/>
                              </w:rPr>
                              <w:t xml:space="preserve">: </w:t>
                            </w:r>
                            <w:r>
                              <w:rPr>
                                <w:sz w:val="18"/>
                                <w:szCs w:val="18"/>
                              </w:rPr>
                              <w:t>Cinema Mixing room IR</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8F1C1F6" id="Casella di testo 105" o:spid="_x0000_s1086" type="#_x0000_t202" style="position:absolute;margin-left:0;margin-top:1pt;width:210pt;height:.05pt;z-index:251844608;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" stroked="f">
                <v:textbox style="mso-fit-shape-to-text:t" inset="0,0,0,0">
                  <w:txbxContent>
                    <w:p w14:paraId="75F3F1F0" w14:textId="76224DBD" w:rsidR="00B5571E" w:rsidRPr="0097777E" w:rsidRDefault="00B5571E" w:rsidP="0097777E">
                      <w:pPr>
                        <w:pStyle w:val="Didascalia"/>
                        <w:rPr>
                          <w:noProof/>
                          <w:sz w:val="32"/>
                          <w:szCs w:val="32"/>
                        </w:rPr>
                      </w:pPr>
                      <w:r w:rsidRPr="0097777E">
                        <w:rPr>
                          <w:sz w:val="18"/>
                          <w:szCs w:val="18"/>
                        </w:rPr>
                        <w:t>Figur</w:t>
                      </w:r>
                      <w:r>
                        <w:rPr>
                          <w:sz w:val="18"/>
                          <w:szCs w:val="18"/>
                        </w:rPr>
                        <w:t>e 16</w:t>
                      </w:r>
                      <w:r w:rsidRPr="0097777E">
                        <w:rPr>
                          <w:sz w:val="18"/>
                          <w:szCs w:val="18"/>
                        </w:rPr>
                        <w:t xml:space="preserve">: </w:t>
                      </w:r>
                      <w:r>
                        <w:rPr>
                          <w:sz w:val="18"/>
                          <w:szCs w:val="18"/>
                        </w:rPr>
                        <w:t>Cinema Mixing room IR</w:t>
                      </w:r>
                    </w:p>
                  </w:txbxContent>
                </v:textbox>
                <w10:wrap type="square" anchorx="margin"/>
              </v:shape>
            </w:pict>
          </mc:Fallback>
        </mc:AlternateContent>
      </w:r>
    </w:p>
    <w:p w14:paraId="6F471EAE" w14:textId="43B3BA21" w:rsidR="00A47CF2" w:rsidRPr="002F7419" w:rsidRDefault="00AE5DC4" w:rsidP="00873D1E">
      <w:pPr>
        <w:pStyle w:val="Corpotesto"/>
        <w:jc w:val="center"/>
        <w:rPr>
          <w:sz w:val="44"/>
          <w:szCs w:val="44"/>
          <w:lang w:val="en-US"/>
        </w:rPr>
      </w:pPr>
      <w:r>
        <w:rPr>
          <w:noProof/>
          <w:sz w:val="44"/>
          <w:szCs w:val="44"/>
        </w:rPr>
        <w:drawing>
          <wp:inline distT="0" distB="0" distL="0" distR="0" wp14:anchorId="535D833E" wp14:editId="10A2976C">
            <wp:extent cx="5219700" cy="1551940"/>
            <wp:effectExtent l="0" t="0" r="0" b="0"/>
            <wp:docPr id="68" name="Immagin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5219700" cy="1551940"/>
                    </a:xfrm>
                    <a:prstGeom prst="rect">
                      <a:avLst/>
                    </a:prstGeom>
                    <a:noFill/>
                    <a:ln>
                      <a:noFill/>
                    </a:ln>
                  </pic:spPr>
                </pic:pic>
              </a:graphicData>
            </a:graphic>
          </wp:inline>
        </w:drawing>
      </w:r>
    </w:p>
    <w:p w14:paraId="0AD1731B" w14:textId="77777777" w:rsidR="00AE5DC4" w:rsidRPr="002F7419" w:rsidRDefault="00AE5DC4" w:rsidP="00D87619">
      <w:pPr>
        <w:pStyle w:val="Corpotesto"/>
        <w:jc w:val="left"/>
        <w:rPr>
          <w:sz w:val="44"/>
          <w:szCs w:val="44"/>
          <w:lang w:val="en-US"/>
        </w:rPr>
      </w:pPr>
      <w:r>
        <w:rPr>
          <w:noProof/>
        </w:rPr>
        <mc:AlternateContent>
          <mc:Choice Requires="wps">
            <w:drawing>
              <wp:anchor distT="0" distB="0" distL="114300" distR="114300" simplePos="0" relativeHeight="251842560" behindDoc="0" locked="0" layoutInCell="1" allowOverlap="1" wp14:anchorId="660B3994" wp14:editId="71325DBC">
                <wp:simplePos x="0" y="0"/>
                <wp:positionH relativeFrom="margin">
                  <wp:align>center</wp:align>
                </wp:positionH>
                <wp:positionV relativeFrom="paragraph">
                  <wp:posOffset>9948</wp:posOffset>
                </wp:positionV>
                <wp:extent cx="2699385" cy="635"/>
                <wp:effectExtent l="0" t="0" r="5715" b="1905"/>
                <wp:wrapSquare wrapText="bothSides"/>
                <wp:docPr id="103" name="Casella di testo 103"/>
                <wp:cNvGraphicFramePr/>
                <a:graphic xmlns:a="http://schemas.openxmlformats.org/drawingml/2006/main">
                  <a:graphicData uri="http://schemas.microsoft.com/office/word/2010/wordprocessingShape">
                    <wps:wsp>
                      <wps:cNvSpPr txBox="1"/>
                      <wps:spPr>
                        <a:xfrm>
                          <a:off x="0" y="0"/>
                          <a:ext cx="2699385" cy="635"/>
                        </a:xfrm>
                        <a:prstGeom prst="rect">
                          <a:avLst/>
                        </a:prstGeom>
                        <a:solidFill>
                          <a:prstClr val="white"/>
                        </a:solidFill>
                        <a:ln>
                          <a:noFill/>
                        </a:ln>
                      </wps:spPr>
                      <wps:txbx>
                        <w:txbxContent>
                          <w:p w14:paraId="32E228DA" w14:textId="5652FB47" w:rsidR="00B5571E" w:rsidRPr="0097777E" w:rsidRDefault="00B5571E" w:rsidP="0097777E">
                            <w:pPr>
                              <w:pStyle w:val="Didascalia"/>
                              <w:rPr>
                                <w:noProof/>
                                <w:sz w:val="32"/>
                                <w:szCs w:val="32"/>
                              </w:rPr>
                            </w:pPr>
                            <w:r w:rsidRPr="0097777E">
                              <w:rPr>
                                <w:sz w:val="18"/>
                                <w:szCs w:val="18"/>
                              </w:rPr>
                              <w:t>Figur</w:t>
                            </w:r>
                            <w:r>
                              <w:rPr>
                                <w:sz w:val="18"/>
                                <w:szCs w:val="18"/>
                              </w:rPr>
                              <w:t>e 17</w:t>
                            </w:r>
                            <w:r w:rsidRPr="0097777E">
                              <w:rPr>
                                <w:sz w:val="18"/>
                                <w:szCs w:val="18"/>
                              </w:rPr>
                              <w:t>: Cinema Lux</w:t>
                            </w:r>
                            <w:r>
                              <w:rPr>
                                <w:sz w:val="18"/>
                                <w:szCs w:val="18"/>
                              </w:rPr>
                              <w:t xml:space="preserve"> IR</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60B3994" id="Casella di testo 103" o:spid="_x0000_s1087" type="#_x0000_t202" style="position:absolute;margin-left:0;margin-top:.8pt;width:212.55pt;height:.05pt;z-index:251842560;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" stroked="f">
                <v:textbox style="mso-fit-shape-to-text:t" inset="0,0,0,0">
                  <w:txbxContent>
                    <w:p w14:paraId="32E228DA" w14:textId="5652FB47" w:rsidR="00B5571E" w:rsidRPr="0097777E" w:rsidRDefault="00B5571E" w:rsidP="0097777E">
                      <w:pPr>
                        <w:pStyle w:val="Didascalia"/>
                        <w:rPr>
                          <w:noProof/>
                          <w:sz w:val="32"/>
                          <w:szCs w:val="32"/>
                        </w:rPr>
                      </w:pPr>
                      <w:r w:rsidRPr="0097777E">
                        <w:rPr>
                          <w:sz w:val="18"/>
                          <w:szCs w:val="18"/>
                        </w:rPr>
                        <w:t>Figur</w:t>
                      </w:r>
                      <w:r>
                        <w:rPr>
                          <w:sz w:val="18"/>
                          <w:szCs w:val="18"/>
                        </w:rPr>
                        <w:t>e 17</w:t>
                      </w:r>
                      <w:r w:rsidRPr="0097777E">
                        <w:rPr>
                          <w:sz w:val="18"/>
                          <w:szCs w:val="18"/>
                        </w:rPr>
                        <w:t>: Cinema Lux</w:t>
                      </w:r>
                      <w:r>
                        <w:rPr>
                          <w:sz w:val="18"/>
                          <w:szCs w:val="18"/>
                        </w:rPr>
                        <w:t xml:space="preserve"> IR</w:t>
                      </w:r>
                    </w:p>
                  </w:txbxContent>
                </v:textbox>
                <w10:wrap type="square" anchorx="margin"/>
              </v:shape>
            </w:pict>
          </mc:Fallback>
        </mc:AlternateContent>
      </w:r>
    </w:p>
    <w:p w14:paraId="4EBA80C4" w14:textId="77777777" w:rsidR="00C72273" w:rsidRDefault="00C72273" w:rsidP="00D87619">
      <w:pPr>
        <w:pStyle w:val="Corpotesto"/>
        <w:jc w:val="left"/>
        <w:rPr>
          <w:lang w:val="en-US"/>
        </w:rPr>
      </w:pPr>
    </w:p>
    <w:p w14:paraId="6BBA25EE" w14:textId="3CF2EEA8" w:rsidR="008D01D9" w:rsidRPr="002F7419" w:rsidRDefault="00FB761E" w:rsidP="00D87619">
      <w:pPr>
        <w:pStyle w:val="Corpotesto"/>
        <w:jc w:val="left"/>
        <w:rPr>
          <w:sz w:val="44"/>
          <w:szCs w:val="44"/>
          <w:lang w:val="en-US"/>
        </w:rPr>
      </w:pPr>
      <w:r w:rsidRPr="002F7419">
        <w:rPr>
          <w:lang w:val="en-US"/>
        </w:rPr>
        <w:lastRenderedPageBreak/>
        <w:t>I</w:t>
      </w:r>
      <w:r w:rsidR="007E24A5" w:rsidRPr="002F7419">
        <w:rPr>
          <w:lang w:val="en-US"/>
        </w:rPr>
        <w:t xml:space="preserve"> reported also the Frequency Analysis</w:t>
      </w:r>
      <w:r w:rsidR="0089618C" w:rsidRPr="002F7419">
        <w:rPr>
          <w:lang w:val="en-US"/>
        </w:rPr>
        <w:t xml:space="preserve"> plots</w:t>
      </w:r>
      <w:r w:rsidR="007E24A5" w:rsidRPr="002F7419">
        <w:rPr>
          <w:lang w:val="en-US"/>
        </w:rPr>
        <w:t xml:space="preserve"> of the two Impulse Responses.</w:t>
      </w:r>
    </w:p>
    <w:p w14:paraId="5B7579C9" w14:textId="0ED92B32" w:rsidR="007E24A5" w:rsidRPr="002F7419" w:rsidRDefault="007E24A5" w:rsidP="00FB761E">
      <w:pPr>
        <w:pStyle w:val="Corpotesto"/>
        <w:rPr>
          <w:sz w:val="44"/>
          <w:szCs w:val="44"/>
          <w:lang w:val="en-US"/>
        </w:rPr>
      </w:pPr>
      <w:r w:rsidRPr="002F7419">
        <w:rPr>
          <w:lang w:val="en-US"/>
        </w:rPr>
        <w:t xml:space="preserve">In Cinema Lux the Frequency analysis shows an almost flat </w:t>
      </w:r>
      <w:r w:rsidR="001B4D5E" w:rsidRPr="002F7419">
        <w:rPr>
          <w:lang w:val="en-US"/>
        </w:rPr>
        <w:t>behavior</w:t>
      </w:r>
      <w:r w:rsidRPr="002F7419">
        <w:rPr>
          <w:lang w:val="en-US"/>
        </w:rPr>
        <w:t xml:space="preserve"> across all the frequencies except for a gentle </w:t>
      </w:r>
      <w:r w:rsidR="001B4D5E" w:rsidRPr="002F7419">
        <w:rPr>
          <w:lang w:val="en-US"/>
        </w:rPr>
        <w:t>roll off</w:t>
      </w:r>
      <w:r w:rsidRPr="002F7419">
        <w:rPr>
          <w:lang w:val="en-US"/>
        </w:rPr>
        <w:t xml:space="preserve"> at the high frequencies from 12 </w:t>
      </w:r>
      <w:r w:rsidR="001B4D5E">
        <w:rPr>
          <w:lang w:val="en-US"/>
        </w:rPr>
        <w:t>k</w:t>
      </w:r>
      <w:r w:rsidRPr="002F7419">
        <w:rPr>
          <w:lang w:val="en-US"/>
        </w:rPr>
        <w:t xml:space="preserve">Hz probably </w:t>
      </w:r>
      <w:r w:rsidR="001B4D5E" w:rsidRPr="002F7419">
        <w:rPr>
          <w:lang w:val="en-US"/>
        </w:rPr>
        <w:t>due</w:t>
      </w:r>
      <w:r w:rsidRPr="002F7419">
        <w:rPr>
          <w:lang w:val="en-US"/>
        </w:rPr>
        <w:t xml:space="preserve"> to air absorption.</w:t>
      </w:r>
    </w:p>
    <w:p w14:paraId="3234CA05" w14:textId="70322A72" w:rsidR="00873D1E" w:rsidRDefault="007E24A5" w:rsidP="00FB761E">
      <w:pPr>
        <w:pStyle w:val="Corpotesto"/>
        <w:rPr>
          <w:lang w:val="en-US"/>
        </w:rPr>
      </w:pPr>
      <w:r w:rsidRPr="002F7419">
        <w:rPr>
          <w:lang w:val="en-US"/>
        </w:rPr>
        <w:t xml:space="preserve">In the Dubbing stage the frequency analysis shows instead </w:t>
      </w:r>
      <w:r w:rsidR="00CE4CC3" w:rsidRPr="002F7419">
        <w:rPr>
          <w:lang w:val="en-US"/>
        </w:rPr>
        <w:t xml:space="preserve">a </w:t>
      </w:r>
      <w:r w:rsidR="00C6417B" w:rsidRPr="002F7419">
        <w:rPr>
          <w:lang w:val="en-US"/>
        </w:rPr>
        <w:t xml:space="preserve">higher </w:t>
      </w:r>
      <w:r w:rsidR="00CE4CC3" w:rsidRPr="002F7419">
        <w:rPr>
          <w:lang w:val="en-US"/>
        </w:rPr>
        <w:t xml:space="preserve">boost in the low frequencies and a general </w:t>
      </w:r>
      <w:r w:rsidR="001B4D5E" w:rsidRPr="002F7419">
        <w:rPr>
          <w:lang w:val="en-US"/>
        </w:rPr>
        <w:t>roll off</w:t>
      </w:r>
      <w:r w:rsidR="00CE4CC3" w:rsidRPr="002F7419">
        <w:rPr>
          <w:lang w:val="en-US"/>
        </w:rPr>
        <w:t xml:space="preserve"> towards high frequencies</w:t>
      </w:r>
      <w:r w:rsidR="008D01D9" w:rsidRPr="002F7419">
        <w:rPr>
          <w:lang w:val="en-US"/>
        </w:rPr>
        <w:t>.</w:t>
      </w:r>
    </w:p>
    <w:p w14:paraId="4F934D34" w14:textId="77777777" w:rsidR="00873D1E" w:rsidRPr="002F7419" w:rsidRDefault="00873D1E" w:rsidP="00FB761E">
      <w:pPr>
        <w:pStyle w:val="Corpotesto"/>
        <w:rPr>
          <w:lang w:val="en-US"/>
        </w:rPr>
      </w:pPr>
    </w:p>
    <w:p w14:paraId="01C4F38B" w14:textId="6630AE10" w:rsidR="00873D1E" w:rsidRDefault="00873D1E" w:rsidP="00873D1E">
      <w:pPr>
        <w:pStyle w:val="Corpotesto"/>
        <w:rPr>
          <w:lang w:val="en-US"/>
        </w:rPr>
      </w:pPr>
      <w:r>
        <w:rPr>
          <w:noProof/>
        </w:rPr>
        <mc:AlternateContent>
          <mc:Choice Requires="wps">
            <w:drawing>
              <wp:anchor distT="0" distB="0" distL="114300" distR="114300" simplePos="0" relativeHeight="251855872" behindDoc="0" locked="0" layoutInCell="1" allowOverlap="1" wp14:anchorId="2EAC7988" wp14:editId="136321AD">
                <wp:simplePos x="0" y="0"/>
                <wp:positionH relativeFrom="margin">
                  <wp:align>left</wp:align>
                </wp:positionH>
                <wp:positionV relativeFrom="paragraph">
                  <wp:posOffset>2508885</wp:posOffset>
                </wp:positionV>
                <wp:extent cx="5219700" cy="635"/>
                <wp:effectExtent l="0" t="0" r="0" b="1905"/>
                <wp:wrapSquare wrapText="bothSides"/>
                <wp:docPr id="138" name="Casella di testo 138"/>
                <wp:cNvGraphicFramePr/>
                <a:graphic xmlns:a="http://schemas.openxmlformats.org/drawingml/2006/main">
                  <a:graphicData uri="http://schemas.microsoft.com/office/word/2010/wordprocessingShape">
                    <wps:wsp>
                      <wps:cNvSpPr txBox="1"/>
                      <wps:spPr>
                        <a:xfrm>
                          <a:off x="0" y="0"/>
                          <a:ext cx="5219700" cy="635"/>
                        </a:xfrm>
                        <a:prstGeom prst="rect">
                          <a:avLst/>
                        </a:prstGeom>
                        <a:solidFill>
                          <a:prstClr val="white"/>
                        </a:solidFill>
                        <a:ln>
                          <a:noFill/>
                        </a:ln>
                      </wps:spPr>
                      <wps:txbx>
                        <w:txbxContent>
                          <w:p w14:paraId="641152B9" w14:textId="578CEA7A" w:rsidR="00B5571E" w:rsidRPr="00E57DAF" w:rsidRDefault="00B5571E" w:rsidP="00CE4CC3">
                            <w:pPr>
                              <w:pStyle w:val="Didascalia"/>
                              <w:rPr>
                                <w:noProof/>
                                <w:sz w:val="32"/>
                                <w:szCs w:val="32"/>
                                <w:lang w:val="en-GB"/>
                              </w:rPr>
                            </w:pPr>
                            <w:r w:rsidRPr="00E57DAF">
                              <w:rPr>
                                <w:sz w:val="18"/>
                                <w:szCs w:val="18"/>
                                <w:lang w:val="en-GB"/>
                              </w:rPr>
                              <w:t>Figure 18: Cinema Mixing room frequency analysis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EAC7988" id="Casella di testo 138" o:spid="_x0000_s1088" type="#_x0000_t202" style="position:absolute;left:0;text-align:left;margin-left:0;margin-top:197.55pt;width:411pt;height:.05pt;z-index:251855872;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" stroked="f">
                <v:textbox style="mso-fit-shape-to-text:t" inset="0,0,0,0">
                  <w:txbxContent>
                    <w:p w14:paraId="641152B9" w14:textId="578CEA7A" w:rsidR="00B5571E" w:rsidRPr="00E57DAF" w:rsidRDefault="00B5571E" w:rsidP="00CE4CC3">
                      <w:pPr>
                        <w:pStyle w:val="Didascalia"/>
                        <w:rPr>
                          <w:noProof/>
                          <w:sz w:val="32"/>
                          <w:szCs w:val="32"/>
                          <w:lang w:val="en-GB"/>
                        </w:rPr>
                      </w:pPr>
                      <w:r w:rsidRPr="00E57DAF">
                        <w:rPr>
                          <w:sz w:val="18"/>
                          <w:szCs w:val="18"/>
                          <w:lang w:val="en-GB"/>
                        </w:rPr>
                        <w:t>Figure 18: Cinema Mixing room frequency analysis</w:t>
                      </w:r>
                    </w:p>
                  </w:txbxContent>
                </v:textbox>
                <w10:wrap type="square" anchorx="margin"/>
              </v:shape>
            </w:pict>
          </mc:Fallback>
        </mc:AlternateContent>
      </w:r>
      <w:r>
        <w:rPr>
          <w:noProof/>
          <w:sz w:val="44"/>
          <w:szCs w:val="44"/>
        </w:rPr>
        <w:drawing>
          <wp:inline distT="0" distB="0" distL="0" distR="0" wp14:anchorId="753043CB" wp14:editId="1D64E201">
            <wp:extent cx="5219700" cy="2316480"/>
            <wp:effectExtent l="0" t="0" r="0" b="7620"/>
            <wp:docPr id="119" name="Immagine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5">
                      <a:extLst>
                        <a:ext uri="{28A0092B-C50C-407E-A947-70E740481C1C}">
                          <a14:useLocalDpi xmlns:a14="http://schemas.microsoft.com/office/drawing/2010/main" val="0"/>
                        </a:ext>
                      </a:extLst>
                    </a:blip>
                    <a:stretch>
                      <a:fillRect/>
                    </a:stretch>
                  </pic:blipFill>
                  <pic:spPr bwMode="auto">
                    <a:xfrm>
                      <a:off x="0" y="0"/>
                      <a:ext cx="5219700" cy="2316480"/>
                    </a:xfrm>
                    <a:prstGeom prst="rect">
                      <a:avLst/>
                    </a:prstGeom>
                    <a:noFill/>
                    <a:ln>
                      <a:noFill/>
                    </a:ln>
                  </pic:spPr>
                </pic:pic>
              </a:graphicData>
            </a:graphic>
          </wp:inline>
        </w:drawing>
      </w:r>
    </w:p>
    <w:p w14:paraId="0BB8DCD2" w14:textId="1485A5A7" w:rsidR="00873D1E" w:rsidRDefault="00873D1E" w:rsidP="00873D1E">
      <w:pPr>
        <w:pStyle w:val="Corpotesto"/>
        <w:rPr>
          <w:lang w:val="en-US"/>
        </w:rPr>
      </w:pPr>
    </w:p>
    <w:p w14:paraId="45AC95B2" w14:textId="2E2B4418" w:rsidR="00CE4CC3" w:rsidRDefault="00873D1E" w:rsidP="00873D1E">
      <w:pPr>
        <w:pStyle w:val="Corpotesto"/>
        <w:jc w:val="center"/>
        <w:rPr>
          <w:lang w:val="en-US"/>
        </w:rPr>
      </w:pPr>
      <w:r>
        <w:rPr>
          <w:noProof/>
        </w:rPr>
        <mc:AlternateContent>
          <mc:Choice Requires="wps">
            <w:drawing>
              <wp:anchor distT="0" distB="0" distL="114300" distR="114300" simplePos="0" relativeHeight="251853824" behindDoc="0" locked="0" layoutInCell="1" allowOverlap="1" wp14:anchorId="78886AF4" wp14:editId="3E369E69">
                <wp:simplePos x="0" y="0"/>
                <wp:positionH relativeFrom="margin">
                  <wp:align>right</wp:align>
                </wp:positionH>
                <wp:positionV relativeFrom="paragraph">
                  <wp:posOffset>2514388</wp:posOffset>
                </wp:positionV>
                <wp:extent cx="5219700" cy="635"/>
                <wp:effectExtent l="0" t="0" r="0" b="1905"/>
                <wp:wrapSquare wrapText="bothSides"/>
                <wp:docPr id="137" name="Casella di testo 137"/>
                <wp:cNvGraphicFramePr/>
                <a:graphic xmlns:a="http://schemas.openxmlformats.org/drawingml/2006/main">
                  <a:graphicData uri="http://schemas.microsoft.com/office/word/2010/wordprocessingShape">
                    <wps:wsp>
                      <wps:cNvSpPr txBox="1"/>
                      <wps:spPr>
                        <a:xfrm>
                          <a:off x="0" y="0"/>
                          <a:ext cx="5219700" cy="635"/>
                        </a:xfrm>
                        <a:prstGeom prst="rect">
                          <a:avLst/>
                        </a:prstGeom>
                        <a:solidFill>
                          <a:prstClr val="white"/>
                        </a:solidFill>
                        <a:ln>
                          <a:noFill/>
                        </a:ln>
                      </wps:spPr>
                      <wps:txbx>
                        <w:txbxContent>
                          <w:p w14:paraId="2A5BCB7E" w14:textId="2F6F89DF" w:rsidR="00B5571E" w:rsidRPr="00C6417B" w:rsidRDefault="00B5571E" w:rsidP="00CE4CC3">
                            <w:pPr>
                              <w:pStyle w:val="Didascalia"/>
                              <w:rPr>
                                <w:noProof/>
                                <w:sz w:val="32"/>
                                <w:szCs w:val="32"/>
                              </w:rPr>
                            </w:pPr>
                            <w:r w:rsidRPr="00C6417B">
                              <w:rPr>
                                <w:sz w:val="18"/>
                                <w:szCs w:val="18"/>
                              </w:rPr>
                              <w:t>Figur</w:t>
                            </w:r>
                            <w:r>
                              <w:rPr>
                                <w:sz w:val="18"/>
                                <w:szCs w:val="18"/>
                              </w:rPr>
                              <w:t>e 19</w:t>
                            </w:r>
                            <w:r w:rsidRPr="00C6417B">
                              <w:rPr>
                                <w:sz w:val="18"/>
                                <w:szCs w:val="18"/>
                              </w:rPr>
                              <w:t>: Cinema Lux frequency analysis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8886AF4" id="Casella di testo 137" o:spid="_x0000_s1089" type="#_x0000_t202" style="position:absolute;left:0;text-align:left;margin-left:359.8pt;margin-top:198pt;width:411pt;height:.05pt;z-index:251853824;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" stroked="f">
                <v:textbox style="mso-fit-shape-to-text:t" inset="0,0,0,0">
                  <w:txbxContent>
                    <w:p w14:paraId="2A5BCB7E" w14:textId="2F6F89DF" w:rsidR="00B5571E" w:rsidRPr="00C6417B" w:rsidRDefault="00B5571E" w:rsidP="00CE4CC3">
                      <w:pPr>
                        <w:pStyle w:val="Didascalia"/>
                        <w:rPr>
                          <w:noProof/>
                          <w:sz w:val="32"/>
                          <w:szCs w:val="32"/>
                        </w:rPr>
                      </w:pPr>
                      <w:r w:rsidRPr="00C6417B">
                        <w:rPr>
                          <w:sz w:val="18"/>
                          <w:szCs w:val="18"/>
                        </w:rPr>
                        <w:t>Figur</w:t>
                      </w:r>
                      <w:r>
                        <w:rPr>
                          <w:sz w:val="18"/>
                          <w:szCs w:val="18"/>
                        </w:rPr>
                        <w:t>e 19</w:t>
                      </w:r>
                      <w:r w:rsidRPr="00C6417B">
                        <w:rPr>
                          <w:sz w:val="18"/>
                          <w:szCs w:val="18"/>
                        </w:rPr>
                        <w:t>: Cinema Lux frequency analysis</w:t>
                      </w:r>
                    </w:p>
                  </w:txbxContent>
                </v:textbox>
                <w10:wrap type="square" anchorx="margin"/>
              </v:shape>
            </w:pict>
          </mc:Fallback>
        </mc:AlternateContent>
      </w:r>
      <w:r w:rsidR="00AE5DC4">
        <w:rPr>
          <w:noProof/>
          <w:sz w:val="44"/>
          <w:szCs w:val="44"/>
        </w:rPr>
        <w:drawing>
          <wp:inline distT="0" distB="0" distL="0" distR="0" wp14:anchorId="3DE8F04E" wp14:editId="29A0DCA6">
            <wp:extent cx="5219700" cy="2318385"/>
            <wp:effectExtent l="0" t="0" r="0" b="5715"/>
            <wp:docPr id="126" name="Immagine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6">
                      <a:extLst>
                        <a:ext uri="{28A0092B-C50C-407E-A947-70E740481C1C}">
                          <a14:useLocalDpi xmlns:a14="http://schemas.microsoft.com/office/drawing/2010/main" val="0"/>
                        </a:ext>
                      </a:extLst>
                    </a:blip>
                    <a:stretch>
                      <a:fillRect/>
                    </a:stretch>
                  </pic:blipFill>
                  <pic:spPr bwMode="auto">
                    <a:xfrm>
                      <a:off x="0" y="0"/>
                      <a:ext cx="5219700" cy="2318385"/>
                    </a:xfrm>
                    <a:prstGeom prst="rect">
                      <a:avLst/>
                    </a:prstGeom>
                    <a:noFill/>
                    <a:ln>
                      <a:noFill/>
                    </a:ln>
                  </pic:spPr>
                </pic:pic>
              </a:graphicData>
            </a:graphic>
          </wp:inline>
        </w:drawing>
      </w:r>
    </w:p>
    <w:p w14:paraId="50F2D232" w14:textId="6A788FA3" w:rsidR="00873D1E" w:rsidRDefault="00873D1E" w:rsidP="00873D1E">
      <w:pPr>
        <w:pStyle w:val="Corpotesto"/>
        <w:rPr>
          <w:lang w:val="en-US"/>
        </w:rPr>
      </w:pPr>
    </w:p>
    <w:p w14:paraId="565506C1" w14:textId="77777777" w:rsidR="00873D1E" w:rsidRPr="002F7419" w:rsidRDefault="00873D1E" w:rsidP="00CE4CC3">
      <w:pPr>
        <w:pStyle w:val="Corpotesto"/>
        <w:jc w:val="left"/>
        <w:rPr>
          <w:sz w:val="44"/>
          <w:szCs w:val="44"/>
          <w:lang w:val="en-US"/>
        </w:rPr>
      </w:pPr>
    </w:p>
    <w:p w14:paraId="7A782A57" w14:textId="717D087D" w:rsidR="003E1687" w:rsidRPr="002F7419" w:rsidRDefault="00E57DAF" w:rsidP="00D87619">
      <w:pPr>
        <w:pStyle w:val="Corpotesto"/>
        <w:jc w:val="left"/>
        <w:outlineLvl w:val="2"/>
        <w:rPr>
          <w:sz w:val="28"/>
          <w:szCs w:val="28"/>
          <w:lang w:val="en-US"/>
        </w:rPr>
      </w:pPr>
      <w:bookmarkStart w:id="31" w:name="_Toc36993814"/>
      <w:r>
        <w:rPr>
          <w:sz w:val="28"/>
          <w:szCs w:val="28"/>
          <w:lang w:val="en-US"/>
        </w:rPr>
        <w:lastRenderedPageBreak/>
        <w:t xml:space="preserve">6.2.1 </w:t>
      </w:r>
      <w:r w:rsidR="003E1687" w:rsidRPr="002F7419">
        <w:rPr>
          <w:sz w:val="28"/>
          <w:szCs w:val="28"/>
          <w:lang w:val="en-US"/>
        </w:rPr>
        <w:t>Energ</w:t>
      </w:r>
      <w:r w:rsidR="0091393D" w:rsidRPr="002F7419">
        <w:rPr>
          <w:sz w:val="28"/>
          <w:szCs w:val="28"/>
          <w:lang w:val="en-US"/>
        </w:rPr>
        <w:t>etic</w:t>
      </w:r>
      <w:r w:rsidR="003E1687" w:rsidRPr="002F7419">
        <w:rPr>
          <w:sz w:val="28"/>
          <w:szCs w:val="28"/>
          <w:lang w:val="en-US"/>
        </w:rPr>
        <w:t xml:space="preserve"> Parameters</w:t>
      </w:r>
      <w:bookmarkEnd w:id="31"/>
    </w:p>
    <w:p w14:paraId="4913ED7F" w14:textId="77777777" w:rsidR="00F41ABA" w:rsidRPr="002F7419" w:rsidRDefault="00F41ABA" w:rsidP="00CF6FD6">
      <w:pPr>
        <w:pStyle w:val="Corpotesto"/>
        <w:jc w:val="left"/>
        <w:rPr>
          <w:sz w:val="32"/>
          <w:szCs w:val="32"/>
          <w:lang w:val="en-US"/>
        </w:rPr>
      </w:pPr>
    </w:p>
    <w:p w14:paraId="15780C65" w14:textId="61C56FEF" w:rsidR="003E1687" w:rsidRPr="002F7419" w:rsidRDefault="003E1687" w:rsidP="00FB761E">
      <w:pPr>
        <w:pStyle w:val="Corpotesto"/>
        <w:rPr>
          <w:lang w:val="en-US"/>
        </w:rPr>
      </w:pPr>
      <w:r w:rsidRPr="002F7419">
        <w:rPr>
          <w:lang w:val="en-US"/>
        </w:rPr>
        <w:t>The classical Reverberation Time (T60), is obtained by calculating the time interval needed for the sound level to decrease 60 dB.</w:t>
      </w:r>
    </w:p>
    <w:p w14:paraId="3F002946" w14:textId="640FEA3C" w:rsidR="00E24C39" w:rsidRPr="002F7419" w:rsidRDefault="00E24C39" w:rsidP="00FB761E">
      <w:pPr>
        <w:pStyle w:val="Corpotesto"/>
        <w:rPr>
          <w:sz w:val="36"/>
          <w:szCs w:val="36"/>
          <w:lang w:val="en-US"/>
        </w:rPr>
      </w:pPr>
      <w:r w:rsidRPr="002F7419">
        <w:rPr>
          <w:lang w:val="en-US"/>
        </w:rPr>
        <w:t xml:space="preserve">From the analysis performed on </w:t>
      </w:r>
      <w:r w:rsidR="00B5571E">
        <w:rPr>
          <w:lang w:val="en-US"/>
        </w:rPr>
        <w:t>“</w:t>
      </w:r>
      <w:r w:rsidRPr="002F7419">
        <w:rPr>
          <w:lang w:val="en-US"/>
        </w:rPr>
        <w:t>IQ-Reverb</w:t>
      </w:r>
      <w:r w:rsidR="00B5571E">
        <w:rPr>
          <w:lang w:val="en-US"/>
        </w:rPr>
        <w:t>”</w:t>
      </w:r>
      <w:r w:rsidR="00FB761E" w:rsidRPr="002F7419">
        <w:rPr>
          <w:lang w:val="en-US"/>
        </w:rPr>
        <w:t>,</w:t>
      </w:r>
      <w:r w:rsidRPr="002F7419">
        <w:rPr>
          <w:lang w:val="en-US"/>
        </w:rPr>
        <w:t xml:space="preserve"> a</w:t>
      </w:r>
      <w:r w:rsidR="00FB761E" w:rsidRPr="002F7419">
        <w:rPr>
          <w:lang w:val="en-US"/>
        </w:rPr>
        <w:t xml:space="preserve"> </w:t>
      </w:r>
      <w:r w:rsidR="001B4D5E">
        <w:rPr>
          <w:lang w:val="en-US"/>
        </w:rPr>
        <w:t>VST</w:t>
      </w:r>
      <w:r w:rsidRPr="002F7419">
        <w:rPr>
          <w:lang w:val="en-US"/>
        </w:rPr>
        <w:t xml:space="preserve"> plugin implemented in FL Studio we extracted the T60 values: 0.35s for Cinema Lux and 0.2s for Dubbing stage.</w:t>
      </w:r>
    </w:p>
    <w:p w14:paraId="1EDA01E7" w14:textId="7C412715" w:rsidR="0031691F" w:rsidRPr="002F7419" w:rsidRDefault="003E1687" w:rsidP="00FB761E">
      <w:pPr>
        <w:pStyle w:val="Corpotesto"/>
        <w:rPr>
          <w:lang w:val="en-US"/>
        </w:rPr>
      </w:pPr>
      <w:r w:rsidRPr="002F7419">
        <w:rPr>
          <w:lang w:val="en-US"/>
        </w:rPr>
        <w:t xml:space="preserve">Extrapolations are necessary and usually the </w:t>
      </w:r>
      <w:r w:rsidRPr="002F7419">
        <w:rPr>
          <w:b/>
          <w:bCs/>
          <w:lang w:val="en-US"/>
        </w:rPr>
        <w:t>T30</w:t>
      </w:r>
      <w:r w:rsidRPr="002F7419">
        <w:rPr>
          <w:lang w:val="en-US"/>
        </w:rPr>
        <w:t xml:space="preserve"> or the T20 (corresponding to a 30 dB decay or 20 dB, respectively) is measured, between -5 dB and -35 dB (or -25 dB), and then multiplied by 2 (or 3) in order to make it equivalent to the T60.</w:t>
      </w:r>
    </w:p>
    <w:p w14:paraId="154A4646" w14:textId="50023B92" w:rsidR="006C73FA" w:rsidRPr="002F7419" w:rsidRDefault="006C73FA" w:rsidP="00FB761E">
      <w:pPr>
        <w:pStyle w:val="Corpotesto"/>
        <w:rPr>
          <w:lang w:val="en-US"/>
        </w:rPr>
      </w:pPr>
      <w:r w:rsidRPr="002F7419">
        <w:rPr>
          <w:lang w:val="en-US"/>
        </w:rPr>
        <w:t>These approximations to T60 are performed mainly because in most of the cases the background noise appears before -60 dB and his presence can ruin the measurements.</w:t>
      </w:r>
    </w:p>
    <w:p w14:paraId="00B429BB" w14:textId="11D5D430" w:rsidR="006C73FA" w:rsidRDefault="006C73FA" w:rsidP="00FB761E">
      <w:pPr>
        <w:pStyle w:val="Corpotesto"/>
        <w:rPr>
          <w:lang w:val="en-US"/>
        </w:rPr>
      </w:pPr>
      <w:r w:rsidRPr="002F7419">
        <w:rPr>
          <w:lang w:val="en-US"/>
        </w:rPr>
        <w:t xml:space="preserve">In the following graphs are represented the values in 10 octave bands of the parameters for both the Dubbing stage room and the Cinema Room. </w:t>
      </w:r>
    </w:p>
    <w:p w14:paraId="5339F114" w14:textId="77777777" w:rsidR="00873D1E" w:rsidRPr="002F7419" w:rsidRDefault="00873D1E" w:rsidP="00FB761E">
      <w:pPr>
        <w:pStyle w:val="Corpotesto"/>
        <w:rPr>
          <w:lang w:val="en-US"/>
        </w:rPr>
      </w:pPr>
    </w:p>
    <w:p w14:paraId="6A854238" w14:textId="095A7F5B" w:rsidR="006C73FA" w:rsidRPr="002F7419" w:rsidRDefault="00873D1E" w:rsidP="003E1687">
      <w:pPr>
        <w:pStyle w:val="Corpotesto"/>
        <w:jc w:val="left"/>
        <w:rPr>
          <w:lang w:val="en-US"/>
        </w:rPr>
      </w:pPr>
      <w:r>
        <w:rPr>
          <w:noProof/>
        </w:rPr>
        <mc:AlternateContent>
          <mc:Choice Requires="wps">
            <w:drawing>
              <wp:anchor distT="0" distB="0" distL="114300" distR="114300" simplePos="0" relativeHeight="251931648" behindDoc="0" locked="0" layoutInCell="1" allowOverlap="1" wp14:anchorId="03FD4C22" wp14:editId="2705658E">
                <wp:simplePos x="0" y="0"/>
                <wp:positionH relativeFrom="margin">
                  <wp:align>left</wp:align>
                </wp:positionH>
                <wp:positionV relativeFrom="paragraph">
                  <wp:posOffset>2971588</wp:posOffset>
                </wp:positionV>
                <wp:extent cx="5211445" cy="635"/>
                <wp:effectExtent l="0" t="0" r="8255" b="1905"/>
                <wp:wrapSquare wrapText="bothSides"/>
                <wp:docPr id="10" name="Casella di testo 10"/>
                <wp:cNvGraphicFramePr/>
                <a:graphic xmlns:a="http://schemas.openxmlformats.org/drawingml/2006/main">
                  <a:graphicData uri="http://schemas.microsoft.com/office/word/2010/wordprocessingShape">
                    <wps:wsp>
                      <wps:cNvSpPr txBox="1"/>
                      <wps:spPr>
                        <a:xfrm>
                          <a:off x="0" y="0"/>
                          <a:ext cx="5211445" cy="635"/>
                        </a:xfrm>
                        <a:prstGeom prst="rect">
                          <a:avLst/>
                        </a:prstGeom>
                        <a:solidFill>
                          <a:prstClr val="white"/>
                        </a:solidFill>
                        <a:ln>
                          <a:noFill/>
                        </a:ln>
                      </wps:spPr>
                      <wps:txbx>
                        <w:txbxContent>
                          <w:p w14:paraId="42C687DC" w14:textId="21EDA484" w:rsidR="00B5571E" w:rsidRPr="00AE5DC4" w:rsidRDefault="00B5571E" w:rsidP="00AE5DC4">
                            <w:pPr>
                              <w:pStyle w:val="Didascalia"/>
                              <w:rPr>
                                <w:noProof/>
                              </w:rPr>
                            </w:pPr>
                            <w:r w:rsidRPr="00AE5DC4">
                              <w:rPr>
                                <w:sz w:val="18"/>
                                <w:szCs w:val="18"/>
                              </w:rPr>
                              <w:t>Figur</w:t>
                            </w:r>
                            <w:r>
                              <w:rPr>
                                <w:sz w:val="18"/>
                                <w:szCs w:val="18"/>
                              </w:rPr>
                              <w:t>e 20</w:t>
                            </w:r>
                            <w:r w:rsidRPr="00AE5DC4">
                              <w:rPr>
                                <w:sz w:val="18"/>
                                <w:szCs w:val="18"/>
                              </w:rPr>
                              <w:t>: T30 plot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3FD4C22" id="Casella di testo 10" o:spid="_x0000_s1090" type="#_x0000_t202" style="position:absolute;margin-left:0;margin-top:234pt;width:410.35pt;height:.05pt;z-index:251931648;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" stroked="f">
                <v:textbox style="mso-fit-shape-to-text:t" inset="0,0,0,0">
                  <w:txbxContent>
                    <w:p w14:paraId="42C687DC" w14:textId="21EDA484" w:rsidR="00B5571E" w:rsidRPr="00AE5DC4" w:rsidRDefault="00B5571E" w:rsidP="00AE5DC4">
                      <w:pPr>
                        <w:pStyle w:val="Didascalia"/>
                        <w:rPr>
                          <w:noProof/>
                        </w:rPr>
                      </w:pPr>
                      <w:r w:rsidRPr="00AE5DC4">
                        <w:rPr>
                          <w:sz w:val="18"/>
                          <w:szCs w:val="18"/>
                        </w:rPr>
                        <w:t>Figur</w:t>
                      </w:r>
                      <w:r>
                        <w:rPr>
                          <w:sz w:val="18"/>
                          <w:szCs w:val="18"/>
                        </w:rPr>
                        <w:t>e 20</w:t>
                      </w:r>
                      <w:r w:rsidRPr="00AE5DC4">
                        <w:rPr>
                          <w:sz w:val="18"/>
                          <w:szCs w:val="18"/>
                        </w:rPr>
                        <w:t>: T30 plot</w:t>
                      </w:r>
                    </w:p>
                  </w:txbxContent>
                </v:textbox>
                <w10:wrap type="square" anchorx="margin"/>
              </v:shape>
            </w:pict>
          </mc:Fallback>
        </mc:AlternateContent>
      </w:r>
      <w:r w:rsidR="002B5566">
        <w:rPr>
          <w:noProof/>
          <w:sz w:val="36"/>
          <w:szCs w:val="36"/>
        </w:rPr>
        <w:drawing>
          <wp:inline distT="0" distB="0" distL="0" distR="0" wp14:anchorId="4D3647D5" wp14:editId="4F6BF012">
            <wp:extent cx="5211972" cy="2803525"/>
            <wp:effectExtent l="19050" t="19050" r="27305" b="15875"/>
            <wp:docPr id="158" name="Immagine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87">
                      <a:extLst>
                        <a:ext uri="{28A0092B-C50C-407E-A947-70E740481C1C}">
                          <a14:useLocalDpi xmlns:a14="http://schemas.microsoft.com/office/drawing/2010/main" val="0"/>
                        </a:ext>
                      </a:extLst>
                    </a:blip>
                    <a:stretch>
                      <a:fillRect/>
                    </a:stretch>
                  </pic:blipFill>
                  <pic:spPr bwMode="auto">
                    <a:xfrm>
                      <a:off x="0" y="0"/>
                      <a:ext cx="5211972" cy="2803525"/>
                    </a:xfrm>
                    <a:prstGeom prst="rect">
                      <a:avLst/>
                    </a:prstGeom>
                    <a:noFill/>
                    <a:ln>
                      <a:solidFill>
                        <a:schemeClr val="bg1"/>
                      </a:solidFill>
                    </a:ln>
                  </pic:spPr>
                </pic:pic>
              </a:graphicData>
            </a:graphic>
          </wp:inline>
        </w:drawing>
      </w:r>
    </w:p>
    <w:p w14:paraId="0078B9CF" w14:textId="77777777" w:rsidR="00873D1E" w:rsidRDefault="00873D1E" w:rsidP="00FB761E">
      <w:pPr>
        <w:pStyle w:val="Corpotesto"/>
        <w:rPr>
          <w:lang w:val="en-US"/>
        </w:rPr>
      </w:pPr>
    </w:p>
    <w:p w14:paraId="021020D0" w14:textId="1515CD7C" w:rsidR="0031691F" w:rsidRPr="002F7419" w:rsidRDefault="006C73FA" w:rsidP="00FB761E">
      <w:pPr>
        <w:pStyle w:val="Corpotesto"/>
        <w:rPr>
          <w:lang w:val="en-US"/>
        </w:rPr>
      </w:pPr>
      <w:r w:rsidRPr="002F7419">
        <w:rPr>
          <w:lang w:val="en-US"/>
        </w:rPr>
        <w:t>The first acoustic perception of a higher reverberation time in the Cinema room was correct.</w:t>
      </w:r>
    </w:p>
    <w:p w14:paraId="1081F643" w14:textId="12F42D01" w:rsidR="006C73FA" w:rsidRPr="002F7419" w:rsidRDefault="006C73FA" w:rsidP="00FB761E">
      <w:pPr>
        <w:pStyle w:val="Corpotesto"/>
        <w:rPr>
          <w:lang w:val="en-US"/>
        </w:rPr>
      </w:pPr>
      <w:r w:rsidRPr="002F7419">
        <w:rPr>
          <w:lang w:val="en-US"/>
        </w:rPr>
        <w:lastRenderedPageBreak/>
        <w:t xml:space="preserve">The Orange curve representing the values of T30 of Cinema Lux is </w:t>
      </w:r>
      <w:r w:rsidR="003774B9" w:rsidRPr="002F7419">
        <w:rPr>
          <w:lang w:val="en-US"/>
        </w:rPr>
        <w:t>always above the Dubbing stage blue curve except for the 125 Hz octave where they match.</w:t>
      </w:r>
    </w:p>
    <w:p w14:paraId="02CD56F8" w14:textId="36CD10E0" w:rsidR="00D87619" w:rsidRPr="002F7419" w:rsidRDefault="003774B9" w:rsidP="00FB761E">
      <w:pPr>
        <w:pStyle w:val="Corpotesto"/>
        <w:rPr>
          <w:lang w:val="en-US"/>
        </w:rPr>
      </w:pPr>
      <w:r w:rsidRPr="002F7419">
        <w:rPr>
          <w:lang w:val="en-US"/>
        </w:rPr>
        <w:t xml:space="preserve">As expected </w:t>
      </w:r>
      <w:r w:rsidR="00CE4CC3" w:rsidRPr="002F7419">
        <w:rPr>
          <w:lang w:val="en-US"/>
        </w:rPr>
        <w:t>for</w:t>
      </w:r>
      <w:r w:rsidRPr="002F7419">
        <w:rPr>
          <w:lang w:val="en-US"/>
        </w:rPr>
        <w:t xml:space="preserve"> both the rooms we notice a general higher T30 in the low frequencies and a gentle </w:t>
      </w:r>
      <w:r w:rsidR="001B4D5E" w:rsidRPr="002F7419">
        <w:rPr>
          <w:lang w:val="en-US"/>
        </w:rPr>
        <w:t>roll off</w:t>
      </w:r>
      <w:r w:rsidRPr="002F7419">
        <w:rPr>
          <w:lang w:val="en-US"/>
        </w:rPr>
        <w:t xml:space="preserve"> towards mid-high frequencies.</w:t>
      </w:r>
    </w:p>
    <w:p w14:paraId="0CC69D06" w14:textId="77777777" w:rsidR="00E24C39" w:rsidRPr="002F7419" w:rsidRDefault="00E24C39" w:rsidP="00FB761E">
      <w:pPr>
        <w:pStyle w:val="Corpotesto"/>
        <w:rPr>
          <w:lang w:val="en-US"/>
        </w:rPr>
      </w:pPr>
    </w:p>
    <w:p w14:paraId="67BFD392" w14:textId="0C249EC2" w:rsidR="006C73FA" w:rsidRPr="002F7419" w:rsidRDefault="006C73FA" w:rsidP="00F41ABA">
      <w:pPr>
        <w:pStyle w:val="Corpotesto"/>
        <w:rPr>
          <w:lang w:val="en-US"/>
        </w:rPr>
      </w:pPr>
      <w:r w:rsidRPr="002F7419">
        <w:rPr>
          <w:b/>
          <w:bCs/>
          <w:lang w:val="en-US"/>
        </w:rPr>
        <w:t>EDT</w:t>
      </w:r>
      <w:r w:rsidR="00306C95" w:rsidRPr="002F7419">
        <w:rPr>
          <w:b/>
          <w:bCs/>
          <w:lang w:val="en-US"/>
        </w:rPr>
        <w:t xml:space="preserve"> </w:t>
      </w:r>
      <w:r w:rsidR="00306C95" w:rsidRPr="002F7419">
        <w:rPr>
          <w:lang w:val="en-US"/>
        </w:rPr>
        <w:t>(Early Decay Time)</w:t>
      </w:r>
      <w:r w:rsidRPr="002F7419">
        <w:rPr>
          <w:lang w:val="en-US"/>
        </w:rPr>
        <w:t xml:space="preserve"> is also part of the T60 approximations being the time that the energy takes to go from -5 dB to -15 dB and multiplied by 6.</w:t>
      </w:r>
    </w:p>
    <w:p w14:paraId="45246A1F" w14:textId="77777777" w:rsidR="006C73FA" w:rsidRPr="002F7419" w:rsidRDefault="006C73FA" w:rsidP="00FB761E">
      <w:pPr>
        <w:pStyle w:val="Corpotesto"/>
        <w:rPr>
          <w:lang w:val="en-US"/>
        </w:rPr>
      </w:pPr>
      <w:r w:rsidRPr="002F7419">
        <w:rPr>
          <w:lang w:val="en-US"/>
        </w:rPr>
        <w:t>This parameter is correlated to the early decay of reflections (early reverberation).</w:t>
      </w:r>
    </w:p>
    <w:p w14:paraId="2107F830" w14:textId="77DA7F35" w:rsidR="006C73FA" w:rsidRPr="002F7419" w:rsidRDefault="006C73FA" w:rsidP="00FB761E">
      <w:pPr>
        <w:pStyle w:val="Corpotesto"/>
        <w:rPr>
          <w:i/>
          <w:lang w:val="en-US"/>
        </w:rPr>
      </w:pPr>
      <w:r w:rsidRPr="002F7419">
        <w:rPr>
          <w:lang w:val="en-US"/>
        </w:rPr>
        <w:t>The Ideal value for EDT stands in the range: 0</w:t>
      </w:r>
      <w:r w:rsidRPr="002F7419">
        <w:rPr>
          <w:i/>
          <w:lang w:val="en-US"/>
        </w:rPr>
        <w:t>.</w:t>
      </w:r>
      <w:r w:rsidRPr="002F7419">
        <w:rPr>
          <w:lang w:val="en-US"/>
        </w:rPr>
        <w:t xml:space="preserve">75 </w:t>
      </w:r>
      <m:oMath>
        <m:r>
          <w:rPr>
            <w:rFonts w:ascii="Cambria Math" w:hAnsi="Cambria Math"/>
            <w:lang w:val="en-US"/>
          </w:rPr>
          <m:t>∙</m:t>
        </m:r>
      </m:oMath>
      <w:r w:rsidRPr="002F7419">
        <w:rPr>
          <w:rFonts w:ascii="DejaVu Sans" w:hAnsi="DejaVu Sans"/>
          <w:lang w:val="en-US"/>
        </w:rPr>
        <w:t xml:space="preserve"> </w:t>
      </w:r>
      <w:r w:rsidRPr="002F7419">
        <w:rPr>
          <w:iCs/>
          <w:lang w:val="en-US"/>
        </w:rPr>
        <w:t>T</w:t>
      </w:r>
      <w:r w:rsidRPr="002F7419">
        <w:rPr>
          <w:iCs/>
          <w:vertAlign w:val="subscript"/>
          <w:lang w:val="en-US"/>
        </w:rPr>
        <w:t xml:space="preserve"> mid</w:t>
      </w:r>
      <w:r w:rsidRPr="002F7419">
        <w:rPr>
          <w:i/>
          <w:lang w:val="en-US"/>
        </w:rPr>
        <w:t xml:space="preserve"> &lt; </w:t>
      </w:r>
      <w:r w:rsidRPr="002F7419">
        <w:rPr>
          <w:i/>
          <w:spacing w:val="6"/>
          <w:lang w:val="en-US"/>
        </w:rPr>
        <w:t xml:space="preserve">EDT </w:t>
      </w:r>
      <w:r w:rsidRPr="002F7419">
        <w:rPr>
          <w:i/>
          <w:lang w:val="en-US"/>
        </w:rPr>
        <w:t xml:space="preserve">&lt; </w:t>
      </w:r>
      <w:r w:rsidRPr="002F7419">
        <w:rPr>
          <w:lang w:val="en-US"/>
        </w:rPr>
        <w:t>0</w:t>
      </w:r>
      <w:r w:rsidRPr="002F7419">
        <w:rPr>
          <w:i/>
          <w:lang w:val="en-US"/>
        </w:rPr>
        <w:t>.</w:t>
      </w:r>
      <w:r w:rsidRPr="002F7419">
        <w:rPr>
          <w:lang w:val="en-US"/>
        </w:rPr>
        <w:t>9</w:t>
      </w:r>
      <w:r w:rsidR="00FB761E" w:rsidRPr="002F7419">
        <w:rPr>
          <w:lang w:val="en-US"/>
        </w:rPr>
        <w:t xml:space="preserve"> </w:t>
      </w:r>
      <m:oMath>
        <m:r>
          <w:rPr>
            <w:rFonts w:ascii="Cambria Math" w:hAnsi="Cambria Math"/>
            <w:lang w:val="en-US"/>
          </w:rPr>
          <m:t>∙</m:t>
        </m:r>
      </m:oMath>
      <w:r w:rsidR="00FB761E" w:rsidRPr="002F7419">
        <w:rPr>
          <w:rFonts w:ascii="DejaVu Sans" w:hAnsi="DejaVu Sans"/>
          <w:lang w:val="en-US"/>
        </w:rPr>
        <w:t xml:space="preserve"> </w:t>
      </w:r>
      <w:r w:rsidRPr="002F7419">
        <w:rPr>
          <w:iCs/>
          <w:lang w:val="en-US"/>
        </w:rPr>
        <w:t>T</w:t>
      </w:r>
      <w:r w:rsidRPr="002F7419">
        <w:rPr>
          <w:iCs/>
          <w:spacing w:val="17"/>
          <w:lang w:val="en-US"/>
        </w:rPr>
        <w:t xml:space="preserve"> </w:t>
      </w:r>
      <w:r w:rsidRPr="002F7419">
        <w:rPr>
          <w:iCs/>
          <w:vertAlign w:val="subscript"/>
          <w:lang w:val="en-US"/>
        </w:rPr>
        <w:t>mid</w:t>
      </w:r>
    </w:p>
    <w:p w14:paraId="49C90382" w14:textId="77777777" w:rsidR="006C73FA" w:rsidRPr="002F7419" w:rsidRDefault="006C73FA" w:rsidP="00FB761E">
      <w:pPr>
        <w:pStyle w:val="Corpotesto"/>
        <w:rPr>
          <w:lang w:val="en-US"/>
        </w:rPr>
      </w:pPr>
      <w:r w:rsidRPr="002F7419">
        <w:rPr>
          <w:lang w:val="en-US"/>
        </w:rPr>
        <w:t>where T</w:t>
      </w:r>
      <w:r w:rsidRPr="002F7419">
        <w:rPr>
          <w:vertAlign w:val="subscript"/>
          <w:lang w:val="en-US"/>
        </w:rPr>
        <w:t xml:space="preserve">mid </w:t>
      </w:r>
      <w:r w:rsidRPr="002F7419">
        <w:rPr>
          <w:lang w:val="en-US"/>
        </w:rPr>
        <w:t xml:space="preserve">is the average value of T30.  </w:t>
      </w:r>
    </w:p>
    <w:p w14:paraId="4AECA91A" w14:textId="7389CC59" w:rsidR="00FB761E" w:rsidRDefault="006C73FA" w:rsidP="00FB761E">
      <w:pPr>
        <w:pStyle w:val="Corpotesto"/>
        <w:rPr>
          <w:lang w:val="en-US"/>
        </w:rPr>
      </w:pPr>
      <w:r w:rsidRPr="002F7419">
        <w:rPr>
          <w:lang w:val="en-US"/>
        </w:rPr>
        <w:t>T</w:t>
      </w:r>
      <w:r w:rsidRPr="002F7419">
        <w:rPr>
          <w:vertAlign w:val="subscript"/>
          <w:lang w:val="en-US"/>
        </w:rPr>
        <w:t>mid</w:t>
      </w:r>
      <w:r w:rsidRPr="002F7419">
        <w:rPr>
          <w:lang w:val="en-US"/>
        </w:rPr>
        <w:t xml:space="preserve"> is the avg of T30:</w:t>
      </w:r>
      <w:r w:rsidR="00FB761E" w:rsidRPr="002F7419">
        <w:rPr>
          <w:lang w:val="en-US"/>
        </w:rPr>
        <w:t xml:space="preserve"> for</w:t>
      </w:r>
      <w:r w:rsidRPr="002F7419">
        <w:rPr>
          <w:lang w:val="en-US"/>
        </w:rPr>
        <w:t xml:space="preserve"> Dubbing stage is 0.222</w:t>
      </w:r>
      <w:r w:rsidR="00FB761E" w:rsidRPr="002F7419">
        <w:rPr>
          <w:lang w:val="en-US"/>
        </w:rPr>
        <w:t>s and for</w:t>
      </w:r>
      <w:r w:rsidRPr="002F7419">
        <w:rPr>
          <w:lang w:val="en-US"/>
        </w:rPr>
        <w:t xml:space="preserve"> Cinema Lux is 0.288</w:t>
      </w:r>
      <w:r w:rsidR="00FB761E" w:rsidRPr="002F7419">
        <w:rPr>
          <w:lang w:val="en-US"/>
        </w:rPr>
        <w:t>s</w:t>
      </w:r>
      <w:r w:rsidRPr="002F7419">
        <w:rPr>
          <w:lang w:val="en-US"/>
        </w:rPr>
        <w:t>.</w:t>
      </w:r>
    </w:p>
    <w:p w14:paraId="087168B9" w14:textId="77777777" w:rsidR="00873D1E" w:rsidRPr="002F7419" w:rsidRDefault="00873D1E" w:rsidP="00FB761E">
      <w:pPr>
        <w:pStyle w:val="Corpotesto"/>
        <w:rPr>
          <w:lang w:val="en-US"/>
        </w:rPr>
      </w:pPr>
    </w:p>
    <w:p w14:paraId="580C89FD" w14:textId="5BE523F8" w:rsidR="00D87619" w:rsidRPr="002F7419" w:rsidRDefault="00873D1E" w:rsidP="00D87619">
      <w:pPr>
        <w:pStyle w:val="Corpotesto"/>
        <w:jc w:val="left"/>
        <w:rPr>
          <w:sz w:val="36"/>
          <w:szCs w:val="36"/>
          <w:lang w:val="en-US"/>
        </w:rPr>
      </w:pPr>
      <w:r>
        <w:rPr>
          <w:noProof/>
        </w:rPr>
        <mc:AlternateContent>
          <mc:Choice Requires="wps">
            <w:drawing>
              <wp:anchor distT="0" distB="0" distL="114300" distR="114300" simplePos="0" relativeHeight="251933696" behindDoc="0" locked="0" layoutInCell="1" allowOverlap="1" wp14:anchorId="705115A4" wp14:editId="2EAA56F9">
                <wp:simplePos x="0" y="0"/>
                <wp:positionH relativeFrom="column">
                  <wp:posOffset>83820</wp:posOffset>
                </wp:positionH>
                <wp:positionV relativeFrom="paragraph">
                  <wp:posOffset>2908512</wp:posOffset>
                </wp:positionV>
                <wp:extent cx="5029835" cy="635"/>
                <wp:effectExtent l="0" t="0" r="0" b="0"/>
                <wp:wrapSquare wrapText="bothSides"/>
                <wp:docPr id="60" name="Casella di testo 60"/>
                <wp:cNvGraphicFramePr/>
                <a:graphic xmlns:a="http://schemas.openxmlformats.org/drawingml/2006/main">
                  <a:graphicData uri="http://schemas.microsoft.com/office/word/2010/wordprocessingShape">
                    <wps:wsp>
                      <wps:cNvSpPr txBox="1"/>
                      <wps:spPr>
                        <a:xfrm>
                          <a:off x="0" y="0"/>
                          <a:ext cx="5029835" cy="635"/>
                        </a:xfrm>
                        <a:prstGeom prst="rect">
                          <a:avLst/>
                        </a:prstGeom>
                        <a:solidFill>
                          <a:prstClr val="white"/>
                        </a:solidFill>
                        <a:ln>
                          <a:noFill/>
                        </a:ln>
                      </wps:spPr>
                      <wps:txbx>
                        <w:txbxContent>
                          <w:p w14:paraId="7BB0025B" w14:textId="1A8FEA4B" w:rsidR="00B5571E" w:rsidRPr="00AE5DC4" w:rsidRDefault="00B5571E" w:rsidP="00AE5DC4">
                            <w:pPr>
                              <w:pStyle w:val="Didascalia"/>
                              <w:rPr>
                                <w:noProof/>
                              </w:rPr>
                            </w:pPr>
                            <w:r w:rsidRPr="00AE5DC4">
                              <w:rPr>
                                <w:sz w:val="18"/>
                                <w:szCs w:val="18"/>
                              </w:rPr>
                              <w:t>Figur</w:t>
                            </w:r>
                            <w:r>
                              <w:rPr>
                                <w:sz w:val="18"/>
                                <w:szCs w:val="18"/>
                              </w:rPr>
                              <w:t>e 21</w:t>
                            </w:r>
                            <w:r w:rsidRPr="00AE5DC4">
                              <w:rPr>
                                <w:sz w:val="18"/>
                                <w:szCs w:val="18"/>
                              </w:rPr>
                              <w:t>: EDT plot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05115A4" id="Casella di testo 60" o:spid="_x0000_s1091" type="#_x0000_t202" style="position:absolute;margin-left:6.6pt;margin-top:229pt;width:396.05pt;height:.05pt;z-index:2519336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" stroked="f">
                <v:textbox style="mso-fit-shape-to-text:t" inset="0,0,0,0">
                  <w:txbxContent>
                    <w:p w14:paraId="7BB0025B" w14:textId="1A8FEA4B" w:rsidR="00B5571E" w:rsidRPr="00AE5DC4" w:rsidRDefault="00B5571E" w:rsidP="00AE5DC4">
                      <w:pPr>
                        <w:pStyle w:val="Didascalia"/>
                        <w:rPr>
                          <w:noProof/>
                        </w:rPr>
                      </w:pPr>
                      <w:r w:rsidRPr="00AE5DC4">
                        <w:rPr>
                          <w:sz w:val="18"/>
                          <w:szCs w:val="18"/>
                        </w:rPr>
                        <w:t>Figur</w:t>
                      </w:r>
                      <w:r>
                        <w:rPr>
                          <w:sz w:val="18"/>
                          <w:szCs w:val="18"/>
                        </w:rPr>
                        <w:t>e 21</w:t>
                      </w:r>
                      <w:r w:rsidRPr="00AE5DC4">
                        <w:rPr>
                          <w:sz w:val="18"/>
                          <w:szCs w:val="18"/>
                        </w:rPr>
                        <w:t>: EDT plot</w:t>
                      </w:r>
                    </w:p>
                  </w:txbxContent>
                </v:textbox>
                <w10:wrap type="square"/>
              </v:shape>
            </w:pict>
          </mc:Fallback>
        </mc:AlternateContent>
      </w:r>
      <w:r w:rsidR="006C73FA">
        <w:rPr>
          <w:noProof/>
          <w:sz w:val="36"/>
          <w:szCs w:val="36"/>
        </w:rPr>
        <w:drawing>
          <wp:inline distT="0" distB="0" distL="0" distR="0" wp14:anchorId="357A4963" wp14:editId="7DD733A3">
            <wp:extent cx="5029835" cy="2744470"/>
            <wp:effectExtent l="0" t="0" r="0" b="0"/>
            <wp:docPr id="157" name="Immagine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88">
                      <a:extLst>
                        <a:ext uri="{28A0092B-C50C-407E-A947-70E740481C1C}">
                          <a14:useLocalDpi xmlns:a14="http://schemas.microsoft.com/office/drawing/2010/main" val="0"/>
                        </a:ext>
                      </a:extLst>
                    </a:blip>
                    <a:stretch>
                      <a:fillRect/>
                    </a:stretch>
                  </pic:blipFill>
                  <pic:spPr bwMode="auto">
                    <a:xfrm>
                      <a:off x="0" y="0"/>
                      <a:ext cx="5029835" cy="2744470"/>
                    </a:xfrm>
                    <a:prstGeom prst="rect">
                      <a:avLst/>
                    </a:prstGeom>
                    <a:noFill/>
                    <a:ln>
                      <a:noFill/>
                    </a:ln>
                  </pic:spPr>
                </pic:pic>
              </a:graphicData>
            </a:graphic>
          </wp:inline>
        </w:drawing>
      </w:r>
    </w:p>
    <w:p w14:paraId="7B75F80C" w14:textId="77777777" w:rsidR="00873D1E" w:rsidRDefault="00873D1E" w:rsidP="00FB761E">
      <w:pPr>
        <w:pStyle w:val="Corpotesto"/>
        <w:rPr>
          <w:sz w:val="36"/>
          <w:szCs w:val="36"/>
          <w:lang w:val="en-US"/>
        </w:rPr>
      </w:pPr>
    </w:p>
    <w:p w14:paraId="7CEBB3C8" w14:textId="57D758C9" w:rsidR="00D87619" w:rsidRPr="002F7419" w:rsidRDefault="003774B9" w:rsidP="00FB761E">
      <w:pPr>
        <w:pStyle w:val="Corpotesto"/>
        <w:rPr>
          <w:lang w:val="en-US"/>
        </w:rPr>
      </w:pPr>
      <w:r w:rsidRPr="002F7419">
        <w:rPr>
          <w:lang w:val="en-US"/>
        </w:rPr>
        <w:t>From EDT analysis we</w:t>
      </w:r>
      <w:r w:rsidR="00FB761E" w:rsidRPr="002F7419">
        <w:rPr>
          <w:lang w:val="en-US"/>
        </w:rPr>
        <w:t xml:space="preserve"> </w:t>
      </w:r>
      <w:r w:rsidRPr="002F7419">
        <w:rPr>
          <w:lang w:val="en-US"/>
        </w:rPr>
        <w:t>immediately notice that for 125 Hz octave band the Dubbing stage room shows a higher value than Cinema room and this is probably due to the interaction of a mode in this octave range that creates a resonance so that the sound at that frequency is slower to decay.</w:t>
      </w:r>
    </w:p>
    <w:p w14:paraId="1F238F9A" w14:textId="77777777" w:rsidR="00D87619" w:rsidRPr="002F7419" w:rsidRDefault="00D87619" w:rsidP="00D87619">
      <w:pPr>
        <w:pStyle w:val="Corpotesto"/>
        <w:jc w:val="left"/>
        <w:rPr>
          <w:sz w:val="36"/>
          <w:szCs w:val="36"/>
          <w:lang w:val="en-US"/>
        </w:rPr>
      </w:pPr>
    </w:p>
    <w:p w14:paraId="3248D2A0" w14:textId="4F053808" w:rsidR="00D87619" w:rsidRPr="002F7419" w:rsidRDefault="00525DD6" w:rsidP="000F4395">
      <w:pPr>
        <w:pStyle w:val="Corpotesto"/>
        <w:jc w:val="center"/>
        <w:rPr>
          <w:sz w:val="36"/>
          <w:szCs w:val="36"/>
          <w:lang w:val="en-US"/>
        </w:rPr>
      </w:pPr>
      <w:r>
        <w:rPr>
          <w:noProof/>
          <w:sz w:val="20"/>
        </w:rPr>
        <w:lastRenderedPageBreak/>
        <w:drawing>
          <wp:inline distT="0" distB="0" distL="0" distR="0" wp14:anchorId="4D45E77F" wp14:editId="1590A68D">
            <wp:extent cx="3752850" cy="3187700"/>
            <wp:effectExtent l="0" t="0" r="0" b="0"/>
            <wp:docPr id="159" name="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6.jpeg"/>
                    <pic:cNvPicPr/>
                  </pic:nvPicPr>
                  <pic:blipFill>
                    <a:blip r:embed="rId89" cstate="print">
                      <a:extLst>
                        <a:ext uri="{28A0092B-C50C-407E-A947-70E740481C1C}">
                          <a14:useLocalDpi xmlns:a14="http://schemas.microsoft.com/office/drawing/2010/main" val="0"/>
                        </a:ext>
                      </a:extLst>
                    </a:blip>
                    <a:stretch>
                      <a:fillRect/>
                    </a:stretch>
                  </pic:blipFill>
                  <pic:spPr>
                    <a:xfrm>
                      <a:off x="0" y="0"/>
                      <a:ext cx="3752850" cy="3187700"/>
                    </a:xfrm>
                    <a:prstGeom prst="rect">
                      <a:avLst/>
                    </a:prstGeom>
                  </pic:spPr>
                </pic:pic>
              </a:graphicData>
            </a:graphic>
          </wp:inline>
        </w:drawing>
      </w:r>
    </w:p>
    <w:p w14:paraId="510BAE6D" w14:textId="164376BB" w:rsidR="00D87619" w:rsidRPr="002F7419" w:rsidRDefault="00AE5DC4" w:rsidP="00D87619">
      <w:pPr>
        <w:pStyle w:val="Corpotesto"/>
        <w:jc w:val="left"/>
        <w:rPr>
          <w:sz w:val="36"/>
          <w:szCs w:val="36"/>
          <w:lang w:val="en-US"/>
        </w:rPr>
      </w:pPr>
      <w:r>
        <w:rPr>
          <w:noProof/>
        </w:rPr>
        <mc:AlternateContent>
          <mc:Choice Requires="wps">
            <w:drawing>
              <wp:anchor distT="0" distB="0" distL="114300" distR="114300" simplePos="0" relativeHeight="251935744" behindDoc="0" locked="0" layoutInCell="1" allowOverlap="1" wp14:anchorId="56B0A3D2" wp14:editId="791026C4">
                <wp:simplePos x="0" y="0"/>
                <wp:positionH relativeFrom="column">
                  <wp:posOffset>823595</wp:posOffset>
                </wp:positionH>
                <wp:positionV relativeFrom="paragraph">
                  <wp:posOffset>234950</wp:posOffset>
                </wp:positionV>
                <wp:extent cx="3752850" cy="635"/>
                <wp:effectExtent l="0" t="0" r="0" b="0"/>
                <wp:wrapSquare wrapText="bothSides"/>
                <wp:docPr id="174" name="Casella di testo 174"/>
                <wp:cNvGraphicFramePr/>
                <a:graphic xmlns:a="http://schemas.openxmlformats.org/drawingml/2006/main">
                  <a:graphicData uri="http://schemas.microsoft.com/office/word/2010/wordprocessingShape">
                    <wps:wsp>
                      <wps:cNvSpPr txBox="1"/>
                      <wps:spPr>
                        <a:xfrm>
                          <a:off x="0" y="0"/>
                          <a:ext cx="3752850" cy="635"/>
                        </a:xfrm>
                        <a:prstGeom prst="rect">
                          <a:avLst/>
                        </a:prstGeom>
                        <a:solidFill>
                          <a:prstClr val="white"/>
                        </a:solidFill>
                        <a:ln>
                          <a:noFill/>
                        </a:ln>
                      </wps:spPr>
                      <wps:txbx>
                        <w:txbxContent>
                          <w:p w14:paraId="7DCC4DC2" w14:textId="1CDAC56C" w:rsidR="00B5571E" w:rsidRPr="00E57DAF" w:rsidRDefault="00B5571E" w:rsidP="00AE5DC4">
                            <w:pPr>
                              <w:pStyle w:val="Didascalia"/>
                              <w:rPr>
                                <w:noProof/>
                                <w:sz w:val="14"/>
                                <w:szCs w:val="18"/>
                                <w:lang w:val="en-GB"/>
                              </w:rPr>
                            </w:pPr>
                            <w:r w:rsidRPr="00E57DAF">
                              <w:rPr>
                                <w:sz w:val="18"/>
                                <w:szCs w:val="18"/>
                                <w:lang w:val="en-GB"/>
                              </w:rPr>
                              <w:t>Figure 22: Ideal RT values for different performance spaces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6B0A3D2" id="Casella di testo 174" o:spid="_x0000_s1092" type="#_x0000_t202" style="position:absolute;margin-left:64.85pt;margin-top:18.5pt;width:295.5pt;height:.05pt;z-index:2519357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" stroked="f">
                <v:textbox style="mso-fit-shape-to-text:t" inset="0,0,0,0">
                  <w:txbxContent>
                    <w:p w14:paraId="7DCC4DC2" w14:textId="1CDAC56C" w:rsidR="00B5571E" w:rsidRPr="00E57DAF" w:rsidRDefault="00B5571E" w:rsidP="00AE5DC4">
                      <w:pPr>
                        <w:pStyle w:val="Didascalia"/>
                        <w:rPr>
                          <w:noProof/>
                          <w:sz w:val="14"/>
                          <w:szCs w:val="18"/>
                          <w:lang w:val="en-GB"/>
                        </w:rPr>
                      </w:pPr>
                      <w:r w:rsidRPr="00E57DAF">
                        <w:rPr>
                          <w:sz w:val="18"/>
                          <w:szCs w:val="18"/>
                          <w:lang w:val="en-GB"/>
                        </w:rPr>
                        <w:t>Figure 22: Ideal RT values for different performance spaces</w:t>
                      </w:r>
                    </w:p>
                  </w:txbxContent>
                </v:textbox>
                <w10:wrap type="square"/>
              </v:shape>
            </w:pict>
          </mc:Fallback>
        </mc:AlternateContent>
      </w:r>
    </w:p>
    <w:p w14:paraId="63191A2C" w14:textId="77777777" w:rsidR="00AE5DC4" w:rsidRPr="002F7419" w:rsidRDefault="00AE5DC4" w:rsidP="00FB761E">
      <w:pPr>
        <w:pStyle w:val="Corpotesto"/>
        <w:rPr>
          <w:lang w:val="en-US"/>
        </w:rPr>
      </w:pPr>
    </w:p>
    <w:p w14:paraId="482F7B64" w14:textId="1DB5D0D4" w:rsidR="00D87619" w:rsidRPr="002F7419" w:rsidRDefault="00E24C39" w:rsidP="00FB761E">
      <w:pPr>
        <w:pStyle w:val="Corpotesto"/>
        <w:rPr>
          <w:lang w:val="en-US"/>
        </w:rPr>
      </w:pPr>
      <w:r w:rsidRPr="002F7419">
        <w:rPr>
          <w:lang w:val="en-US"/>
        </w:rPr>
        <w:t>In th</w:t>
      </w:r>
      <w:r w:rsidR="00FB761E" w:rsidRPr="002F7419">
        <w:rPr>
          <w:lang w:val="en-US"/>
        </w:rPr>
        <w:t>is</w:t>
      </w:r>
      <w:r w:rsidRPr="002F7419">
        <w:rPr>
          <w:lang w:val="en-US"/>
        </w:rPr>
        <w:t xml:space="preserve"> graph</w:t>
      </w:r>
      <w:r w:rsidR="00FB761E" w:rsidRPr="002F7419">
        <w:rPr>
          <w:lang w:val="en-US"/>
        </w:rPr>
        <w:t xml:space="preserve"> </w:t>
      </w:r>
      <w:r w:rsidR="00904774" w:rsidRPr="002F7419">
        <w:rPr>
          <w:lang w:val="en-US"/>
        </w:rPr>
        <w:t xml:space="preserve">are reported the Ideal values of Reverberation Time for different </w:t>
      </w:r>
      <w:r w:rsidR="00FB761E" w:rsidRPr="002F7419">
        <w:rPr>
          <w:lang w:val="en-US"/>
        </w:rPr>
        <w:t>P</w:t>
      </w:r>
      <w:r w:rsidR="00904774" w:rsidRPr="002F7419">
        <w:rPr>
          <w:lang w:val="en-US"/>
        </w:rPr>
        <w:t xml:space="preserve">erformance </w:t>
      </w:r>
      <w:r w:rsidR="00FB761E" w:rsidRPr="002F7419">
        <w:rPr>
          <w:lang w:val="en-US"/>
        </w:rPr>
        <w:t>S</w:t>
      </w:r>
      <w:r w:rsidR="00904774" w:rsidRPr="002F7419">
        <w:rPr>
          <w:lang w:val="en-US"/>
        </w:rPr>
        <w:t>paces.</w:t>
      </w:r>
    </w:p>
    <w:p w14:paraId="3E8204C6" w14:textId="2FAE2E74" w:rsidR="00904774" w:rsidRPr="002F7419" w:rsidRDefault="00904774" w:rsidP="00FB761E">
      <w:pPr>
        <w:pStyle w:val="Corpotesto"/>
        <w:rPr>
          <w:lang w:val="en-US"/>
        </w:rPr>
      </w:pPr>
      <w:r w:rsidRPr="002F7419">
        <w:rPr>
          <w:lang w:val="en-US"/>
        </w:rPr>
        <w:t>Cinema and Conference rooms request a value that goes from 0</w:t>
      </w:r>
      <w:r w:rsidR="00FB761E" w:rsidRPr="002F7419">
        <w:rPr>
          <w:lang w:val="en-US"/>
        </w:rPr>
        <w:t>,</w:t>
      </w:r>
      <w:r w:rsidRPr="002F7419">
        <w:rPr>
          <w:lang w:val="en-US"/>
        </w:rPr>
        <w:t>5s to 1</w:t>
      </w:r>
      <w:r w:rsidR="00FB761E" w:rsidRPr="002F7419">
        <w:rPr>
          <w:lang w:val="en-US"/>
        </w:rPr>
        <w:t>,</w:t>
      </w:r>
      <w:r w:rsidRPr="002F7419">
        <w:rPr>
          <w:lang w:val="en-US"/>
        </w:rPr>
        <w:t>5s and in our measurements in cinema Lux we found values stand</w:t>
      </w:r>
      <w:r w:rsidR="00FB761E" w:rsidRPr="002F7419">
        <w:rPr>
          <w:lang w:val="en-US"/>
        </w:rPr>
        <w:t>ing</w:t>
      </w:r>
      <w:r w:rsidRPr="002F7419">
        <w:rPr>
          <w:lang w:val="en-US"/>
        </w:rPr>
        <w:t xml:space="preserve"> below this range.</w:t>
      </w:r>
    </w:p>
    <w:p w14:paraId="5D59D6A7" w14:textId="3BEC892C" w:rsidR="00904774" w:rsidRPr="002F7419" w:rsidRDefault="00904774" w:rsidP="00FB761E">
      <w:pPr>
        <w:pStyle w:val="Corpotesto"/>
        <w:rPr>
          <w:lang w:val="en-US"/>
        </w:rPr>
      </w:pPr>
      <w:r w:rsidRPr="002F7419">
        <w:rPr>
          <w:lang w:val="en-US"/>
        </w:rPr>
        <w:t xml:space="preserve">The Dubbing stage Room instead can be considered a Television studio with Reverberation Time values </w:t>
      </w:r>
      <w:r w:rsidR="00FB761E" w:rsidRPr="002F7419">
        <w:rPr>
          <w:lang w:val="en-US"/>
        </w:rPr>
        <w:t xml:space="preserve">ranging </w:t>
      </w:r>
      <w:r w:rsidRPr="002F7419">
        <w:rPr>
          <w:lang w:val="en-US"/>
        </w:rPr>
        <w:t>from 0</w:t>
      </w:r>
      <w:r w:rsidR="00FB761E" w:rsidRPr="002F7419">
        <w:rPr>
          <w:lang w:val="en-US"/>
        </w:rPr>
        <w:t>,</w:t>
      </w:r>
      <w:r w:rsidRPr="002F7419">
        <w:rPr>
          <w:lang w:val="en-US"/>
        </w:rPr>
        <w:t>25s to 0</w:t>
      </w:r>
      <w:r w:rsidR="00FB761E" w:rsidRPr="002F7419">
        <w:rPr>
          <w:lang w:val="en-US"/>
        </w:rPr>
        <w:t>,</w:t>
      </w:r>
      <w:r w:rsidRPr="002F7419">
        <w:rPr>
          <w:lang w:val="en-US"/>
        </w:rPr>
        <w:t xml:space="preserve">75s and the value we found falls just </w:t>
      </w:r>
      <w:r w:rsidR="00C8242D" w:rsidRPr="002F7419">
        <w:rPr>
          <w:lang w:val="en-US"/>
        </w:rPr>
        <w:t>at</w:t>
      </w:r>
      <w:r w:rsidRPr="002F7419">
        <w:rPr>
          <w:lang w:val="en-US"/>
        </w:rPr>
        <w:t xml:space="preserve"> the beginning of this interval.</w:t>
      </w:r>
    </w:p>
    <w:p w14:paraId="7C572DD4" w14:textId="2B72005B" w:rsidR="00C8242D" w:rsidRPr="002F7419" w:rsidRDefault="00C8242D" w:rsidP="00FB761E">
      <w:pPr>
        <w:pStyle w:val="Corpotesto"/>
        <w:rPr>
          <w:lang w:val="en-US"/>
        </w:rPr>
      </w:pPr>
      <w:r w:rsidRPr="002F7419">
        <w:rPr>
          <w:lang w:val="en-US"/>
        </w:rPr>
        <w:t>It must be said that generally the two rooms under study were quite “dead” and maybe some reverberation could help to improve the quality of the perception.</w:t>
      </w:r>
    </w:p>
    <w:p w14:paraId="6FBD0753" w14:textId="41CEF955" w:rsidR="0042234E" w:rsidRPr="002F7419" w:rsidRDefault="0042234E" w:rsidP="00D87619">
      <w:pPr>
        <w:pStyle w:val="Corpotesto"/>
        <w:jc w:val="left"/>
        <w:rPr>
          <w:lang w:val="en-US"/>
        </w:rPr>
      </w:pPr>
    </w:p>
    <w:p w14:paraId="285DC4F5" w14:textId="77777777" w:rsidR="00F1202F" w:rsidRPr="002F7419" w:rsidRDefault="00F1202F" w:rsidP="0042234E">
      <w:pPr>
        <w:pStyle w:val="Corpotesto"/>
        <w:jc w:val="left"/>
        <w:rPr>
          <w:lang w:val="en-US"/>
        </w:rPr>
      </w:pPr>
    </w:p>
    <w:p w14:paraId="17A94DE0" w14:textId="38863718" w:rsidR="0042234E" w:rsidRPr="002F7419" w:rsidRDefault="0042234E" w:rsidP="0042234E">
      <w:pPr>
        <w:pStyle w:val="Corpotesto"/>
        <w:jc w:val="left"/>
        <w:rPr>
          <w:lang w:val="en-US"/>
        </w:rPr>
      </w:pPr>
      <w:r w:rsidRPr="002F7419">
        <w:rPr>
          <w:lang w:val="en-US"/>
        </w:rPr>
        <w:t xml:space="preserve">The next </w:t>
      </w:r>
      <w:r w:rsidR="00C8242D" w:rsidRPr="002F7419">
        <w:rPr>
          <w:lang w:val="en-US"/>
        </w:rPr>
        <w:t>P</w:t>
      </w:r>
      <w:r w:rsidRPr="002F7419">
        <w:rPr>
          <w:lang w:val="en-US"/>
        </w:rPr>
        <w:t xml:space="preserve">arameter we </w:t>
      </w:r>
      <w:r w:rsidR="001B4D5E" w:rsidRPr="002F7419">
        <w:rPr>
          <w:lang w:val="en-US"/>
        </w:rPr>
        <w:t>analyzed</w:t>
      </w:r>
      <w:r w:rsidRPr="002F7419">
        <w:rPr>
          <w:lang w:val="en-US"/>
        </w:rPr>
        <w:t xml:space="preserve"> is </w:t>
      </w:r>
      <w:r w:rsidRPr="002F7419">
        <w:rPr>
          <w:b/>
          <w:bCs/>
          <w:color w:val="000000" w:themeColor="text1"/>
          <w:lang w:val="en-US"/>
        </w:rPr>
        <w:t>Clarity index</w:t>
      </w:r>
      <w:r w:rsidRPr="002F7419">
        <w:rPr>
          <w:lang w:val="en-US"/>
        </w:rPr>
        <w:t>.</w:t>
      </w:r>
    </w:p>
    <w:p w14:paraId="2A856298" w14:textId="0F5E5FD3" w:rsidR="0042234E" w:rsidRPr="002F7419" w:rsidRDefault="0042234E" w:rsidP="00D87619">
      <w:pPr>
        <w:pStyle w:val="Corpotesto"/>
        <w:jc w:val="left"/>
        <w:rPr>
          <w:sz w:val="32"/>
          <w:szCs w:val="32"/>
          <w:lang w:val="en-US"/>
        </w:rPr>
      </w:pPr>
      <w:r w:rsidRPr="002F7419">
        <w:rPr>
          <w:color w:val="000000"/>
          <w:lang w:val="en-US"/>
        </w:rPr>
        <w:t>Th</w:t>
      </w:r>
      <w:r w:rsidR="00C8242D" w:rsidRPr="002F7419">
        <w:rPr>
          <w:color w:val="000000"/>
          <w:lang w:val="en-US"/>
        </w:rPr>
        <w:t>is</w:t>
      </w:r>
      <w:r w:rsidRPr="002F7419">
        <w:rPr>
          <w:color w:val="000000"/>
          <w:lang w:val="en-US"/>
        </w:rPr>
        <w:t xml:space="preserve"> </w:t>
      </w:r>
      <w:r w:rsidR="00C8242D" w:rsidRPr="002F7419">
        <w:rPr>
          <w:color w:val="000000"/>
          <w:lang w:val="en-US"/>
        </w:rPr>
        <w:t>P</w:t>
      </w:r>
      <w:r w:rsidRPr="002F7419">
        <w:rPr>
          <w:color w:val="000000"/>
          <w:lang w:val="en-US"/>
        </w:rPr>
        <w:t xml:space="preserve">arameter express a balance between </w:t>
      </w:r>
      <w:r w:rsidR="00C8242D" w:rsidRPr="002F7419">
        <w:rPr>
          <w:color w:val="000000"/>
          <w:lang w:val="en-US"/>
        </w:rPr>
        <w:t>E</w:t>
      </w:r>
      <w:r w:rsidRPr="002F7419">
        <w:rPr>
          <w:color w:val="000000"/>
          <w:lang w:val="en-US"/>
        </w:rPr>
        <w:t xml:space="preserve">arly and </w:t>
      </w:r>
      <w:r w:rsidR="00C8242D" w:rsidRPr="002F7419">
        <w:rPr>
          <w:color w:val="000000"/>
          <w:lang w:val="en-US"/>
        </w:rPr>
        <w:t>L</w:t>
      </w:r>
      <w:r w:rsidRPr="002F7419">
        <w:rPr>
          <w:color w:val="000000"/>
          <w:lang w:val="en-US"/>
        </w:rPr>
        <w:t xml:space="preserve">ate arriving energy, that is useful to measure the </w:t>
      </w:r>
      <w:r w:rsidR="00CF6FD6" w:rsidRPr="002F7419">
        <w:rPr>
          <w:color w:val="000000"/>
          <w:lang w:val="en-US"/>
        </w:rPr>
        <w:t>C</w:t>
      </w:r>
      <w:r w:rsidRPr="002F7419">
        <w:rPr>
          <w:color w:val="000000"/>
          <w:lang w:val="en-US"/>
        </w:rPr>
        <w:t>larity as perceived by human ears.</w:t>
      </w:r>
    </w:p>
    <w:p w14:paraId="1B901604" w14:textId="7D0F96B8" w:rsidR="0042234E" w:rsidRPr="002F7419" w:rsidRDefault="0042234E" w:rsidP="00C8242D">
      <w:pPr>
        <w:pStyle w:val="Corpotesto"/>
        <w:rPr>
          <w:lang w:val="en-US"/>
        </w:rPr>
      </w:pPr>
      <w:r w:rsidRPr="002F7419">
        <w:rPr>
          <w:lang w:val="en-US"/>
        </w:rPr>
        <w:t>The value of t</w:t>
      </w:r>
      <w:r w:rsidR="00F1202F" w:rsidRPr="002F7419">
        <w:rPr>
          <w:vertAlign w:val="subscript"/>
          <w:lang w:val="en-US"/>
        </w:rPr>
        <w:t>e</w:t>
      </w:r>
      <w:r w:rsidRPr="002F7419">
        <w:rPr>
          <w:lang w:val="en-US"/>
        </w:rPr>
        <w:t xml:space="preserve"> (pedix value after C) is 50ms or 80ms</w:t>
      </w:r>
      <w:r w:rsidR="00C8242D" w:rsidRPr="002F7419">
        <w:rPr>
          <w:lang w:val="en-US"/>
        </w:rPr>
        <w:t>,</w:t>
      </w:r>
      <w:r w:rsidRPr="002F7419">
        <w:rPr>
          <w:lang w:val="en-US"/>
        </w:rPr>
        <w:t xml:space="preserve"> depending on the destination of the room, speech or music listening respectively.</w:t>
      </w:r>
    </w:p>
    <w:p w14:paraId="0A6A69C4" w14:textId="33D6D96B" w:rsidR="00F1202F" w:rsidRPr="002F7419" w:rsidRDefault="0023093A" w:rsidP="00C8242D">
      <w:pPr>
        <w:pStyle w:val="Corpotesto"/>
        <w:rPr>
          <w:lang w:val="en-US"/>
        </w:rPr>
      </w:pPr>
      <w:r>
        <w:rPr>
          <w:noProof/>
          <w:sz w:val="36"/>
          <w:szCs w:val="36"/>
        </w:rPr>
        <w:lastRenderedPageBreak/>
        <w:drawing>
          <wp:inline distT="0" distB="0" distL="0" distR="0" wp14:anchorId="6FF646C4" wp14:editId="4D825D6D">
            <wp:extent cx="5216525" cy="2933065"/>
            <wp:effectExtent l="0" t="0" r="3175" b="635"/>
            <wp:docPr id="161" name="Immagine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90">
                      <a:extLst>
                        <a:ext uri="{28A0092B-C50C-407E-A947-70E740481C1C}">
                          <a14:useLocalDpi xmlns:a14="http://schemas.microsoft.com/office/drawing/2010/main" val="0"/>
                        </a:ext>
                      </a:extLst>
                    </a:blip>
                    <a:stretch>
                      <a:fillRect/>
                    </a:stretch>
                  </pic:blipFill>
                  <pic:spPr bwMode="auto">
                    <a:xfrm>
                      <a:off x="0" y="0"/>
                      <a:ext cx="5216525" cy="2933065"/>
                    </a:xfrm>
                    <a:prstGeom prst="rect">
                      <a:avLst/>
                    </a:prstGeom>
                    <a:noFill/>
                    <a:ln>
                      <a:noFill/>
                    </a:ln>
                  </pic:spPr>
                </pic:pic>
              </a:graphicData>
            </a:graphic>
          </wp:inline>
        </w:drawing>
      </w:r>
      <w:r w:rsidR="006C524E">
        <w:rPr>
          <w:noProof/>
        </w:rPr>
        <mc:AlternateContent>
          <mc:Choice Requires="wps">
            <w:drawing>
              <wp:anchor distT="0" distB="0" distL="114300" distR="114300" simplePos="0" relativeHeight="251937792" behindDoc="0" locked="0" layoutInCell="1" allowOverlap="1" wp14:anchorId="2AE906D3" wp14:editId="51872DCE">
                <wp:simplePos x="0" y="0"/>
                <wp:positionH relativeFrom="margin">
                  <wp:align>left</wp:align>
                </wp:positionH>
                <wp:positionV relativeFrom="paragraph">
                  <wp:posOffset>3154333</wp:posOffset>
                </wp:positionV>
                <wp:extent cx="5216525" cy="635"/>
                <wp:effectExtent l="0" t="0" r="3175" b="1905"/>
                <wp:wrapSquare wrapText="bothSides"/>
                <wp:docPr id="182" name="Casella di testo 182"/>
                <wp:cNvGraphicFramePr/>
                <a:graphic xmlns:a="http://schemas.openxmlformats.org/drawingml/2006/main">
                  <a:graphicData uri="http://schemas.microsoft.com/office/word/2010/wordprocessingShape">
                    <wps:wsp>
                      <wps:cNvSpPr txBox="1"/>
                      <wps:spPr>
                        <a:xfrm>
                          <a:off x="0" y="0"/>
                          <a:ext cx="5216525" cy="635"/>
                        </a:xfrm>
                        <a:prstGeom prst="rect">
                          <a:avLst/>
                        </a:prstGeom>
                        <a:solidFill>
                          <a:prstClr val="white"/>
                        </a:solidFill>
                        <a:ln>
                          <a:noFill/>
                        </a:ln>
                      </wps:spPr>
                      <wps:txbx>
                        <w:txbxContent>
                          <w:p w14:paraId="09E9341B" w14:textId="078063AD" w:rsidR="00B5571E" w:rsidRPr="00AE5DC4" w:rsidRDefault="00B5571E" w:rsidP="00AE5DC4">
                            <w:pPr>
                              <w:pStyle w:val="Didascalia"/>
                              <w:rPr>
                                <w:noProof/>
                              </w:rPr>
                            </w:pPr>
                            <w:r w:rsidRPr="00AE5DC4">
                              <w:rPr>
                                <w:sz w:val="18"/>
                                <w:szCs w:val="18"/>
                              </w:rPr>
                              <w:t>Figur</w:t>
                            </w:r>
                            <w:r>
                              <w:rPr>
                                <w:sz w:val="18"/>
                                <w:szCs w:val="18"/>
                              </w:rPr>
                              <w:t>e 22</w:t>
                            </w:r>
                            <w:r w:rsidRPr="00AE5DC4">
                              <w:rPr>
                                <w:sz w:val="18"/>
                                <w:szCs w:val="18"/>
                              </w:rPr>
                              <w:t>: C50 plot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AE906D3" id="Casella di testo 182" o:spid="_x0000_s1093" type="#_x0000_t202" style="position:absolute;left:0;text-align:left;margin-left:0;margin-top:248.35pt;width:410.75pt;height:.05pt;z-index:251937792;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" stroked="f">
                <v:textbox style="mso-fit-shape-to-text:t" inset="0,0,0,0">
                  <w:txbxContent>
                    <w:p w14:paraId="09E9341B" w14:textId="078063AD" w:rsidR="00B5571E" w:rsidRPr="00AE5DC4" w:rsidRDefault="00B5571E" w:rsidP="00AE5DC4">
                      <w:pPr>
                        <w:pStyle w:val="Didascalia"/>
                        <w:rPr>
                          <w:noProof/>
                        </w:rPr>
                      </w:pPr>
                      <w:r w:rsidRPr="00AE5DC4">
                        <w:rPr>
                          <w:sz w:val="18"/>
                          <w:szCs w:val="18"/>
                        </w:rPr>
                        <w:t>Figur</w:t>
                      </w:r>
                      <w:r>
                        <w:rPr>
                          <w:sz w:val="18"/>
                          <w:szCs w:val="18"/>
                        </w:rPr>
                        <w:t>e 22</w:t>
                      </w:r>
                      <w:r w:rsidRPr="00AE5DC4">
                        <w:rPr>
                          <w:sz w:val="18"/>
                          <w:szCs w:val="18"/>
                        </w:rPr>
                        <w:t>: C50 plot</w:t>
                      </w:r>
                    </w:p>
                  </w:txbxContent>
                </v:textbox>
                <w10:wrap type="square" anchorx="margin"/>
              </v:shape>
            </w:pict>
          </mc:Fallback>
        </mc:AlternateContent>
      </w:r>
    </w:p>
    <w:p w14:paraId="4BF7BECC" w14:textId="77777777" w:rsidR="0023093A" w:rsidRDefault="0023093A" w:rsidP="00C8242D">
      <w:pPr>
        <w:pStyle w:val="Corpotesto"/>
        <w:rPr>
          <w:lang w:val="en-US"/>
        </w:rPr>
      </w:pPr>
    </w:p>
    <w:p w14:paraId="79CC9D1A" w14:textId="33548179" w:rsidR="00EB721F" w:rsidRPr="002F7419" w:rsidRDefault="0042234E" w:rsidP="00C8242D">
      <w:pPr>
        <w:pStyle w:val="Corpotesto"/>
        <w:rPr>
          <w:lang w:val="en-US"/>
        </w:rPr>
      </w:pPr>
      <w:r w:rsidRPr="002F7419">
        <w:rPr>
          <w:lang w:val="en-US"/>
        </w:rPr>
        <w:t>A high value of this parameter indicates a good speech/music intelligibility.</w:t>
      </w:r>
    </w:p>
    <w:p w14:paraId="7C8B9A6E" w14:textId="0834A13E" w:rsidR="0042234E" w:rsidRDefault="0042234E" w:rsidP="00C8242D">
      <w:pPr>
        <w:pStyle w:val="Corpotesto"/>
        <w:rPr>
          <w:lang w:val="en-US"/>
        </w:rPr>
      </w:pPr>
      <w:r w:rsidRPr="002F7419">
        <w:rPr>
          <w:lang w:val="en-US"/>
        </w:rPr>
        <w:t xml:space="preserve">For both C50 and C80 we found a better clarity in the Dubbing stage </w:t>
      </w:r>
      <w:r w:rsidR="00306C95" w:rsidRPr="002F7419">
        <w:rPr>
          <w:lang w:val="en-US"/>
        </w:rPr>
        <w:t>(</w:t>
      </w:r>
      <w:r w:rsidRPr="002F7419">
        <w:rPr>
          <w:lang w:val="en-US"/>
        </w:rPr>
        <w:t>this result is expected being Cinema Lux a slightly more reverberant space</w:t>
      </w:r>
      <w:r w:rsidR="00306C95" w:rsidRPr="002F7419">
        <w:rPr>
          <w:lang w:val="en-US"/>
        </w:rPr>
        <w:t>).</w:t>
      </w:r>
    </w:p>
    <w:p w14:paraId="661A82A4" w14:textId="77777777" w:rsidR="000F4395" w:rsidRPr="002F7419" w:rsidRDefault="000F4395" w:rsidP="00C8242D">
      <w:pPr>
        <w:pStyle w:val="Corpotesto"/>
        <w:rPr>
          <w:lang w:val="en-US"/>
        </w:rPr>
      </w:pPr>
    </w:p>
    <w:p w14:paraId="68018232" w14:textId="153C50C5" w:rsidR="00D87619" w:rsidRPr="002F7419" w:rsidRDefault="000F4395" w:rsidP="00D87619">
      <w:pPr>
        <w:pStyle w:val="Corpotesto"/>
        <w:jc w:val="left"/>
        <w:rPr>
          <w:lang w:val="en-US"/>
        </w:rPr>
      </w:pPr>
      <w:r>
        <w:rPr>
          <w:noProof/>
        </w:rPr>
        <mc:AlternateContent>
          <mc:Choice Requires="wps">
            <w:drawing>
              <wp:anchor distT="0" distB="0" distL="114300" distR="114300" simplePos="0" relativeHeight="251939840" behindDoc="0" locked="0" layoutInCell="1" allowOverlap="1" wp14:anchorId="52091ABE" wp14:editId="45F34F1C">
                <wp:simplePos x="0" y="0"/>
                <wp:positionH relativeFrom="margin">
                  <wp:align>right</wp:align>
                </wp:positionH>
                <wp:positionV relativeFrom="paragraph">
                  <wp:posOffset>2919941</wp:posOffset>
                </wp:positionV>
                <wp:extent cx="5227955" cy="635"/>
                <wp:effectExtent l="0" t="0" r="0" b="1905"/>
                <wp:wrapSquare wrapText="bothSides"/>
                <wp:docPr id="185" name="Casella di testo 185"/>
                <wp:cNvGraphicFramePr/>
                <a:graphic xmlns:a="http://schemas.openxmlformats.org/drawingml/2006/main">
                  <a:graphicData uri="http://schemas.microsoft.com/office/word/2010/wordprocessingShape">
                    <wps:wsp>
                      <wps:cNvSpPr txBox="1"/>
                      <wps:spPr>
                        <a:xfrm>
                          <a:off x="0" y="0"/>
                          <a:ext cx="5227955" cy="635"/>
                        </a:xfrm>
                        <a:prstGeom prst="rect">
                          <a:avLst/>
                        </a:prstGeom>
                        <a:solidFill>
                          <a:prstClr val="white"/>
                        </a:solidFill>
                        <a:ln>
                          <a:noFill/>
                        </a:ln>
                      </wps:spPr>
                      <wps:txbx>
                        <w:txbxContent>
                          <w:p w14:paraId="48346895" w14:textId="73CCCCA7" w:rsidR="00B5571E" w:rsidRPr="00AE5DC4" w:rsidRDefault="00B5571E" w:rsidP="00AE5DC4">
                            <w:pPr>
                              <w:pStyle w:val="Didascalia"/>
                              <w:rPr>
                                <w:noProof/>
                              </w:rPr>
                            </w:pPr>
                            <w:r w:rsidRPr="00AE5DC4">
                              <w:rPr>
                                <w:sz w:val="18"/>
                                <w:szCs w:val="18"/>
                              </w:rPr>
                              <w:t>Figur</w:t>
                            </w:r>
                            <w:r>
                              <w:rPr>
                                <w:sz w:val="18"/>
                                <w:szCs w:val="18"/>
                              </w:rPr>
                              <w:t>e 23</w:t>
                            </w:r>
                            <w:r w:rsidRPr="00AE5DC4">
                              <w:rPr>
                                <w:sz w:val="18"/>
                                <w:szCs w:val="18"/>
                              </w:rPr>
                              <w:t>: C80 plot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2091ABE" id="Casella di testo 185" o:spid="_x0000_s1094" type="#_x0000_t202" style="position:absolute;margin-left:360.45pt;margin-top:229.9pt;width:411.65pt;height:.05pt;z-index:251939840;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" stroked="f">
                <v:textbox style="mso-fit-shape-to-text:t" inset="0,0,0,0">
                  <w:txbxContent>
                    <w:p w14:paraId="48346895" w14:textId="73CCCCA7" w:rsidR="00B5571E" w:rsidRPr="00AE5DC4" w:rsidRDefault="00B5571E" w:rsidP="00AE5DC4">
                      <w:pPr>
                        <w:pStyle w:val="Didascalia"/>
                        <w:rPr>
                          <w:noProof/>
                        </w:rPr>
                      </w:pPr>
                      <w:r w:rsidRPr="00AE5DC4">
                        <w:rPr>
                          <w:sz w:val="18"/>
                          <w:szCs w:val="18"/>
                        </w:rPr>
                        <w:t>Figur</w:t>
                      </w:r>
                      <w:r>
                        <w:rPr>
                          <w:sz w:val="18"/>
                          <w:szCs w:val="18"/>
                        </w:rPr>
                        <w:t>e 23</w:t>
                      </w:r>
                      <w:r w:rsidRPr="00AE5DC4">
                        <w:rPr>
                          <w:sz w:val="18"/>
                          <w:szCs w:val="18"/>
                        </w:rPr>
                        <w:t>: C80 plot</w:t>
                      </w:r>
                    </w:p>
                  </w:txbxContent>
                </v:textbox>
                <w10:wrap type="square" anchorx="margin"/>
              </v:shape>
            </w:pict>
          </mc:Fallback>
        </mc:AlternateContent>
      </w:r>
      <w:r w:rsidR="0030790F">
        <w:rPr>
          <w:noProof/>
          <w:sz w:val="36"/>
          <w:szCs w:val="36"/>
        </w:rPr>
        <w:drawing>
          <wp:inline distT="0" distB="0" distL="0" distR="0" wp14:anchorId="4F83BC8C" wp14:editId="392C0CBF">
            <wp:extent cx="5227955" cy="2766060"/>
            <wp:effectExtent l="0" t="0" r="0" b="0"/>
            <wp:docPr id="160" name="Immagine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91">
                      <a:extLst>
                        <a:ext uri="{28A0092B-C50C-407E-A947-70E740481C1C}">
                          <a14:useLocalDpi xmlns:a14="http://schemas.microsoft.com/office/drawing/2010/main" val="0"/>
                        </a:ext>
                      </a:extLst>
                    </a:blip>
                    <a:stretch>
                      <a:fillRect/>
                    </a:stretch>
                  </pic:blipFill>
                  <pic:spPr bwMode="auto">
                    <a:xfrm>
                      <a:off x="0" y="0"/>
                      <a:ext cx="5227955" cy="2766060"/>
                    </a:xfrm>
                    <a:prstGeom prst="rect">
                      <a:avLst/>
                    </a:prstGeom>
                    <a:noFill/>
                    <a:ln>
                      <a:noFill/>
                    </a:ln>
                  </pic:spPr>
                </pic:pic>
              </a:graphicData>
            </a:graphic>
          </wp:inline>
        </w:drawing>
      </w:r>
    </w:p>
    <w:p w14:paraId="794286A7" w14:textId="77777777" w:rsidR="000F4395" w:rsidRDefault="000F4395" w:rsidP="00C8242D">
      <w:pPr>
        <w:pStyle w:val="Corpotesto"/>
        <w:rPr>
          <w:sz w:val="36"/>
          <w:szCs w:val="36"/>
          <w:lang w:val="en-US"/>
        </w:rPr>
      </w:pPr>
    </w:p>
    <w:p w14:paraId="63C5C1ED" w14:textId="222ED232" w:rsidR="0042234E" w:rsidRPr="002F7419" w:rsidRDefault="00306C95" w:rsidP="00C8242D">
      <w:pPr>
        <w:pStyle w:val="Corpotesto"/>
        <w:rPr>
          <w:lang w:val="en-US"/>
        </w:rPr>
      </w:pPr>
      <w:r w:rsidRPr="002F7419">
        <w:rPr>
          <w:lang w:val="en-US"/>
        </w:rPr>
        <w:lastRenderedPageBreak/>
        <w:t>As shown in both the plots</w:t>
      </w:r>
      <w:r w:rsidR="00F41ABA" w:rsidRPr="002F7419">
        <w:rPr>
          <w:lang w:val="en-US"/>
        </w:rPr>
        <w:t>,</w:t>
      </w:r>
      <w:r w:rsidRPr="002F7419">
        <w:rPr>
          <w:lang w:val="en-US"/>
        </w:rPr>
        <w:t xml:space="preserve"> </w:t>
      </w:r>
      <w:r w:rsidR="00C8242D" w:rsidRPr="002F7419">
        <w:rPr>
          <w:lang w:val="en-US"/>
        </w:rPr>
        <w:t>C</w:t>
      </w:r>
      <w:r w:rsidRPr="002F7419">
        <w:rPr>
          <w:lang w:val="en-US"/>
        </w:rPr>
        <w:t>larity grows towards high frequencies.</w:t>
      </w:r>
    </w:p>
    <w:p w14:paraId="3113D5A7" w14:textId="60D51D5F" w:rsidR="00C8242D" w:rsidRDefault="0042234E" w:rsidP="00CF6FD6">
      <w:pPr>
        <w:pStyle w:val="Corpotesto"/>
        <w:rPr>
          <w:lang w:val="en-US"/>
        </w:rPr>
      </w:pPr>
      <w:r w:rsidRPr="002F7419">
        <w:rPr>
          <w:lang w:val="en-US"/>
        </w:rPr>
        <w:t>In C50 analysis of Dubbing Stage it must be noted a drop in the 125Hz octave so for these frequencies the intelligibility is bad</w:t>
      </w:r>
      <w:r w:rsidR="00EE5B4E">
        <w:rPr>
          <w:lang w:val="en-US"/>
        </w:rPr>
        <w:t>.</w:t>
      </w:r>
    </w:p>
    <w:p w14:paraId="6AD4A4BE" w14:textId="7AC1080D" w:rsidR="00EE5B4E" w:rsidRDefault="00EE5B4E" w:rsidP="00CF6FD6">
      <w:pPr>
        <w:pStyle w:val="Corpotesto"/>
        <w:rPr>
          <w:lang w:val="en-US"/>
        </w:rPr>
      </w:pPr>
    </w:p>
    <w:p w14:paraId="5A5EE4D0" w14:textId="77777777" w:rsidR="00EE5B4E" w:rsidRPr="002F7419" w:rsidRDefault="00EE5B4E" w:rsidP="00CF6FD6">
      <w:pPr>
        <w:pStyle w:val="Corpotesto"/>
        <w:rPr>
          <w:lang w:val="en-US"/>
        </w:rPr>
      </w:pPr>
    </w:p>
    <w:p w14:paraId="0692B0B9" w14:textId="57EFD106" w:rsidR="00306C95" w:rsidRDefault="00306C95" w:rsidP="00C8242D">
      <w:pPr>
        <w:pStyle w:val="Corpotesto"/>
        <w:rPr>
          <w:lang w:val="en-US"/>
        </w:rPr>
      </w:pPr>
      <w:r w:rsidRPr="002F7419">
        <w:rPr>
          <w:lang w:val="en-US"/>
        </w:rPr>
        <w:t xml:space="preserve">The next parameter, </w:t>
      </w:r>
      <w:r w:rsidR="00CF6FD6" w:rsidRPr="002F7419">
        <w:rPr>
          <w:lang w:val="en-US"/>
        </w:rPr>
        <w:t xml:space="preserve">generally </w:t>
      </w:r>
      <w:r w:rsidRPr="002F7419">
        <w:rPr>
          <w:lang w:val="en-US"/>
        </w:rPr>
        <w:t xml:space="preserve">less used than Clarity, is </w:t>
      </w:r>
      <w:r w:rsidRPr="002F7419">
        <w:rPr>
          <w:b/>
          <w:bCs/>
          <w:lang w:val="en-US"/>
        </w:rPr>
        <w:t>Definition</w:t>
      </w:r>
      <w:r w:rsidRPr="002F7419">
        <w:rPr>
          <w:lang w:val="en-US"/>
        </w:rPr>
        <w:t xml:space="preserve">.  </w:t>
      </w:r>
    </w:p>
    <w:p w14:paraId="2632AEF8" w14:textId="77777777" w:rsidR="000F4395" w:rsidRPr="002F7419" w:rsidRDefault="000F4395" w:rsidP="00C8242D">
      <w:pPr>
        <w:pStyle w:val="Corpotesto"/>
        <w:rPr>
          <w:lang w:val="en-US"/>
        </w:rPr>
      </w:pPr>
    </w:p>
    <w:p w14:paraId="61E31691" w14:textId="7501FFF4" w:rsidR="002B5566" w:rsidRPr="002F7419" w:rsidRDefault="000F4395" w:rsidP="00C8242D">
      <w:pPr>
        <w:pStyle w:val="Corpotesto"/>
        <w:rPr>
          <w:lang w:val="en-US"/>
        </w:rPr>
      </w:pPr>
      <w:r>
        <w:rPr>
          <w:noProof/>
        </w:rPr>
        <mc:AlternateContent>
          <mc:Choice Requires="wps">
            <w:drawing>
              <wp:anchor distT="0" distB="0" distL="114300" distR="114300" simplePos="0" relativeHeight="251941888" behindDoc="0" locked="0" layoutInCell="1" allowOverlap="1" wp14:anchorId="2946298F" wp14:editId="68C51C77">
                <wp:simplePos x="0" y="0"/>
                <wp:positionH relativeFrom="page">
                  <wp:align>center</wp:align>
                </wp:positionH>
                <wp:positionV relativeFrom="paragraph">
                  <wp:posOffset>3113828</wp:posOffset>
                </wp:positionV>
                <wp:extent cx="5216525" cy="635"/>
                <wp:effectExtent l="0" t="0" r="3175" b="1905"/>
                <wp:wrapSquare wrapText="bothSides"/>
                <wp:docPr id="186" name="Casella di testo 186"/>
                <wp:cNvGraphicFramePr/>
                <a:graphic xmlns:a="http://schemas.openxmlformats.org/drawingml/2006/main">
                  <a:graphicData uri="http://schemas.microsoft.com/office/word/2010/wordprocessingShape">
                    <wps:wsp>
                      <wps:cNvSpPr txBox="1"/>
                      <wps:spPr>
                        <a:xfrm>
                          <a:off x="0" y="0"/>
                          <a:ext cx="5216525" cy="635"/>
                        </a:xfrm>
                        <a:prstGeom prst="rect">
                          <a:avLst/>
                        </a:prstGeom>
                        <a:solidFill>
                          <a:prstClr val="white"/>
                        </a:solidFill>
                        <a:ln>
                          <a:noFill/>
                        </a:ln>
                      </wps:spPr>
                      <wps:txbx>
                        <w:txbxContent>
                          <w:p w14:paraId="0209E18C" w14:textId="417E656D" w:rsidR="00B5571E" w:rsidRPr="00AE5DC4" w:rsidRDefault="00B5571E" w:rsidP="00AE5DC4">
                            <w:pPr>
                              <w:pStyle w:val="Didascalia"/>
                              <w:rPr>
                                <w:noProof/>
                              </w:rPr>
                            </w:pPr>
                            <w:r w:rsidRPr="00AE5DC4">
                              <w:rPr>
                                <w:sz w:val="18"/>
                                <w:szCs w:val="18"/>
                              </w:rPr>
                              <w:t>Figur</w:t>
                            </w:r>
                            <w:r>
                              <w:rPr>
                                <w:sz w:val="18"/>
                                <w:szCs w:val="18"/>
                              </w:rPr>
                              <w:t>e 24</w:t>
                            </w:r>
                            <w:r w:rsidRPr="00AE5DC4">
                              <w:rPr>
                                <w:sz w:val="18"/>
                                <w:szCs w:val="18"/>
                              </w:rPr>
                              <w:t>: D50 plot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946298F" id="Casella di testo 186" o:spid="_x0000_s1095" type="#_x0000_t202" style="position:absolute;left:0;text-align:left;margin-left:0;margin-top:245.2pt;width:410.75pt;height:.05pt;z-index:251941888;visibility:visible;mso-wrap-style:square;mso-wrap-distance-left:9pt;mso-wrap-distance-top:0;mso-wrap-distance-right:9pt;mso-wrap-distance-bottom:0;mso-position-horizontal:center;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" stroked="f">
                <v:textbox style="mso-fit-shape-to-text:t" inset="0,0,0,0">
                  <w:txbxContent>
                    <w:p w14:paraId="0209E18C" w14:textId="417E656D" w:rsidR="00B5571E" w:rsidRPr="00AE5DC4" w:rsidRDefault="00B5571E" w:rsidP="00AE5DC4">
                      <w:pPr>
                        <w:pStyle w:val="Didascalia"/>
                        <w:rPr>
                          <w:noProof/>
                        </w:rPr>
                      </w:pPr>
                      <w:r w:rsidRPr="00AE5DC4">
                        <w:rPr>
                          <w:sz w:val="18"/>
                          <w:szCs w:val="18"/>
                        </w:rPr>
                        <w:t>Figur</w:t>
                      </w:r>
                      <w:r>
                        <w:rPr>
                          <w:sz w:val="18"/>
                          <w:szCs w:val="18"/>
                        </w:rPr>
                        <w:t>e 24</w:t>
                      </w:r>
                      <w:r w:rsidRPr="00AE5DC4">
                        <w:rPr>
                          <w:sz w:val="18"/>
                          <w:szCs w:val="18"/>
                        </w:rPr>
                        <w:t>: D50 plot</w:t>
                      </w:r>
                    </w:p>
                  </w:txbxContent>
                </v:textbox>
                <w10:wrap type="square" anchorx="page"/>
              </v:shape>
            </w:pict>
          </mc:Fallback>
        </mc:AlternateContent>
      </w:r>
      <w:r w:rsidR="00902FE8">
        <w:rPr>
          <w:noProof/>
          <w:sz w:val="36"/>
          <w:szCs w:val="36"/>
        </w:rPr>
        <w:drawing>
          <wp:inline distT="0" distB="0" distL="0" distR="0" wp14:anchorId="1392F4A6" wp14:editId="3F0C65CA">
            <wp:extent cx="5216525" cy="2860040"/>
            <wp:effectExtent l="0" t="0" r="3175" b="0"/>
            <wp:docPr id="162" name="Immagine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2">
                      <a:extLst>
                        <a:ext uri="{28A0092B-C50C-407E-A947-70E740481C1C}">
                          <a14:useLocalDpi xmlns:a14="http://schemas.microsoft.com/office/drawing/2010/main" val="0"/>
                        </a:ext>
                      </a:extLst>
                    </a:blip>
                    <a:stretch>
                      <a:fillRect/>
                    </a:stretch>
                  </pic:blipFill>
                  <pic:spPr bwMode="auto">
                    <a:xfrm>
                      <a:off x="0" y="0"/>
                      <a:ext cx="5221900" cy="2863377"/>
                    </a:xfrm>
                    <a:prstGeom prst="rect">
                      <a:avLst/>
                    </a:prstGeom>
                    <a:noFill/>
                    <a:ln>
                      <a:noFill/>
                    </a:ln>
                  </pic:spPr>
                </pic:pic>
              </a:graphicData>
            </a:graphic>
          </wp:inline>
        </w:drawing>
      </w:r>
    </w:p>
    <w:p w14:paraId="7BDE63A8" w14:textId="11A15336" w:rsidR="00D87619" w:rsidRPr="002F7419" w:rsidRDefault="00D87619" w:rsidP="00C8242D">
      <w:pPr>
        <w:pStyle w:val="Corpotesto"/>
        <w:rPr>
          <w:lang w:val="en-US"/>
        </w:rPr>
      </w:pPr>
    </w:p>
    <w:p w14:paraId="1DA21493" w14:textId="5473EEA0" w:rsidR="00D87619" w:rsidRPr="002F7419" w:rsidRDefault="003F0A4F" w:rsidP="00C8242D">
      <w:pPr>
        <w:pStyle w:val="Corpotesto"/>
        <w:rPr>
          <w:lang w:val="en-US"/>
        </w:rPr>
      </w:pPr>
      <w:r w:rsidRPr="002F7419">
        <w:rPr>
          <w:lang w:val="en-US"/>
        </w:rPr>
        <w:t>It is expressed as a ratio between the first 50 ms energy and the total energy.</w:t>
      </w:r>
    </w:p>
    <w:p w14:paraId="1B8433E8" w14:textId="026B619E" w:rsidR="0030790F" w:rsidRPr="002F7419" w:rsidRDefault="0030790F" w:rsidP="00C8242D">
      <w:pPr>
        <w:pStyle w:val="Corpotesto"/>
        <w:rPr>
          <w:lang w:val="en-US"/>
        </w:rPr>
      </w:pPr>
      <w:r w:rsidRPr="002F7419">
        <w:rPr>
          <w:lang w:val="en-US"/>
        </w:rPr>
        <w:t xml:space="preserve">For both the rooms we have a good definition (approaching </w:t>
      </w:r>
      <w:r w:rsidR="00CF6FD6" w:rsidRPr="002F7419">
        <w:rPr>
          <w:lang w:val="en-US"/>
        </w:rPr>
        <w:t>unit</w:t>
      </w:r>
      <w:r w:rsidRPr="002F7419">
        <w:rPr>
          <w:lang w:val="en-US"/>
        </w:rPr>
        <w:t>) starting from the 250 Hz octave.</w:t>
      </w:r>
    </w:p>
    <w:p w14:paraId="1D5D9409" w14:textId="24DE0660" w:rsidR="003F0A4F" w:rsidRPr="002F7419" w:rsidRDefault="002B5566" w:rsidP="00C8242D">
      <w:pPr>
        <w:pStyle w:val="Corpotesto"/>
        <w:rPr>
          <w:lang w:val="en-US"/>
        </w:rPr>
      </w:pPr>
      <w:r w:rsidRPr="002F7419">
        <w:rPr>
          <w:lang w:val="en-US"/>
        </w:rPr>
        <w:t xml:space="preserve">For the </w:t>
      </w:r>
      <w:r w:rsidR="00CF0641" w:rsidRPr="002F7419">
        <w:rPr>
          <w:lang w:val="en-US"/>
        </w:rPr>
        <w:t>D</w:t>
      </w:r>
      <w:r w:rsidRPr="002F7419">
        <w:rPr>
          <w:lang w:val="en-US"/>
        </w:rPr>
        <w:t>ubbing stage we have a drop in the 125 Hz octave.</w:t>
      </w:r>
    </w:p>
    <w:p w14:paraId="778568E0" w14:textId="39481DBE" w:rsidR="00194804" w:rsidRPr="002F7419" w:rsidRDefault="00194804" w:rsidP="0030790F">
      <w:pPr>
        <w:pStyle w:val="Corpotesto"/>
        <w:jc w:val="left"/>
        <w:rPr>
          <w:sz w:val="36"/>
          <w:szCs w:val="36"/>
          <w:lang w:val="en-US"/>
        </w:rPr>
      </w:pPr>
    </w:p>
    <w:p w14:paraId="110F36A9" w14:textId="5D6D3FAD" w:rsidR="00194804" w:rsidRPr="002F7419" w:rsidRDefault="00194804" w:rsidP="0030790F">
      <w:pPr>
        <w:pStyle w:val="Corpotesto"/>
        <w:jc w:val="left"/>
        <w:rPr>
          <w:sz w:val="36"/>
          <w:szCs w:val="36"/>
          <w:lang w:val="en-US"/>
        </w:rPr>
      </w:pPr>
    </w:p>
    <w:p w14:paraId="4330BCDE" w14:textId="13F40680" w:rsidR="0030790F" w:rsidRPr="002F7419" w:rsidRDefault="0030790F" w:rsidP="0030790F">
      <w:pPr>
        <w:pStyle w:val="Corpotesto"/>
        <w:jc w:val="left"/>
        <w:rPr>
          <w:sz w:val="36"/>
          <w:szCs w:val="36"/>
          <w:lang w:val="en-US"/>
        </w:rPr>
      </w:pPr>
    </w:p>
    <w:p w14:paraId="13543AAB" w14:textId="7863932D" w:rsidR="00AE5DC4" w:rsidRDefault="00AE5DC4" w:rsidP="0030790F">
      <w:pPr>
        <w:pStyle w:val="Corpotesto"/>
        <w:jc w:val="left"/>
        <w:rPr>
          <w:lang w:val="en-US"/>
        </w:rPr>
      </w:pPr>
    </w:p>
    <w:p w14:paraId="304A8B74" w14:textId="77777777" w:rsidR="000F4395" w:rsidRPr="002F7419" w:rsidRDefault="000F4395" w:rsidP="0030790F">
      <w:pPr>
        <w:pStyle w:val="Corpotesto"/>
        <w:jc w:val="left"/>
        <w:rPr>
          <w:lang w:val="en-US"/>
        </w:rPr>
      </w:pPr>
    </w:p>
    <w:p w14:paraId="141F9CA3" w14:textId="307D140E" w:rsidR="00AE5DC4" w:rsidRPr="002F7419" w:rsidRDefault="00E57DAF" w:rsidP="00AE5DC4">
      <w:pPr>
        <w:pStyle w:val="Corpotesto"/>
        <w:jc w:val="left"/>
        <w:outlineLvl w:val="2"/>
        <w:rPr>
          <w:sz w:val="28"/>
          <w:szCs w:val="28"/>
          <w:lang w:val="en-US"/>
        </w:rPr>
      </w:pPr>
      <w:bookmarkStart w:id="32" w:name="_Toc36993815"/>
      <w:r>
        <w:rPr>
          <w:sz w:val="28"/>
          <w:szCs w:val="28"/>
          <w:lang w:val="en-US"/>
        </w:rPr>
        <w:lastRenderedPageBreak/>
        <w:t xml:space="preserve">6.2.2 </w:t>
      </w:r>
      <w:r w:rsidR="002B5566" w:rsidRPr="002F7419">
        <w:rPr>
          <w:sz w:val="28"/>
          <w:szCs w:val="28"/>
          <w:lang w:val="en-US"/>
        </w:rPr>
        <w:t>Spatial Parameters</w:t>
      </w:r>
      <w:bookmarkEnd w:id="32"/>
    </w:p>
    <w:p w14:paraId="4A5E0FDE" w14:textId="77777777" w:rsidR="00AE5DC4" w:rsidRPr="002F7419" w:rsidRDefault="00AE5DC4" w:rsidP="002C5089">
      <w:pPr>
        <w:pStyle w:val="Corpotesto"/>
        <w:jc w:val="left"/>
        <w:rPr>
          <w:lang w:val="en-US"/>
        </w:rPr>
      </w:pPr>
    </w:p>
    <w:p w14:paraId="0A3A47FD" w14:textId="396C8B0F" w:rsidR="000E09EA" w:rsidRPr="002F7419" w:rsidRDefault="00306C95" w:rsidP="002C5089">
      <w:pPr>
        <w:pStyle w:val="Corpotesto"/>
        <w:jc w:val="left"/>
        <w:rPr>
          <w:sz w:val="28"/>
          <w:szCs w:val="28"/>
          <w:lang w:val="en-US"/>
        </w:rPr>
      </w:pPr>
      <w:r w:rsidRPr="002F7419">
        <w:rPr>
          <w:lang w:val="en-US"/>
        </w:rPr>
        <w:t>T</w:t>
      </w:r>
      <w:r w:rsidR="000E09EA" w:rsidRPr="002F7419">
        <w:rPr>
          <w:lang w:val="en-US"/>
        </w:rPr>
        <w:t>o</w:t>
      </w:r>
      <w:r w:rsidRPr="002F7419">
        <w:rPr>
          <w:lang w:val="en-US"/>
        </w:rPr>
        <w:t xml:space="preserve"> measure the difference in signals received by two ears of a person</w:t>
      </w:r>
      <w:r w:rsidR="000E09EA" w:rsidRPr="002F7419">
        <w:rPr>
          <w:lang w:val="en-US"/>
        </w:rPr>
        <w:t xml:space="preserve"> we use a Spatial Parameter called </w:t>
      </w:r>
      <w:r w:rsidR="000E09EA" w:rsidRPr="002F7419">
        <w:rPr>
          <w:b/>
          <w:bCs/>
          <w:lang w:val="en-US"/>
        </w:rPr>
        <w:t>Interaural Cross Correlation</w:t>
      </w:r>
      <w:r w:rsidRPr="002F7419">
        <w:rPr>
          <w:lang w:val="en-US"/>
        </w:rPr>
        <w:t>.</w:t>
      </w:r>
    </w:p>
    <w:p w14:paraId="7E917369" w14:textId="77777777" w:rsidR="000E09EA" w:rsidRPr="002F7419" w:rsidRDefault="00306C95" w:rsidP="00C8242D">
      <w:pPr>
        <w:pStyle w:val="Corpotesto"/>
        <w:rPr>
          <w:lang w:val="en-US"/>
        </w:rPr>
      </w:pPr>
      <w:r w:rsidRPr="002F7419">
        <w:rPr>
          <w:b/>
          <w:bCs/>
          <w:lang w:val="en-US"/>
        </w:rPr>
        <w:t>IACC</w:t>
      </w:r>
      <w:r w:rsidRPr="002F7419">
        <w:rPr>
          <w:lang w:val="en-US"/>
        </w:rPr>
        <w:t xml:space="preserve"> values range from -1 to +1.</w:t>
      </w:r>
    </w:p>
    <w:p w14:paraId="23056BB1" w14:textId="5E58C502" w:rsidR="00306C95" w:rsidRDefault="000E09EA" w:rsidP="00C8242D">
      <w:pPr>
        <w:pStyle w:val="Corpotesto"/>
        <w:rPr>
          <w:lang w:val="en-US"/>
        </w:rPr>
      </w:pPr>
      <w:r w:rsidRPr="002F7419">
        <w:rPr>
          <w:lang w:val="en-US"/>
        </w:rPr>
        <w:t>A</w:t>
      </w:r>
      <w:r w:rsidR="00306C95" w:rsidRPr="002F7419">
        <w:rPr>
          <w:lang w:val="en-US"/>
        </w:rPr>
        <w:t xml:space="preserve"> value of -1 means the signals are identical, but completely out of phase</w:t>
      </w:r>
      <w:r w:rsidR="00F41ABA" w:rsidRPr="002F7419">
        <w:rPr>
          <w:lang w:val="en-US"/>
        </w:rPr>
        <w:t>, a</w:t>
      </w:r>
      <w:r w:rsidRPr="002F7419">
        <w:rPr>
          <w:lang w:val="en-US"/>
        </w:rPr>
        <w:t xml:space="preserve"> </w:t>
      </w:r>
      <w:r w:rsidR="00306C95" w:rsidRPr="002F7419">
        <w:rPr>
          <w:lang w:val="en-US"/>
        </w:rPr>
        <w:t>+1 means they are identical</w:t>
      </w:r>
      <w:r w:rsidR="00F41ABA" w:rsidRPr="002F7419">
        <w:rPr>
          <w:lang w:val="en-US"/>
        </w:rPr>
        <w:t xml:space="preserve"> </w:t>
      </w:r>
      <w:r w:rsidR="00306C95" w:rsidRPr="002F7419">
        <w:rPr>
          <w:lang w:val="en-US"/>
        </w:rPr>
        <w:t>and 0 means they have no correlation at all.</w:t>
      </w:r>
    </w:p>
    <w:p w14:paraId="0E8AC129" w14:textId="77777777" w:rsidR="000F4395" w:rsidRPr="002F7419" w:rsidRDefault="000F4395" w:rsidP="00C8242D">
      <w:pPr>
        <w:pStyle w:val="Corpotesto"/>
        <w:rPr>
          <w:lang w:val="en-US"/>
        </w:rPr>
      </w:pPr>
    </w:p>
    <w:p w14:paraId="22F48FDE" w14:textId="74F53177" w:rsidR="00306C95" w:rsidRPr="002F7419" w:rsidRDefault="000F4395" w:rsidP="00D87619">
      <w:pPr>
        <w:pStyle w:val="Corpotesto"/>
        <w:jc w:val="left"/>
        <w:rPr>
          <w:sz w:val="36"/>
          <w:szCs w:val="36"/>
          <w:lang w:val="en-US"/>
        </w:rPr>
      </w:pPr>
      <w:r>
        <w:rPr>
          <w:noProof/>
        </w:rPr>
        <mc:AlternateContent>
          <mc:Choice Requires="wps">
            <w:drawing>
              <wp:anchor distT="0" distB="0" distL="114300" distR="114300" simplePos="0" relativeHeight="251943936" behindDoc="0" locked="0" layoutInCell="1" allowOverlap="1" wp14:anchorId="10416442" wp14:editId="3D073101">
                <wp:simplePos x="0" y="0"/>
                <wp:positionH relativeFrom="margin">
                  <wp:align>center</wp:align>
                </wp:positionH>
                <wp:positionV relativeFrom="paragraph">
                  <wp:posOffset>3266440</wp:posOffset>
                </wp:positionV>
                <wp:extent cx="5237480" cy="635"/>
                <wp:effectExtent l="0" t="0" r="1270" b="1905"/>
                <wp:wrapSquare wrapText="bothSides"/>
                <wp:docPr id="187" name="Casella di testo 187"/>
                <wp:cNvGraphicFramePr/>
                <a:graphic xmlns:a="http://schemas.openxmlformats.org/drawingml/2006/main">
                  <a:graphicData uri="http://schemas.microsoft.com/office/word/2010/wordprocessingShape">
                    <wps:wsp>
                      <wps:cNvSpPr txBox="1"/>
                      <wps:spPr>
                        <a:xfrm>
                          <a:off x="0" y="0"/>
                          <a:ext cx="5237480" cy="635"/>
                        </a:xfrm>
                        <a:prstGeom prst="rect">
                          <a:avLst/>
                        </a:prstGeom>
                        <a:solidFill>
                          <a:prstClr val="white"/>
                        </a:solidFill>
                        <a:ln>
                          <a:noFill/>
                        </a:ln>
                      </wps:spPr>
                      <wps:txbx>
                        <w:txbxContent>
                          <w:p w14:paraId="19CE3405" w14:textId="00D69EA3" w:rsidR="00B5571E" w:rsidRPr="00AE5DC4" w:rsidRDefault="00B5571E" w:rsidP="00AE5DC4">
                            <w:pPr>
                              <w:pStyle w:val="Didascalia"/>
                              <w:rPr>
                                <w:noProof/>
                              </w:rPr>
                            </w:pPr>
                            <w:r w:rsidRPr="00AE5DC4">
                              <w:rPr>
                                <w:sz w:val="18"/>
                                <w:szCs w:val="18"/>
                              </w:rPr>
                              <w:t>Figur</w:t>
                            </w:r>
                            <w:r>
                              <w:rPr>
                                <w:sz w:val="18"/>
                                <w:szCs w:val="18"/>
                              </w:rPr>
                              <w:t>e 25</w:t>
                            </w:r>
                            <w:r w:rsidRPr="00AE5DC4">
                              <w:rPr>
                                <w:sz w:val="18"/>
                                <w:szCs w:val="18"/>
                              </w:rPr>
                              <w:t>: IACC plot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0416442" id="Casella di testo 187" o:spid="_x0000_s1096" type="#_x0000_t202" style="position:absolute;margin-left:0;margin-top:257.2pt;width:412.4pt;height:.05pt;z-index:251943936;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" stroked="f">
                <v:textbox style="mso-fit-shape-to-text:t" inset="0,0,0,0">
                  <w:txbxContent>
                    <w:p w14:paraId="19CE3405" w14:textId="00D69EA3" w:rsidR="00B5571E" w:rsidRPr="00AE5DC4" w:rsidRDefault="00B5571E" w:rsidP="00AE5DC4">
                      <w:pPr>
                        <w:pStyle w:val="Didascalia"/>
                        <w:rPr>
                          <w:noProof/>
                        </w:rPr>
                      </w:pPr>
                      <w:r w:rsidRPr="00AE5DC4">
                        <w:rPr>
                          <w:sz w:val="18"/>
                          <w:szCs w:val="18"/>
                        </w:rPr>
                        <w:t>Figur</w:t>
                      </w:r>
                      <w:r>
                        <w:rPr>
                          <w:sz w:val="18"/>
                          <w:szCs w:val="18"/>
                        </w:rPr>
                        <w:t>e 25</w:t>
                      </w:r>
                      <w:r w:rsidRPr="00AE5DC4">
                        <w:rPr>
                          <w:sz w:val="18"/>
                          <w:szCs w:val="18"/>
                        </w:rPr>
                        <w:t>: IACC plot</w:t>
                      </w:r>
                    </w:p>
                  </w:txbxContent>
                </v:textbox>
                <w10:wrap type="square" anchorx="margin"/>
              </v:shape>
            </w:pict>
          </mc:Fallback>
        </mc:AlternateContent>
      </w:r>
      <w:r w:rsidR="0066124D">
        <w:rPr>
          <w:noProof/>
          <w:sz w:val="36"/>
          <w:szCs w:val="36"/>
        </w:rPr>
        <w:drawing>
          <wp:inline distT="0" distB="0" distL="0" distR="0" wp14:anchorId="750B2854" wp14:editId="65330DCA">
            <wp:extent cx="5094605" cy="3058160"/>
            <wp:effectExtent l="0" t="0" r="0" b="8890"/>
            <wp:docPr id="139" name="Immagin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3">
                      <a:extLst>
                        <a:ext uri="{28A0092B-C50C-407E-A947-70E740481C1C}">
                          <a14:useLocalDpi xmlns:a14="http://schemas.microsoft.com/office/drawing/2010/main" val="0"/>
                        </a:ext>
                      </a:extLst>
                    </a:blip>
                    <a:stretch>
                      <a:fillRect/>
                    </a:stretch>
                  </pic:blipFill>
                  <pic:spPr bwMode="auto">
                    <a:xfrm>
                      <a:off x="0" y="0"/>
                      <a:ext cx="5094605" cy="3058160"/>
                    </a:xfrm>
                    <a:prstGeom prst="rect">
                      <a:avLst/>
                    </a:prstGeom>
                    <a:noFill/>
                    <a:ln>
                      <a:noFill/>
                    </a:ln>
                  </pic:spPr>
                </pic:pic>
              </a:graphicData>
            </a:graphic>
          </wp:inline>
        </w:drawing>
      </w:r>
    </w:p>
    <w:p w14:paraId="664F3E5F" w14:textId="780BBA40" w:rsidR="000F4395" w:rsidRDefault="000F4395" w:rsidP="00C8242D">
      <w:pPr>
        <w:pStyle w:val="Corpotesto"/>
        <w:rPr>
          <w:sz w:val="36"/>
          <w:szCs w:val="36"/>
          <w:lang w:val="en-US"/>
        </w:rPr>
      </w:pPr>
    </w:p>
    <w:p w14:paraId="7A6A6B7F" w14:textId="7A6741AB" w:rsidR="008940F0" w:rsidRPr="002F7419" w:rsidRDefault="000E09EA" w:rsidP="00C8242D">
      <w:pPr>
        <w:pStyle w:val="Corpotesto"/>
        <w:rPr>
          <w:lang w:val="en-US"/>
        </w:rPr>
      </w:pPr>
      <w:r w:rsidRPr="002F7419">
        <w:rPr>
          <w:lang w:val="en-US"/>
        </w:rPr>
        <w:t xml:space="preserve">This parameter is extracted from the binaural recording (stereo) of the Neumann Dummy Head. </w:t>
      </w:r>
    </w:p>
    <w:p w14:paraId="03A25A2D" w14:textId="37A7D57C" w:rsidR="008940F0" w:rsidRPr="002F7419" w:rsidRDefault="00D95AF5" w:rsidP="00C8242D">
      <w:pPr>
        <w:pStyle w:val="Corpotesto"/>
        <w:rPr>
          <w:sz w:val="36"/>
          <w:szCs w:val="36"/>
          <w:lang w:val="en-US"/>
        </w:rPr>
      </w:pPr>
      <w:r w:rsidRPr="002F7419">
        <w:rPr>
          <w:color w:val="000000"/>
          <w:lang w:val="en-US"/>
        </w:rPr>
        <w:t>IACC exploits a</w:t>
      </w:r>
      <w:r w:rsidR="008940F0" w:rsidRPr="002F7419">
        <w:rPr>
          <w:color w:val="000000"/>
          <w:lang w:val="en-US"/>
        </w:rPr>
        <w:t xml:space="preserve"> cross-correlation operation between the two signals recorded at the Dummy ears</w:t>
      </w:r>
      <w:r w:rsidR="00902FE8" w:rsidRPr="002F7419">
        <w:rPr>
          <w:color w:val="000000"/>
          <w:lang w:val="en-US"/>
        </w:rPr>
        <w:t xml:space="preserve"> and it</w:t>
      </w:r>
      <w:r w:rsidR="008940F0" w:rsidRPr="002F7419">
        <w:rPr>
          <w:color w:val="000000"/>
          <w:lang w:val="en-US"/>
        </w:rPr>
        <w:t xml:space="preserve"> reveal</w:t>
      </w:r>
      <w:r w:rsidR="00902FE8" w:rsidRPr="002F7419">
        <w:rPr>
          <w:color w:val="000000"/>
          <w:lang w:val="en-US"/>
        </w:rPr>
        <w:t>s</w:t>
      </w:r>
      <w:r w:rsidR="008940F0" w:rsidRPr="002F7419">
        <w:rPr>
          <w:color w:val="000000"/>
          <w:lang w:val="en-US"/>
        </w:rPr>
        <w:t xml:space="preserve"> the </w:t>
      </w:r>
      <w:r w:rsidR="008940F0" w:rsidRPr="002F7419">
        <w:rPr>
          <w:i/>
          <w:iCs/>
          <w:color w:val="000000"/>
          <w:lang w:val="en-US"/>
        </w:rPr>
        <w:t xml:space="preserve">spatial degree </w:t>
      </w:r>
      <w:r w:rsidR="008940F0" w:rsidRPr="002F7419">
        <w:rPr>
          <w:color w:val="000000"/>
          <w:lang w:val="en-US"/>
        </w:rPr>
        <w:t>of the information.</w:t>
      </w:r>
    </w:p>
    <w:p w14:paraId="0BF6F52D" w14:textId="77777777" w:rsidR="00AE5DC4" w:rsidRPr="002F7419" w:rsidRDefault="000E09EA" w:rsidP="0091393D">
      <w:pPr>
        <w:pStyle w:val="Corpotesto"/>
        <w:rPr>
          <w:lang w:val="en-US"/>
        </w:rPr>
      </w:pPr>
      <w:r w:rsidRPr="002F7419">
        <w:rPr>
          <w:lang w:val="en-US"/>
        </w:rPr>
        <w:t>For both Dubbing Stage and Cinema Lux we have</w:t>
      </w:r>
      <w:r w:rsidR="00CF6FD6" w:rsidRPr="002F7419">
        <w:rPr>
          <w:lang w:val="en-US"/>
        </w:rPr>
        <w:t>,</w:t>
      </w:r>
      <w:r w:rsidRPr="002F7419">
        <w:rPr>
          <w:lang w:val="en-US"/>
        </w:rPr>
        <w:t xml:space="preserve"> in the low frequencies</w:t>
      </w:r>
      <w:r w:rsidR="00CF6FD6" w:rsidRPr="002F7419">
        <w:rPr>
          <w:lang w:val="en-US"/>
        </w:rPr>
        <w:t>,</w:t>
      </w:r>
      <w:r w:rsidRPr="002F7419">
        <w:rPr>
          <w:lang w:val="en-US"/>
        </w:rPr>
        <w:t xml:space="preserve"> high values of this parameter.</w:t>
      </w:r>
    </w:p>
    <w:p w14:paraId="6322AB22" w14:textId="057CF6C7" w:rsidR="00FF77DF" w:rsidRDefault="000E09EA" w:rsidP="0091393D">
      <w:pPr>
        <w:pStyle w:val="Corpotesto"/>
        <w:rPr>
          <w:lang w:val="en-US"/>
        </w:rPr>
      </w:pPr>
      <w:r w:rsidRPr="002F7419">
        <w:rPr>
          <w:lang w:val="en-US"/>
        </w:rPr>
        <w:lastRenderedPageBreak/>
        <w:t xml:space="preserve">This comes from the omnidirectional nature of the radiation </w:t>
      </w:r>
      <w:r w:rsidR="00902FE8" w:rsidRPr="002F7419">
        <w:rPr>
          <w:lang w:val="en-US"/>
        </w:rPr>
        <w:t>at</w:t>
      </w:r>
      <w:r w:rsidRPr="002F7419">
        <w:rPr>
          <w:lang w:val="en-US"/>
        </w:rPr>
        <w:t xml:space="preserve"> low frequencies </w:t>
      </w:r>
      <w:r w:rsidR="00C8242D" w:rsidRPr="002F7419">
        <w:rPr>
          <w:lang w:val="en-US"/>
        </w:rPr>
        <w:t xml:space="preserve">and </w:t>
      </w:r>
      <w:r w:rsidR="008940F0" w:rsidRPr="002F7419">
        <w:rPr>
          <w:lang w:val="en-US"/>
        </w:rPr>
        <w:t>in fact</w:t>
      </w:r>
      <w:r w:rsidR="00C8242D" w:rsidRPr="002F7419">
        <w:rPr>
          <w:lang w:val="en-US"/>
        </w:rPr>
        <w:t>,</w:t>
      </w:r>
      <w:r w:rsidR="008940F0" w:rsidRPr="002F7419">
        <w:rPr>
          <w:lang w:val="en-US"/>
        </w:rPr>
        <w:t xml:space="preserve"> as we move towards higher frequencies</w:t>
      </w:r>
      <w:r w:rsidR="00C8242D" w:rsidRPr="002F7419">
        <w:rPr>
          <w:lang w:val="en-US"/>
        </w:rPr>
        <w:t>,</w:t>
      </w:r>
      <w:r w:rsidR="008940F0" w:rsidRPr="002F7419">
        <w:rPr>
          <w:lang w:val="en-US"/>
        </w:rPr>
        <w:t xml:space="preserve"> we have</w:t>
      </w:r>
      <w:r w:rsidR="00C8242D" w:rsidRPr="002F7419">
        <w:rPr>
          <w:lang w:val="en-US"/>
        </w:rPr>
        <w:t xml:space="preserve"> approximately</w:t>
      </w:r>
      <w:r w:rsidR="008940F0" w:rsidRPr="002F7419">
        <w:rPr>
          <w:lang w:val="en-US"/>
        </w:rPr>
        <w:t xml:space="preserve"> decreasing correlation values.</w:t>
      </w:r>
    </w:p>
    <w:p w14:paraId="2613E365" w14:textId="77777777" w:rsidR="00EE5B4E" w:rsidRPr="002F7419" w:rsidRDefault="00EE5B4E" w:rsidP="0091393D">
      <w:pPr>
        <w:pStyle w:val="Corpotesto"/>
        <w:rPr>
          <w:lang w:val="en-US"/>
        </w:rPr>
      </w:pPr>
    </w:p>
    <w:p w14:paraId="62CCD9CA" w14:textId="77777777" w:rsidR="00AE5DC4" w:rsidRPr="002F7419" w:rsidRDefault="00AE5DC4" w:rsidP="0091393D">
      <w:pPr>
        <w:pStyle w:val="Corpotesto"/>
        <w:rPr>
          <w:lang w:val="en-US"/>
        </w:rPr>
      </w:pPr>
    </w:p>
    <w:p w14:paraId="7DF1D7F8" w14:textId="05588B1E" w:rsidR="00FF77DF" w:rsidRPr="002F7419" w:rsidRDefault="004714BA" w:rsidP="00C8242D">
      <w:pPr>
        <w:pStyle w:val="Corpotesto"/>
        <w:rPr>
          <w:lang w:val="en-US"/>
        </w:rPr>
      </w:pPr>
      <w:r w:rsidRPr="002F7419">
        <w:rPr>
          <w:lang w:val="en-US"/>
        </w:rPr>
        <w:t>Next spatial parameter</w:t>
      </w:r>
      <w:r w:rsidR="00C8242D" w:rsidRPr="002F7419">
        <w:rPr>
          <w:lang w:val="en-US"/>
        </w:rPr>
        <w:t xml:space="preserve"> we calculated</w:t>
      </w:r>
      <w:r w:rsidR="002B5566" w:rsidRPr="002F7419">
        <w:rPr>
          <w:lang w:val="en-US"/>
        </w:rPr>
        <w:t xml:space="preserve"> </w:t>
      </w:r>
      <w:r w:rsidRPr="002F7419">
        <w:rPr>
          <w:lang w:val="en-US"/>
        </w:rPr>
        <w:t xml:space="preserve">is called </w:t>
      </w:r>
      <w:r w:rsidRPr="002F7419">
        <w:rPr>
          <w:b/>
          <w:bCs/>
          <w:lang w:val="en-US"/>
        </w:rPr>
        <w:t>Lateral Fraction</w:t>
      </w:r>
      <w:r w:rsidRPr="002F7419">
        <w:rPr>
          <w:lang w:val="en-US"/>
        </w:rPr>
        <w:t>.</w:t>
      </w:r>
    </w:p>
    <w:p w14:paraId="142592E9" w14:textId="483BF230" w:rsidR="004714BA" w:rsidRPr="002F7419" w:rsidRDefault="004714BA" w:rsidP="00C8242D">
      <w:pPr>
        <w:pStyle w:val="Corpotesto"/>
        <w:rPr>
          <w:lang w:val="en-US"/>
        </w:rPr>
      </w:pPr>
      <w:r w:rsidRPr="002F7419">
        <w:rPr>
          <w:b/>
          <w:bCs/>
          <w:lang w:val="en-US"/>
        </w:rPr>
        <w:t>LF</w:t>
      </w:r>
      <w:r w:rsidRPr="002F7419">
        <w:rPr>
          <w:lang w:val="en-US"/>
        </w:rPr>
        <w:t xml:space="preserve"> is obtained from the Sennheiser Ambeo’s omnidirectional (W channel) and figure of eight (Y channel) recordings.</w:t>
      </w:r>
    </w:p>
    <w:p w14:paraId="44D801EC" w14:textId="2BD7D663" w:rsidR="004714BA" w:rsidRDefault="004714BA" w:rsidP="00C8242D">
      <w:pPr>
        <w:pStyle w:val="Corpotesto"/>
        <w:rPr>
          <w:i/>
          <w:iCs/>
          <w:lang w:val="en-US"/>
        </w:rPr>
      </w:pPr>
      <w:r w:rsidRPr="002F7419">
        <w:rPr>
          <w:lang w:val="en-US"/>
        </w:rPr>
        <w:t xml:space="preserve">This parameter calculates the ratio between the lateral sound energy and the total energy giving a measure of the </w:t>
      </w:r>
      <w:r w:rsidRPr="002F7419">
        <w:rPr>
          <w:i/>
          <w:iCs/>
          <w:lang w:val="en-US"/>
        </w:rPr>
        <w:t>Apparent Source Width.</w:t>
      </w:r>
    </w:p>
    <w:p w14:paraId="12486FE8" w14:textId="77777777" w:rsidR="000F4395" w:rsidRPr="002F7419" w:rsidRDefault="000F4395" w:rsidP="00C8242D">
      <w:pPr>
        <w:pStyle w:val="Corpotesto"/>
        <w:rPr>
          <w:lang w:val="en-US"/>
        </w:rPr>
      </w:pPr>
    </w:p>
    <w:p w14:paraId="36CCEB5B" w14:textId="04EBE244" w:rsidR="004714BA" w:rsidRPr="002F7419" w:rsidRDefault="000F4395" w:rsidP="00C8242D">
      <w:pPr>
        <w:pStyle w:val="Corpotesto"/>
        <w:rPr>
          <w:lang w:val="en-US"/>
        </w:rPr>
      </w:pPr>
      <w:r>
        <w:rPr>
          <w:noProof/>
        </w:rPr>
        <mc:AlternateContent>
          <mc:Choice Requires="wps">
            <w:drawing>
              <wp:anchor distT="0" distB="0" distL="114300" distR="114300" simplePos="0" relativeHeight="251945984" behindDoc="0" locked="0" layoutInCell="1" allowOverlap="1" wp14:anchorId="1A2D29D4" wp14:editId="55C22BAA">
                <wp:simplePos x="0" y="0"/>
                <wp:positionH relativeFrom="margin">
                  <wp:align>left</wp:align>
                </wp:positionH>
                <wp:positionV relativeFrom="paragraph">
                  <wp:posOffset>3299672</wp:posOffset>
                </wp:positionV>
                <wp:extent cx="5216525" cy="635"/>
                <wp:effectExtent l="0" t="0" r="3175" b="1905"/>
                <wp:wrapSquare wrapText="bothSides"/>
                <wp:docPr id="188" name="Casella di testo 188"/>
                <wp:cNvGraphicFramePr/>
                <a:graphic xmlns:a="http://schemas.openxmlformats.org/drawingml/2006/main">
                  <a:graphicData uri="http://schemas.microsoft.com/office/word/2010/wordprocessingShape">
                    <wps:wsp>
                      <wps:cNvSpPr txBox="1"/>
                      <wps:spPr>
                        <a:xfrm>
                          <a:off x="0" y="0"/>
                          <a:ext cx="5216525" cy="635"/>
                        </a:xfrm>
                        <a:prstGeom prst="rect">
                          <a:avLst/>
                        </a:prstGeom>
                        <a:solidFill>
                          <a:prstClr val="white"/>
                        </a:solidFill>
                        <a:ln>
                          <a:noFill/>
                        </a:ln>
                      </wps:spPr>
                      <wps:txbx>
                        <w:txbxContent>
                          <w:p w14:paraId="7D57D035" w14:textId="3A0F925E" w:rsidR="00B5571E" w:rsidRPr="00B8497F" w:rsidRDefault="00B5571E" w:rsidP="00B8497F">
                            <w:pPr>
                              <w:pStyle w:val="Didascalia"/>
                              <w:rPr>
                                <w:noProof/>
                              </w:rPr>
                            </w:pPr>
                            <w:r w:rsidRPr="00B8497F">
                              <w:rPr>
                                <w:sz w:val="18"/>
                                <w:szCs w:val="18"/>
                              </w:rPr>
                              <w:t>Figur</w:t>
                            </w:r>
                            <w:r>
                              <w:rPr>
                                <w:sz w:val="18"/>
                                <w:szCs w:val="18"/>
                              </w:rPr>
                              <w:t>e 26</w:t>
                            </w:r>
                            <w:r w:rsidRPr="00B8497F">
                              <w:rPr>
                                <w:sz w:val="18"/>
                                <w:szCs w:val="18"/>
                              </w:rPr>
                              <w:t>: LF plot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A2D29D4" id="Casella di testo 188" o:spid="_x0000_s1097" type="#_x0000_t202" style="position:absolute;left:0;text-align:left;margin-left:0;margin-top:259.8pt;width:410.75pt;height:.05pt;z-index:251945984;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" stroked="f">
                <v:textbox style="mso-fit-shape-to-text:t" inset="0,0,0,0">
                  <w:txbxContent>
                    <w:p w14:paraId="7D57D035" w14:textId="3A0F925E" w:rsidR="00B5571E" w:rsidRPr="00B8497F" w:rsidRDefault="00B5571E" w:rsidP="00B8497F">
                      <w:pPr>
                        <w:pStyle w:val="Didascalia"/>
                        <w:rPr>
                          <w:noProof/>
                        </w:rPr>
                      </w:pPr>
                      <w:r w:rsidRPr="00B8497F">
                        <w:rPr>
                          <w:sz w:val="18"/>
                          <w:szCs w:val="18"/>
                        </w:rPr>
                        <w:t>Figur</w:t>
                      </w:r>
                      <w:r>
                        <w:rPr>
                          <w:sz w:val="18"/>
                          <w:szCs w:val="18"/>
                        </w:rPr>
                        <w:t>e 26</w:t>
                      </w:r>
                      <w:r w:rsidRPr="00B8497F">
                        <w:rPr>
                          <w:sz w:val="18"/>
                          <w:szCs w:val="18"/>
                        </w:rPr>
                        <w:t>: LF plot</w:t>
                      </w:r>
                    </w:p>
                  </w:txbxContent>
                </v:textbox>
                <w10:wrap type="square" anchorx="margin"/>
              </v:shape>
            </w:pict>
          </mc:Fallback>
        </mc:AlternateContent>
      </w:r>
      <w:r w:rsidR="0023093A">
        <w:rPr>
          <w:noProof/>
          <w:sz w:val="36"/>
          <w:szCs w:val="36"/>
        </w:rPr>
        <w:drawing>
          <wp:inline distT="0" distB="0" distL="0" distR="0" wp14:anchorId="71FD6D25" wp14:editId="7AC67DDF">
            <wp:extent cx="5205095" cy="3082925"/>
            <wp:effectExtent l="0" t="0" r="0" b="3175"/>
            <wp:docPr id="151" name="Immagine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4">
                      <a:extLst>
                        <a:ext uri="{28A0092B-C50C-407E-A947-70E740481C1C}">
                          <a14:useLocalDpi xmlns:a14="http://schemas.microsoft.com/office/drawing/2010/main" val="0"/>
                        </a:ext>
                      </a:extLst>
                    </a:blip>
                    <a:stretch>
                      <a:fillRect/>
                    </a:stretch>
                  </pic:blipFill>
                  <pic:spPr bwMode="auto">
                    <a:xfrm>
                      <a:off x="0" y="0"/>
                      <a:ext cx="5205095" cy="3082925"/>
                    </a:xfrm>
                    <a:prstGeom prst="rect">
                      <a:avLst/>
                    </a:prstGeom>
                    <a:noFill/>
                    <a:ln>
                      <a:noFill/>
                    </a:ln>
                  </pic:spPr>
                </pic:pic>
              </a:graphicData>
            </a:graphic>
          </wp:inline>
        </w:drawing>
      </w:r>
    </w:p>
    <w:p w14:paraId="5868A796" w14:textId="77777777" w:rsidR="000F4395" w:rsidRDefault="000F4395" w:rsidP="00C8242D">
      <w:pPr>
        <w:pStyle w:val="Corpotesto"/>
        <w:rPr>
          <w:sz w:val="36"/>
          <w:szCs w:val="36"/>
          <w:lang w:val="en-US"/>
        </w:rPr>
      </w:pPr>
    </w:p>
    <w:p w14:paraId="7A1F9468" w14:textId="7A423142" w:rsidR="00FF77DF" w:rsidRPr="002F7419" w:rsidRDefault="003E498B" w:rsidP="00C8242D">
      <w:pPr>
        <w:pStyle w:val="Corpotesto"/>
        <w:rPr>
          <w:lang w:val="en-US"/>
        </w:rPr>
      </w:pPr>
      <w:r w:rsidRPr="002F7419">
        <w:rPr>
          <w:lang w:val="en-US"/>
        </w:rPr>
        <w:t>In the Cinema Mix room</w:t>
      </w:r>
      <w:r w:rsidR="00451518">
        <w:rPr>
          <w:lang w:val="en-US"/>
        </w:rPr>
        <w:t>,</w:t>
      </w:r>
      <w:r w:rsidRPr="002F7419">
        <w:rPr>
          <w:lang w:val="en-US"/>
        </w:rPr>
        <w:t xml:space="preserve"> we can see two peaks in the graph of LF mean</w:t>
      </w:r>
      <w:r w:rsidR="008F3FA3" w:rsidRPr="002F7419">
        <w:rPr>
          <w:lang w:val="en-US"/>
        </w:rPr>
        <w:t>ing</w:t>
      </w:r>
      <w:r w:rsidRPr="002F7419">
        <w:rPr>
          <w:lang w:val="en-US"/>
        </w:rPr>
        <w:t xml:space="preserve"> that in those octaves (63 Hz and 500 Hz) the energy that comes from the lateral reflections is high.</w:t>
      </w:r>
    </w:p>
    <w:p w14:paraId="6334E425" w14:textId="4F3A02A3" w:rsidR="00FF77DF" w:rsidRPr="002F7419" w:rsidRDefault="003E498B" w:rsidP="00B8497F">
      <w:pPr>
        <w:pStyle w:val="Corpotesto"/>
        <w:rPr>
          <w:sz w:val="36"/>
          <w:szCs w:val="36"/>
          <w:lang w:val="en-US"/>
        </w:rPr>
      </w:pPr>
      <w:r w:rsidRPr="002F7419">
        <w:rPr>
          <w:lang w:val="en-US"/>
        </w:rPr>
        <w:t>In Cinema Lux room instead</w:t>
      </w:r>
      <w:r w:rsidR="0026774B">
        <w:rPr>
          <w:lang w:val="en-US"/>
        </w:rPr>
        <w:t>,</w:t>
      </w:r>
      <w:r w:rsidRPr="002F7419">
        <w:rPr>
          <w:lang w:val="en-US"/>
        </w:rPr>
        <w:t xml:space="preserve"> we have a good balance between lateral energy and the total energy.</w:t>
      </w:r>
    </w:p>
    <w:p w14:paraId="09E52264" w14:textId="29E951C8" w:rsidR="00F41ABA" w:rsidRPr="005807EF" w:rsidRDefault="00114207" w:rsidP="00112CA1">
      <w:pPr>
        <w:pStyle w:val="Corpotesto"/>
        <w:jc w:val="left"/>
        <w:outlineLvl w:val="0"/>
        <w:rPr>
          <w:sz w:val="32"/>
          <w:szCs w:val="32"/>
          <w:lang w:val="en-US"/>
        </w:rPr>
      </w:pPr>
      <w:bookmarkStart w:id="33" w:name="_Toc36993816"/>
      <w:r w:rsidRPr="005807EF">
        <w:rPr>
          <w:sz w:val="32"/>
          <w:szCs w:val="32"/>
          <w:lang w:val="en-US"/>
        </w:rPr>
        <w:lastRenderedPageBreak/>
        <w:t xml:space="preserve">CHAPTER 7: </w:t>
      </w:r>
      <w:r w:rsidR="00DE5CA8" w:rsidRPr="005807EF">
        <w:rPr>
          <w:sz w:val="32"/>
          <w:szCs w:val="32"/>
          <w:lang w:val="en-US"/>
        </w:rPr>
        <w:t>SECOND ME</w:t>
      </w:r>
      <w:r w:rsidR="009B1D38" w:rsidRPr="005807EF">
        <w:rPr>
          <w:sz w:val="32"/>
          <w:szCs w:val="32"/>
          <w:lang w:val="en-US"/>
        </w:rPr>
        <w:t>ASUREMENT SYSTEM</w:t>
      </w:r>
      <w:bookmarkEnd w:id="33"/>
    </w:p>
    <w:p w14:paraId="15473C5F" w14:textId="77777777" w:rsidR="00112CA1" w:rsidRPr="002F7419" w:rsidRDefault="00112CA1" w:rsidP="00112CA1">
      <w:pPr>
        <w:pStyle w:val="Corpotesto"/>
        <w:rPr>
          <w:lang w:val="en-US"/>
        </w:rPr>
      </w:pPr>
    </w:p>
    <w:p w14:paraId="62994372" w14:textId="7B8764C0" w:rsidR="000F4395" w:rsidRPr="002F7419" w:rsidRDefault="00E57DAF" w:rsidP="00C8242D">
      <w:pPr>
        <w:pStyle w:val="Corpotesto"/>
        <w:outlineLvl w:val="2"/>
        <w:rPr>
          <w:lang w:val="en-US"/>
        </w:rPr>
      </w:pPr>
      <w:bookmarkStart w:id="34" w:name="_Toc36993817"/>
      <w:r>
        <w:rPr>
          <w:lang w:val="en-US"/>
        </w:rPr>
        <w:t xml:space="preserve">7.1.1 </w:t>
      </w:r>
      <w:r w:rsidR="00033037" w:rsidRPr="002F7419">
        <w:rPr>
          <w:lang w:val="en-US"/>
        </w:rPr>
        <w:t xml:space="preserve">EIGENMIKE </w:t>
      </w:r>
      <w:r w:rsidR="00F41ABA" w:rsidRPr="002F7419">
        <w:rPr>
          <w:lang w:val="en-US"/>
        </w:rPr>
        <w:t>SYSTEM SETUP</w:t>
      </w:r>
      <w:bookmarkEnd w:id="34"/>
    </w:p>
    <w:p w14:paraId="05563793" w14:textId="3993E1A1" w:rsidR="00112CA1" w:rsidRPr="002F7419" w:rsidRDefault="000F4395" w:rsidP="000F4395">
      <w:pPr>
        <w:pStyle w:val="Corpotesto"/>
        <w:jc w:val="center"/>
        <w:rPr>
          <w:lang w:val="en-US"/>
        </w:rPr>
      </w:pPr>
      <w:r w:rsidRPr="002236E9">
        <w:rPr>
          <w:noProof/>
          <w:sz w:val="20"/>
          <w:szCs w:val="20"/>
        </w:rPr>
        <w:drawing>
          <wp:inline distT="0" distB="0" distL="0" distR="0" wp14:anchorId="7943BE84" wp14:editId="36F0D6C6">
            <wp:extent cx="1242695" cy="2883535"/>
            <wp:effectExtent l="0" t="1270" r="0" b="0"/>
            <wp:docPr id="104" name="Immagin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rot="5400000">
                      <a:off x="0" y="0"/>
                      <a:ext cx="1242695" cy="2883535"/>
                    </a:xfrm>
                    <a:prstGeom prst="rect">
                      <a:avLst/>
                    </a:prstGeom>
                    <a:noFill/>
                    <a:ln w="3175">
                      <a:noFill/>
                    </a:ln>
                  </pic:spPr>
                </pic:pic>
              </a:graphicData>
            </a:graphic>
          </wp:inline>
        </w:drawing>
      </w:r>
    </w:p>
    <w:p w14:paraId="11DC71AA" w14:textId="16902B6C" w:rsidR="00EE5B4E" w:rsidRDefault="000F4395" w:rsidP="00C8242D">
      <w:pPr>
        <w:pStyle w:val="Corpotesto"/>
        <w:rPr>
          <w:lang w:val="en-US"/>
        </w:rPr>
      </w:pPr>
      <w:r>
        <w:rPr>
          <w:noProof/>
        </w:rPr>
        <mc:AlternateContent>
          <mc:Choice Requires="wps">
            <w:drawing>
              <wp:anchor distT="0" distB="0" distL="114300" distR="114300" simplePos="0" relativeHeight="251747328" behindDoc="0" locked="0" layoutInCell="1" allowOverlap="1" wp14:anchorId="4F1D8F70" wp14:editId="33DE8B01">
                <wp:simplePos x="0" y="0"/>
                <wp:positionH relativeFrom="margin">
                  <wp:align>center</wp:align>
                </wp:positionH>
                <wp:positionV relativeFrom="paragraph">
                  <wp:posOffset>11219</wp:posOffset>
                </wp:positionV>
                <wp:extent cx="1894205" cy="635"/>
                <wp:effectExtent l="0" t="0" r="0" b="1905"/>
                <wp:wrapSquare wrapText="bothSides"/>
                <wp:docPr id="108" name="Casella di testo 108"/>
                <wp:cNvGraphicFramePr/>
                <a:graphic xmlns:a="http://schemas.openxmlformats.org/drawingml/2006/main">
                  <a:graphicData uri="http://schemas.microsoft.com/office/word/2010/wordprocessingShape">
                    <wps:wsp>
                      <wps:cNvSpPr txBox="1"/>
                      <wps:spPr>
                        <a:xfrm>
                          <a:off x="0" y="0"/>
                          <a:ext cx="1894205" cy="635"/>
                        </a:xfrm>
                        <a:prstGeom prst="rect">
                          <a:avLst/>
                        </a:prstGeom>
                        <a:solidFill>
                          <a:prstClr val="white"/>
                        </a:solidFill>
                        <a:ln>
                          <a:noFill/>
                        </a:ln>
                      </wps:spPr>
                      <wps:txbx>
                        <w:txbxContent>
                          <w:p w14:paraId="237313F9" w14:textId="668E1DD4" w:rsidR="00B5571E" w:rsidRPr="001F3B6B" w:rsidRDefault="00B5571E" w:rsidP="00102961">
                            <w:pPr>
                              <w:pStyle w:val="Didascalia"/>
                              <w:rPr>
                                <w:noProof/>
                                <w:sz w:val="18"/>
                                <w:szCs w:val="18"/>
                              </w:rPr>
                            </w:pPr>
                            <w:r w:rsidRPr="001F3B6B">
                              <w:rPr>
                                <w:sz w:val="18"/>
                                <w:szCs w:val="18"/>
                              </w:rPr>
                              <w:t>Figur</w:t>
                            </w:r>
                            <w:r>
                              <w:rPr>
                                <w:sz w:val="18"/>
                                <w:szCs w:val="18"/>
                              </w:rPr>
                              <w:t>e 1</w:t>
                            </w:r>
                            <w:r w:rsidRPr="001F3B6B">
                              <w:rPr>
                                <w:sz w:val="18"/>
                                <w:szCs w:val="18"/>
                              </w:rPr>
                              <w:t>: Eigenmike probe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F1D8F70" id="Casella di testo 108" o:spid="_x0000_s1098" type="#_x0000_t202" style="position:absolute;left:0;text-align:left;margin-left:0;margin-top:.9pt;width:149.15pt;height:.05pt;z-index:251747328;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" stroked="f">
                <v:textbox style="mso-fit-shape-to-text:t" inset="0,0,0,0">
                  <w:txbxContent>
                    <w:p w14:paraId="237313F9" w14:textId="668E1DD4" w:rsidR="00B5571E" w:rsidRPr="001F3B6B" w:rsidRDefault="00B5571E" w:rsidP="00102961">
                      <w:pPr>
                        <w:pStyle w:val="Didascalia"/>
                        <w:rPr>
                          <w:noProof/>
                          <w:sz w:val="18"/>
                          <w:szCs w:val="18"/>
                        </w:rPr>
                      </w:pPr>
                      <w:r w:rsidRPr="001F3B6B">
                        <w:rPr>
                          <w:sz w:val="18"/>
                          <w:szCs w:val="18"/>
                        </w:rPr>
                        <w:t>Figur</w:t>
                      </w:r>
                      <w:r>
                        <w:rPr>
                          <w:sz w:val="18"/>
                          <w:szCs w:val="18"/>
                        </w:rPr>
                        <w:t>e 1</w:t>
                      </w:r>
                      <w:r w:rsidRPr="001F3B6B">
                        <w:rPr>
                          <w:sz w:val="18"/>
                          <w:szCs w:val="18"/>
                        </w:rPr>
                        <w:t>: Eigenmike probe</w:t>
                      </w:r>
                    </w:p>
                  </w:txbxContent>
                </v:textbox>
                <w10:wrap type="square" anchorx="margin"/>
              </v:shape>
            </w:pict>
          </mc:Fallback>
        </mc:AlternateContent>
      </w:r>
    </w:p>
    <w:p w14:paraId="38D4CD60" w14:textId="77777777" w:rsidR="000F4395" w:rsidRDefault="000F4395" w:rsidP="00C8242D">
      <w:pPr>
        <w:pStyle w:val="Corpotesto"/>
        <w:rPr>
          <w:lang w:val="en-US"/>
        </w:rPr>
      </w:pPr>
    </w:p>
    <w:p w14:paraId="4360B24B" w14:textId="14310D38" w:rsidR="00102961" w:rsidRPr="002F7419" w:rsidRDefault="00102961" w:rsidP="00C8242D">
      <w:pPr>
        <w:pStyle w:val="Corpotesto"/>
        <w:rPr>
          <w:lang w:val="en-US"/>
        </w:rPr>
      </w:pPr>
      <w:r w:rsidRPr="002F7419">
        <w:rPr>
          <w:lang w:val="en-US"/>
        </w:rPr>
        <w:t xml:space="preserve">The second </w:t>
      </w:r>
      <w:r w:rsidR="00012B50" w:rsidRPr="002F7419">
        <w:rPr>
          <w:lang w:val="en-US"/>
        </w:rPr>
        <w:t xml:space="preserve">recording </w:t>
      </w:r>
      <w:r w:rsidRPr="002F7419">
        <w:rPr>
          <w:lang w:val="en-US"/>
        </w:rPr>
        <w:t>system we used is a spherical 32</w:t>
      </w:r>
      <w:r w:rsidR="00F648CA" w:rsidRPr="002F7419">
        <w:rPr>
          <w:lang w:val="en-US"/>
        </w:rPr>
        <w:t xml:space="preserve"> Sennheiser</w:t>
      </w:r>
      <w:r w:rsidRPr="002F7419">
        <w:rPr>
          <w:lang w:val="en-US"/>
        </w:rPr>
        <w:t xml:space="preserve"> capsules microphone array called Eigenmike</w:t>
      </w:r>
      <w:r w:rsidRPr="002F7419">
        <w:rPr>
          <w:vertAlign w:val="superscript"/>
          <w:lang w:val="en-US"/>
        </w:rPr>
        <w:t>TM</w:t>
      </w:r>
      <w:r w:rsidR="006C524E">
        <w:rPr>
          <w:lang w:val="en-US"/>
        </w:rPr>
        <w:t xml:space="preserve">, </w:t>
      </w:r>
      <w:r w:rsidRPr="002F7419">
        <w:rPr>
          <w:lang w:val="en-US"/>
        </w:rPr>
        <w:t>produced by Mh Acoustics.</w:t>
      </w:r>
    </w:p>
    <w:p w14:paraId="6FA4BA7D" w14:textId="2761D53F" w:rsidR="00102961" w:rsidRPr="002F7419" w:rsidRDefault="00102961" w:rsidP="00C8242D">
      <w:pPr>
        <w:pStyle w:val="Corpotesto"/>
        <w:rPr>
          <w:lang w:val="en-US"/>
        </w:rPr>
      </w:pPr>
      <w:r w:rsidRPr="002F7419">
        <w:rPr>
          <w:lang w:val="en-US"/>
        </w:rPr>
        <w:t>This system allows the recording of the Sound Field in the entire solid angle and for this reason it characterizes completely the spatial properties of the room.</w:t>
      </w:r>
    </w:p>
    <w:p w14:paraId="35F2FEEB" w14:textId="743EDB7B" w:rsidR="00102961" w:rsidRPr="002F7419" w:rsidRDefault="00102961" w:rsidP="00C8242D">
      <w:pPr>
        <w:pStyle w:val="Corpotesto"/>
        <w:rPr>
          <w:lang w:val="en-US"/>
        </w:rPr>
      </w:pPr>
      <w:r w:rsidRPr="002F7419">
        <w:rPr>
          <w:lang w:val="en-US"/>
        </w:rPr>
        <w:t>The microphones, pre-amplifiers and A/D converters are packed inside the sphere</w:t>
      </w:r>
      <w:r w:rsidR="002236E9" w:rsidRPr="002F7419">
        <w:rPr>
          <w:lang w:val="en-US"/>
        </w:rPr>
        <w:t xml:space="preserve"> with a radius of 42 mm</w:t>
      </w:r>
      <w:r w:rsidRPr="002F7419">
        <w:rPr>
          <w:lang w:val="en-US"/>
        </w:rPr>
        <w:t>.</w:t>
      </w:r>
    </w:p>
    <w:p w14:paraId="462A5EED" w14:textId="691B9174" w:rsidR="00102961" w:rsidRPr="002F7419" w:rsidRDefault="00102961" w:rsidP="00C8242D">
      <w:pPr>
        <w:pStyle w:val="Corpotesto"/>
        <w:rPr>
          <w:lang w:val="en-US"/>
        </w:rPr>
      </w:pPr>
      <w:r w:rsidRPr="002F7419">
        <w:rPr>
          <w:lang w:val="en-US"/>
        </w:rPr>
        <w:t>The signals are delivered to the audio interface through a digital CAT-6 cable (Ethernet) employing the A-net protocol.</w:t>
      </w:r>
    </w:p>
    <w:p w14:paraId="566BAA90" w14:textId="5E722461" w:rsidR="00F95B5D" w:rsidRPr="002F7419" w:rsidRDefault="00102961" w:rsidP="00C8242D">
      <w:pPr>
        <w:pStyle w:val="Corpotesto"/>
        <w:rPr>
          <w:lang w:val="en-US"/>
        </w:rPr>
      </w:pPr>
      <w:r w:rsidRPr="002F7419">
        <w:rPr>
          <w:lang w:val="en-US"/>
        </w:rPr>
        <w:t>The audio interface is an EMIB Firewire interface</w:t>
      </w:r>
      <w:r w:rsidR="00F41ABA" w:rsidRPr="002F7419">
        <w:rPr>
          <w:lang w:val="en-US"/>
        </w:rPr>
        <w:t xml:space="preserve">: </w:t>
      </w:r>
      <w:r w:rsidRPr="002F7419">
        <w:rPr>
          <w:lang w:val="en-US"/>
        </w:rPr>
        <w:t>being based on the TCAT DICE II chip it works with any OS.</w:t>
      </w:r>
    </w:p>
    <w:p w14:paraId="0659648B" w14:textId="63B30538" w:rsidR="00102961" w:rsidRPr="002F7419" w:rsidRDefault="00102961" w:rsidP="00C8242D">
      <w:pPr>
        <w:pStyle w:val="Corpotesto"/>
        <w:rPr>
          <w:lang w:val="en-US"/>
        </w:rPr>
      </w:pPr>
      <w:r w:rsidRPr="002F7419">
        <w:rPr>
          <w:lang w:val="en-US"/>
        </w:rPr>
        <w:t xml:space="preserve">It is </w:t>
      </w:r>
      <w:r w:rsidR="001B4D5E" w:rsidRPr="002F7419">
        <w:rPr>
          <w:lang w:val="en-US"/>
        </w:rPr>
        <w:t>furnished</w:t>
      </w:r>
      <w:r w:rsidRPr="002F7419">
        <w:rPr>
          <w:lang w:val="en-US"/>
        </w:rPr>
        <w:t xml:space="preserve"> with two analogue headphones outputs, one 8-channel ADAT digital output and the word clock ports for syncing with external hardware.</w:t>
      </w:r>
    </w:p>
    <w:p w14:paraId="2E72E2CB" w14:textId="14A2E8BF" w:rsidR="00102961" w:rsidRPr="002F7419" w:rsidRDefault="00102961" w:rsidP="00F95B5D">
      <w:pPr>
        <w:pStyle w:val="Corpotesto"/>
        <w:jc w:val="left"/>
        <w:rPr>
          <w:lang w:val="en-US"/>
        </w:rPr>
      </w:pPr>
    </w:p>
    <w:p w14:paraId="2EEDC521" w14:textId="0C77ECB7" w:rsidR="00F41ABA" w:rsidRPr="002F7419" w:rsidRDefault="009B1D38" w:rsidP="00F95B5D">
      <w:pPr>
        <w:pStyle w:val="Corpotesto"/>
        <w:jc w:val="left"/>
        <w:rPr>
          <w:lang w:val="en-US"/>
        </w:rPr>
      </w:pPr>
      <w:r>
        <w:rPr>
          <w:noProof/>
        </w:rPr>
        <w:drawing>
          <wp:anchor distT="0" distB="0" distL="114300" distR="114300" simplePos="0" relativeHeight="251742208" behindDoc="0" locked="0" layoutInCell="1" allowOverlap="1" wp14:anchorId="0070A2EA" wp14:editId="53252A4C">
            <wp:simplePos x="0" y="0"/>
            <wp:positionH relativeFrom="margin">
              <wp:align>right</wp:align>
            </wp:positionH>
            <wp:positionV relativeFrom="paragraph">
              <wp:posOffset>14605</wp:posOffset>
            </wp:positionV>
            <wp:extent cx="2332355" cy="1500505"/>
            <wp:effectExtent l="19050" t="19050" r="10795" b="23495"/>
            <wp:wrapSquare wrapText="bothSides"/>
            <wp:docPr id="102" name="Immagin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2332355" cy="1500505"/>
                    </a:xfrm>
                    <a:prstGeom prst="rect">
                      <a:avLst/>
                    </a:prstGeom>
                    <a:noFill/>
                    <a:ln>
                      <a:solidFill>
                        <a:schemeClr val="tx1"/>
                      </a:solid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741184" behindDoc="0" locked="0" layoutInCell="1" allowOverlap="1" wp14:anchorId="6D56525A" wp14:editId="7B5515BB">
            <wp:simplePos x="0" y="0"/>
            <wp:positionH relativeFrom="margin">
              <wp:align>left</wp:align>
            </wp:positionH>
            <wp:positionV relativeFrom="paragraph">
              <wp:posOffset>10160</wp:posOffset>
            </wp:positionV>
            <wp:extent cx="2286000" cy="1518920"/>
            <wp:effectExtent l="19050" t="19050" r="19050" b="24130"/>
            <wp:wrapSquare wrapText="bothSides"/>
            <wp:docPr id="101" name="Immagin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2286000" cy="1518920"/>
                    </a:xfrm>
                    <a:prstGeom prst="rect">
                      <a:avLst/>
                    </a:prstGeom>
                    <a:noFill/>
                    <a:ln>
                      <a:solidFill>
                        <a:schemeClr val="tx1"/>
                      </a:solidFill>
                    </a:ln>
                  </pic:spPr>
                </pic:pic>
              </a:graphicData>
            </a:graphic>
            <wp14:sizeRelH relativeFrom="margin">
              <wp14:pctWidth>0</wp14:pctWidth>
            </wp14:sizeRelH>
            <wp14:sizeRelV relativeFrom="margin">
              <wp14:pctHeight>0</wp14:pctHeight>
            </wp14:sizeRelV>
          </wp:anchor>
        </w:drawing>
      </w:r>
    </w:p>
    <w:p w14:paraId="717EB2DA" w14:textId="12ECF296" w:rsidR="00F41ABA" w:rsidRPr="002F7419" w:rsidRDefault="00F41ABA" w:rsidP="00F95B5D">
      <w:pPr>
        <w:pStyle w:val="Corpotesto"/>
        <w:jc w:val="left"/>
        <w:rPr>
          <w:lang w:val="en-US"/>
        </w:rPr>
      </w:pPr>
    </w:p>
    <w:p w14:paraId="32A06257" w14:textId="3FC82B44" w:rsidR="00F41ABA" w:rsidRPr="002F7419" w:rsidRDefault="00F41ABA" w:rsidP="00F95B5D">
      <w:pPr>
        <w:pStyle w:val="Corpotesto"/>
        <w:jc w:val="left"/>
        <w:rPr>
          <w:lang w:val="en-US"/>
        </w:rPr>
      </w:pPr>
    </w:p>
    <w:p w14:paraId="1289A410" w14:textId="0FCC5DF4" w:rsidR="00F41ABA" w:rsidRPr="002F7419" w:rsidRDefault="00F41ABA" w:rsidP="00F95B5D">
      <w:pPr>
        <w:pStyle w:val="Corpotesto"/>
        <w:jc w:val="left"/>
        <w:rPr>
          <w:lang w:val="en-US"/>
        </w:rPr>
      </w:pPr>
    </w:p>
    <w:p w14:paraId="356CE1AF" w14:textId="3BE6DD7B" w:rsidR="00F41ABA" w:rsidRPr="002F7419" w:rsidRDefault="00F41ABA" w:rsidP="00F95B5D">
      <w:pPr>
        <w:pStyle w:val="Corpotesto"/>
        <w:jc w:val="left"/>
        <w:rPr>
          <w:lang w:val="en-US"/>
        </w:rPr>
      </w:pPr>
    </w:p>
    <w:p w14:paraId="79471DD7" w14:textId="5591856A" w:rsidR="00F41ABA" w:rsidRPr="002F7419" w:rsidRDefault="00F41ABA" w:rsidP="00F95B5D">
      <w:pPr>
        <w:pStyle w:val="Corpotesto"/>
        <w:jc w:val="left"/>
        <w:rPr>
          <w:lang w:val="en-US"/>
        </w:rPr>
      </w:pPr>
    </w:p>
    <w:p w14:paraId="0B7F77C2" w14:textId="67EC90D1" w:rsidR="00F41ABA" w:rsidRPr="002F7419" w:rsidRDefault="00EE5B4E" w:rsidP="00F95B5D">
      <w:pPr>
        <w:pStyle w:val="Corpotesto"/>
        <w:jc w:val="left"/>
        <w:rPr>
          <w:lang w:val="en-US"/>
        </w:rPr>
      </w:pPr>
      <w:r>
        <w:rPr>
          <w:noProof/>
        </w:rPr>
        <mc:AlternateContent>
          <mc:Choice Requires="wps">
            <w:drawing>
              <wp:anchor distT="0" distB="0" distL="114300" distR="114300" simplePos="0" relativeHeight="251760640" behindDoc="0" locked="0" layoutInCell="1" allowOverlap="1" wp14:anchorId="2DA98FAF" wp14:editId="797C92D7">
                <wp:simplePos x="0" y="0"/>
                <wp:positionH relativeFrom="page">
                  <wp:align>center</wp:align>
                </wp:positionH>
                <wp:positionV relativeFrom="paragraph">
                  <wp:posOffset>237490</wp:posOffset>
                </wp:positionV>
                <wp:extent cx="2720975" cy="635"/>
                <wp:effectExtent l="0" t="0" r="3175" b="1905"/>
                <wp:wrapSquare wrapText="bothSides"/>
                <wp:docPr id="66" name="Casella di testo 66"/>
                <wp:cNvGraphicFramePr/>
                <a:graphic xmlns:a="http://schemas.openxmlformats.org/drawingml/2006/main">
                  <a:graphicData uri="http://schemas.microsoft.com/office/word/2010/wordprocessingShape">
                    <wps:wsp>
                      <wps:cNvSpPr txBox="1"/>
                      <wps:spPr>
                        <a:xfrm>
                          <a:off x="0" y="0"/>
                          <a:ext cx="2720975" cy="635"/>
                        </a:xfrm>
                        <a:prstGeom prst="rect">
                          <a:avLst/>
                        </a:prstGeom>
                        <a:solidFill>
                          <a:prstClr val="white"/>
                        </a:solidFill>
                        <a:ln>
                          <a:noFill/>
                        </a:ln>
                      </wps:spPr>
                      <wps:txbx>
                        <w:txbxContent>
                          <w:p w14:paraId="5CE8AB61" w14:textId="20364EBB" w:rsidR="00B5571E" w:rsidRPr="00E57DAF" w:rsidRDefault="00B5571E" w:rsidP="0057158E">
                            <w:pPr>
                              <w:pStyle w:val="Didascalia"/>
                              <w:rPr>
                                <w:noProof/>
                                <w:sz w:val="18"/>
                                <w:szCs w:val="18"/>
                                <w:lang w:val="en-GB"/>
                              </w:rPr>
                            </w:pPr>
                            <w:r w:rsidRPr="00E57DAF">
                              <w:rPr>
                                <w:sz w:val="18"/>
                                <w:szCs w:val="18"/>
                                <w:lang w:val="en-GB"/>
                              </w:rPr>
                              <w:t>Figure 2: EMIB interface (front &amp; back)</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DA98FAF" id="Casella di testo 66" o:spid="_x0000_s1099" type="#_x0000_t202" style="position:absolute;margin-left:0;margin-top:18.7pt;width:214.25pt;height:.05pt;z-index:251760640;visibility:visible;mso-wrap-style:square;mso-wrap-distance-left:9pt;mso-wrap-distance-top:0;mso-wrap-distance-right:9pt;mso-wrap-distance-bottom:0;mso-position-horizontal:center;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" stroked="f">
                <v:textbox style="mso-fit-shape-to-text:t" inset="0,0,0,0">
                  <w:txbxContent>
                    <w:p w14:paraId="5CE8AB61" w14:textId="20364EBB" w:rsidR="00B5571E" w:rsidRPr="00E57DAF" w:rsidRDefault="00B5571E" w:rsidP="0057158E">
                      <w:pPr>
                        <w:pStyle w:val="Didascalia"/>
                        <w:rPr>
                          <w:noProof/>
                          <w:sz w:val="18"/>
                          <w:szCs w:val="18"/>
                          <w:lang w:val="en-GB"/>
                        </w:rPr>
                      </w:pPr>
                      <w:r w:rsidRPr="00E57DAF">
                        <w:rPr>
                          <w:sz w:val="18"/>
                          <w:szCs w:val="18"/>
                          <w:lang w:val="en-GB"/>
                        </w:rPr>
                        <w:t>Figure 2: EMIB interface (front &amp; back)</w:t>
                      </w:r>
                    </w:p>
                  </w:txbxContent>
                </v:textbox>
                <w10:wrap type="square" anchorx="page"/>
              </v:shape>
            </w:pict>
          </mc:Fallback>
        </mc:AlternateContent>
      </w:r>
    </w:p>
    <w:p w14:paraId="4938BC6E" w14:textId="5A1B6488" w:rsidR="00102961" w:rsidRPr="002F7419" w:rsidRDefault="00102961" w:rsidP="00F95B5D">
      <w:pPr>
        <w:pStyle w:val="Corpotesto"/>
        <w:jc w:val="left"/>
        <w:rPr>
          <w:lang w:val="en-US"/>
        </w:rPr>
      </w:pPr>
    </w:p>
    <w:p w14:paraId="1FB80C1E" w14:textId="2F87D6E8" w:rsidR="0057158E" w:rsidRPr="002F7419" w:rsidRDefault="000F4395" w:rsidP="00C24E89">
      <w:pPr>
        <w:pStyle w:val="Corpotesto"/>
        <w:rPr>
          <w:lang w:val="en-US"/>
        </w:rPr>
      </w:pPr>
      <w:r>
        <w:rPr>
          <w:noProof/>
        </w:rPr>
        <w:lastRenderedPageBreak/>
        <w:drawing>
          <wp:anchor distT="0" distB="0" distL="114300" distR="114300" simplePos="0" relativeHeight="251977728" behindDoc="0" locked="0" layoutInCell="1" allowOverlap="1" wp14:anchorId="2B0E5577" wp14:editId="094C52D5">
            <wp:simplePos x="0" y="0"/>
            <wp:positionH relativeFrom="margin">
              <wp:align>right</wp:align>
            </wp:positionH>
            <wp:positionV relativeFrom="paragraph">
              <wp:posOffset>348192</wp:posOffset>
            </wp:positionV>
            <wp:extent cx="5215255" cy="1885950"/>
            <wp:effectExtent l="0" t="0" r="4445" b="0"/>
            <wp:wrapSquare wrapText="bothSides"/>
            <wp:docPr id="99" name="Immagin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8">
                      <a:extLst>
                        <a:ext uri="{28A0092B-C50C-407E-A947-70E740481C1C}">
                          <a14:useLocalDpi xmlns:a14="http://schemas.microsoft.com/office/drawing/2010/main" val="0"/>
                        </a:ext>
                      </a:extLst>
                    </a:blip>
                    <a:stretch>
                      <a:fillRect/>
                    </a:stretch>
                  </pic:blipFill>
                  <pic:spPr bwMode="auto">
                    <a:xfrm>
                      <a:off x="0" y="0"/>
                      <a:ext cx="5215255" cy="1885950"/>
                    </a:xfrm>
                    <a:prstGeom prst="rect">
                      <a:avLst/>
                    </a:prstGeom>
                    <a:noFill/>
                    <a:ln>
                      <a:noFill/>
                    </a:ln>
                  </pic:spPr>
                </pic:pic>
              </a:graphicData>
            </a:graphic>
          </wp:anchor>
        </w:drawing>
      </w:r>
      <w:r w:rsidR="00C8242D" w:rsidRPr="002F7419">
        <w:rPr>
          <w:lang w:val="en-US"/>
        </w:rPr>
        <w:t>T</w:t>
      </w:r>
      <w:r w:rsidR="0057158E" w:rsidRPr="002F7419">
        <w:rPr>
          <w:lang w:val="en-US"/>
        </w:rPr>
        <w:t xml:space="preserve">he audio interface is linked to the </w:t>
      </w:r>
      <w:r w:rsidR="00C8242D" w:rsidRPr="002F7419">
        <w:rPr>
          <w:lang w:val="en-US"/>
        </w:rPr>
        <w:t>PC</w:t>
      </w:r>
      <w:r w:rsidR="0057158E" w:rsidRPr="002F7419">
        <w:rPr>
          <w:lang w:val="en-US"/>
        </w:rPr>
        <w:t xml:space="preserve"> via Firewire</w:t>
      </w:r>
      <w:r w:rsidR="004B3B15" w:rsidRPr="002F7419">
        <w:rPr>
          <w:lang w:val="en-US"/>
        </w:rPr>
        <w:t xml:space="preserve"> to Thunderbolt</w:t>
      </w:r>
      <w:r w:rsidR="0057158E" w:rsidRPr="002F7419">
        <w:rPr>
          <w:lang w:val="en-US"/>
        </w:rPr>
        <w:t xml:space="preserve"> cable adapter</w:t>
      </w:r>
      <w:r w:rsidR="0091393D" w:rsidRPr="002F7419">
        <w:rPr>
          <w:lang w:val="en-US"/>
        </w:rPr>
        <w:t>.</w:t>
      </w:r>
    </w:p>
    <w:p w14:paraId="7CCD851F" w14:textId="25A7C045" w:rsidR="00F41ABA" w:rsidRPr="002F7419" w:rsidRDefault="00F41ABA" w:rsidP="000F4395">
      <w:pPr>
        <w:pStyle w:val="Corpotesto"/>
        <w:jc w:val="center"/>
        <w:rPr>
          <w:lang w:val="en-US"/>
        </w:rPr>
      </w:pPr>
    </w:p>
    <w:p w14:paraId="5EC59A86" w14:textId="756D2137" w:rsidR="00F41ABA" w:rsidRPr="002F7419" w:rsidRDefault="000F4395" w:rsidP="00C24E89">
      <w:pPr>
        <w:pStyle w:val="Corpotesto"/>
        <w:rPr>
          <w:lang w:val="en-US"/>
        </w:rPr>
      </w:pPr>
      <w:r>
        <w:rPr>
          <w:noProof/>
        </w:rPr>
        <mc:AlternateContent>
          <mc:Choice Requires="wps">
            <w:drawing>
              <wp:anchor distT="0" distB="0" distL="114300" distR="114300" simplePos="0" relativeHeight="251764736" behindDoc="0" locked="0" layoutInCell="1" allowOverlap="1" wp14:anchorId="144CED44" wp14:editId="5503113D">
                <wp:simplePos x="0" y="0"/>
                <wp:positionH relativeFrom="margin">
                  <wp:posOffset>711200</wp:posOffset>
                </wp:positionH>
                <wp:positionV relativeFrom="paragraph">
                  <wp:posOffset>11219</wp:posOffset>
                </wp:positionV>
                <wp:extent cx="3797935" cy="324485"/>
                <wp:effectExtent l="0" t="0" r="0" b="0"/>
                <wp:wrapSquare wrapText="bothSides"/>
                <wp:docPr id="72" name="Casella di testo 72"/>
                <wp:cNvGraphicFramePr/>
                <a:graphic xmlns:a="http://schemas.openxmlformats.org/drawingml/2006/main">
                  <a:graphicData uri="http://schemas.microsoft.com/office/word/2010/wordprocessingShape">
                    <wps:wsp>
                      <wps:cNvSpPr txBox="1"/>
                      <wps:spPr>
                        <a:xfrm>
                          <a:off x="0" y="0"/>
                          <a:ext cx="3797935" cy="324485"/>
                        </a:xfrm>
                        <a:prstGeom prst="rect">
                          <a:avLst/>
                        </a:prstGeom>
                        <a:solidFill>
                          <a:prstClr val="white"/>
                        </a:solidFill>
                        <a:ln>
                          <a:noFill/>
                        </a:ln>
                      </wps:spPr>
                      <wps:txbx>
                        <w:txbxContent>
                          <w:p w14:paraId="1CFD21CD" w14:textId="782A089A" w:rsidR="00B5571E" w:rsidRPr="0057158E" w:rsidRDefault="00B5571E" w:rsidP="0057158E">
                            <w:pPr>
                              <w:pStyle w:val="Didascalia"/>
                              <w:rPr>
                                <w:noProof/>
                                <w:sz w:val="18"/>
                                <w:szCs w:val="18"/>
                              </w:rPr>
                            </w:pPr>
                            <w:r w:rsidRPr="0057158E">
                              <w:rPr>
                                <w:sz w:val="18"/>
                                <w:szCs w:val="18"/>
                              </w:rPr>
                              <w:t>Figur</w:t>
                            </w:r>
                            <w:r>
                              <w:rPr>
                                <w:sz w:val="18"/>
                                <w:szCs w:val="18"/>
                              </w:rPr>
                              <w:t>e 3</w:t>
                            </w:r>
                            <w:r w:rsidRPr="0057158E">
                              <w:rPr>
                                <w:sz w:val="18"/>
                                <w:szCs w:val="18"/>
                              </w:rPr>
                              <w:t>: Eigenmike system setup</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44CED44" id="Casella di testo 72" o:spid="_x0000_s1100" type="#_x0000_t202" style="position:absolute;left:0;text-align:left;margin-left:56pt;margin-top:.9pt;width:299.05pt;height:25.55pt;z-index:2517647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" stroked="f">
                <v:textbox inset="0,0,0,0">
                  <w:txbxContent>
                    <w:p w14:paraId="1CFD21CD" w14:textId="782A089A" w:rsidR="00B5571E" w:rsidRPr="0057158E" w:rsidRDefault="00B5571E" w:rsidP="0057158E">
                      <w:pPr>
                        <w:pStyle w:val="Didascalia"/>
                        <w:rPr>
                          <w:noProof/>
                          <w:sz w:val="18"/>
                          <w:szCs w:val="18"/>
                        </w:rPr>
                      </w:pPr>
                      <w:r w:rsidRPr="0057158E">
                        <w:rPr>
                          <w:sz w:val="18"/>
                          <w:szCs w:val="18"/>
                        </w:rPr>
                        <w:t>Figur</w:t>
                      </w:r>
                      <w:r>
                        <w:rPr>
                          <w:sz w:val="18"/>
                          <w:szCs w:val="18"/>
                        </w:rPr>
                        <w:t>e 3</w:t>
                      </w:r>
                      <w:r w:rsidRPr="0057158E">
                        <w:rPr>
                          <w:sz w:val="18"/>
                          <w:szCs w:val="18"/>
                        </w:rPr>
                        <w:t>: Eigenmike system setup</w:t>
                      </w:r>
                    </w:p>
                  </w:txbxContent>
                </v:textbox>
                <w10:wrap type="square" anchorx="margin"/>
              </v:shape>
            </w:pict>
          </mc:Fallback>
        </mc:AlternateContent>
      </w:r>
    </w:p>
    <w:p w14:paraId="432AAAD2" w14:textId="0D00DEB9" w:rsidR="00F41ABA" w:rsidRPr="002F7419" w:rsidRDefault="00F41ABA" w:rsidP="00C24E89">
      <w:pPr>
        <w:pStyle w:val="Corpotesto"/>
        <w:rPr>
          <w:lang w:val="en-US"/>
        </w:rPr>
      </w:pPr>
    </w:p>
    <w:p w14:paraId="358C096A" w14:textId="435E86A8" w:rsidR="0057158E" w:rsidRPr="002F7419" w:rsidRDefault="0057158E" w:rsidP="00C24E89">
      <w:pPr>
        <w:pStyle w:val="Corpotesto"/>
        <w:rPr>
          <w:lang w:val="en-US"/>
        </w:rPr>
      </w:pPr>
      <w:r w:rsidRPr="002F7419">
        <w:rPr>
          <w:lang w:val="en-US"/>
        </w:rPr>
        <w:t xml:space="preserve">With the </w:t>
      </w:r>
      <w:r w:rsidR="006631DF" w:rsidRPr="002F7419">
        <w:rPr>
          <w:lang w:val="en-US"/>
        </w:rPr>
        <w:t>implementation</w:t>
      </w:r>
      <w:r w:rsidRPr="002F7419">
        <w:rPr>
          <w:lang w:val="en-US"/>
        </w:rPr>
        <w:t xml:space="preserve"> of the </w:t>
      </w:r>
      <w:r w:rsidR="006631DF" w:rsidRPr="002F7419">
        <w:rPr>
          <w:lang w:val="en-US"/>
        </w:rPr>
        <w:t>link</w:t>
      </w:r>
      <w:r w:rsidR="006129DF" w:rsidRPr="002F7419">
        <w:rPr>
          <w:lang w:val="en-US"/>
        </w:rPr>
        <w:t>ing</w:t>
      </w:r>
      <w:r w:rsidR="006631DF" w:rsidRPr="002F7419">
        <w:rPr>
          <w:lang w:val="en-US"/>
        </w:rPr>
        <w:t xml:space="preserve"> modules available on the </w:t>
      </w:r>
      <w:r w:rsidRPr="002F7419">
        <w:rPr>
          <w:lang w:val="en-US"/>
        </w:rPr>
        <w:t xml:space="preserve">software </w:t>
      </w:r>
      <w:r w:rsidR="006631DF" w:rsidRPr="002F7419">
        <w:rPr>
          <w:lang w:val="en-US"/>
        </w:rPr>
        <w:t>“</w:t>
      </w:r>
      <w:r w:rsidRPr="002F7419">
        <w:rPr>
          <w:i/>
          <w:iCs/>
          <w:lang w:val="en-US"/>
        </w:rPr>
        <w:t>Bidule</w:t>
      </w:r>
      <w:r w:rsidR="006631DF" w:rsidRPr="002F7419">
        <w:rPr>
          <w:lang w:val="en-US"/>
        </w:rPr>
        <w:t>”</w:t>
      </w:r>
      <w:r w:rsidRPr="002F7419">
        <w:rPr>
          <w:lang w:val="en-US"/>
        </w:rPr>
        <w:t xml:space="preserve"> by Plogue</w:t>
      </w:r>
      <w:r w:rsidR="006631DF" w:rsidRPr="002F7419">
        <w:rPr>
          <w:lang w:val="en-US"/>
        </w:rPr>
        <w:t xml:space="preserve"> </w:t>
      </w:r>
      <w:r w:rsidR="006C524E">
        <w:rPr>
          <w:lang w:val="en-US"/>
        </w:rPr>
        <w:t xml:space="preserve">(Fig. 4) </w:t>
      </w:r>
      <w:r w:rsidRPr="002F7419">
        <w:rPr>
          <w:lang w:val="en-US"/>
        </w:rPr>
        <w:t>we were able to record</w:t>
      </w:r>
      <w:r w:rsidR="000442B6" w:rsidRPr="002F7419">
        <w:rPr>
          <w:lang w:val="en-US"/>
        </w:rPr>
        <w:t xml:space="preserve"> (recording window </w:t>
      </w:r>
      <w:r w:rsidR="006C524E">
        <w:rPr>
          <w:lang w:val="en-US"/>
        </w:rPr>
        <w:t>in Fig. 5</w:t>
      </w:r>
      <w:r w:rsidR="000442B6" w:rsidRPr="002F7419">
        <w:rPr>
          <w:lang w:val="en-US"/>
        </w:rPr>
        <w:t>)</w:t>
      </w:r>
      <w:r w:rsidRPr="002F7419">
        <w:rPr>
          <w:lang w:val="en-US"/>
        </w:rPr>
        <w:t xml:space="preserve"> and see real time all the 32 signals </w:t>
      </w:r>
      <w:r w:rsidR="00115894" w:rsidRPr="002F7419">
        <w:rPr>
          <w:lang w:val="en-US"/>
        </w:rPr>
        <w:t>captured</w:t>
      </w:r>
      <w:r w:rsidR="00D32F61" w:rsidRPr="002F7419">
        <w:rPr>
          <w:lang w:val="en-US"/>
        </w:rPr>
        <w:t xml:space="preserve"> </w:t>
      </w:r>
      <w:r w:rsidR="0057692E" w:rsidRPr="002F7419">
        <w:rPr>
          <w:lang w:val="en-US"/>
        </w:rPr>
        <w:t>at</w:t>
      </w:r>
      <w:r w:rsidR="00D32F61" w:rsidRPr="002F7419">
        <w:rPr>
          <w:lang w:val="en-US"/>
        </w:rPr>
        <w:t xml:space="preserve"> the</w:t>
      </w:r>
      <w:r w:rsidRPr="002F7419">
        <w:rPr>
          <w:lang w:val="en-US"/>
        </w:rPr>
        <w:t xml:space="preserve"> capsules.</w:t>
      </w:r>
    </w:p>
    <w:p w14:paraId="3DFCD96D" w14:textId="3199B416" w:rsidR="006631DF" w:rsidRPr="002F7419" w:rsidRDefault="000442B6" w:rsidP="000F4395">
      <w:pPr>
        <w:pStyle w:val="Corpotesto"/>
        <w:rPr>
          <w:lang w:val="en-US"/>
        </w:rPr>
      </w:pPr>
      <w:r w:rsidRPr="002F7419">
        <w:rPr>
          <w:lang w:val="en-US"/>
        </w:rPr>
        <w:t xml:space="preserve">By stopping the recording all the info is packed into a </w:t>
      </w:r>
      <w:r w:rsidR="006631DF" w:rsidRPr="002F7419">
        <w:rPr>
          <w:lang w:val="en-US"/>
        </w:rPr>
        <w:t xml:space="preserve">32 </w:t>
      </w:r>
      <w:r w:rsidRPr="002F7419">
        <w:rPr>
          <w:lang w:val="en-US"/>
        </w:rPr>
        <w:t>channel</w:t>
      </w:r>
      <w:r w:rsidR="008940F0" w:rsidRPr="002F7419">
        <w:rPr>
          <w:lang w:val="en-US"/>
        </w:rPr>
        <w:t>s</w:t>
      </w:r>
      <w:r w:rsidRPr="002F7419">
        <w:rPr>
          <w:lang w:val="en-US"/>
        </w:rPr>
        <w:t xml:space="preserve"> wav file </w:t>
      </w:r>
      <w:r w:rsidR="00D32F61" w:rsidRPr="002F7419">
        <w:rPr>
          <w:lang w:val="en-US"/>
        </w:rPr>
        <w:t xml:space="preserve">on the PC </w:t>
      </w:r>
      <w:r w:rsidR="006631DF" w:rsidRPr="002F7419">
        <w:rPr>
          <w:lang w:val="en-US"/>
        </w:rPr>
        <w:t xml:space="preserve">and is ready to be </w:t>
      </w:r>
      <w:r w:rsidR="001B4D5E" w:rsidRPr="002F7419">
        <w:rPr>
          <w:lang w:val="en-US"/>
        </w:rPr>
        <w:t>processed</w:t>
      </w:r>
      <w:r w:rsidR="006631DF" w:rsidRPr="002F7419">
        <w:rPr>
          <w:lang w:val="en-US"/>
        </w:rPr>
        <w:t>.</w:t>
      </w:r>
    </w:p>
    <w:p w14:paraId="2FD43F03" w14:textId="519C5A63" w:rsidR="00102961" w:rsidRPr="002F7419" w:rsidRDefault="00102961" w:rsidP="00F95B5D">
      <w:pPr>
        <w:pStyle w:val="Corpotesto"/>
        <w:jc w:val="left"/>
        <w:rPr>
          <w:lang w:val="en-US"/>
        </w:rPr>
      </w:pPr>
    </w:p>
    <w:p w14:paraId="7C8221B0" w14:textId="72B700EA" w:rsidR="00102961" w:rsidRPr="002F7419" w:rsidRDefault="0091393D" w:rsidP="000F4395">
      <w:pPr>
        <w:pStyle w:val="Corpotesto"/>
        <w:jc w:val="center"/>
        <w:rPr>
          <w:lang w:val="en-US"/>
        </w:rPr>
      </w:pPr>
      <w:r>
        <w:rPr>
          <w:noProof/>
        </w:rPr>
        <w:drawing>
          <wp:inline distT="0" distB="0" distL="0" distR="0" wp14:anchorId="1FB5F615" wp14:editId="7C2B0E19">
            <wp:extent cx="4432300" cy="2184400"/>
            <wp:effectExtent l="0" t="0" r="6350" b="6350"/>
            <wp:docPr id="106" name="Immagin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4432300" cy="2184400"/>
                    </a:xfrm>
                    <a:prstGeom prst="rect">
                      <a:avLst/>
                    </a:prstGeom>
                    <a:noFill/>
                    <a:ln>
                      <a:noFill/>
                    </a:ln>
                  </pic:spPr>
                </pic:pic>
              </a:graphicData>
            </a:graphic>
          </wp:inline>
        </w:drawing>
      </w:r>
    </w:p>
    <w:p w14:paraId="0B2462C0" w14:textId="1E770ADB" w:rsidR="006631DF" w:rsidRPr="002F7419" w:rsidRDefault="00F41ABA" w:rsidP="00F95B5D">
      <w:pPr>
        <w:pStyle w:val="Corpotesto"/>
        <w:jc w:val="left"/>
        <w:rPr>
          <w:lang w:val="en-US"/>
        </w:rPr>
      </w:pPr>
      <w:r>
        <w:rPr>
          <w:noProof/>
        </w:rPr>
        <mc:AlternateContent>
          <mc:Choice Requires="wps">
            <w:drawing>
              <wp:anchor distT="0" distB="0" distL="114300" distR="114300" simplePos="0" relativeHeight="251791360" behindDoc="0" locked="0" layoutInCell="1" allowOverlap="1" wp14:anchorId="758E56D4" wp14:editId="363F3324">
                <wp:simplePos x="0" y="0"/>
                <wp:positionH relativeFrom="margin">
                  <wp:align>center</wp:align>
                </wp:positionH>
                <wp:positionV relativeFrom="paragraph">
                  <wp:posOffset>171662</wp:posOffset>
                </wp:positionV>
                <wp:extent cx="4432300" cy="635"/>
                <wp:effectExtent l="0" t="0" r="6350" b="1905"/>
                <wp:wrapSquare wrapText="bothSides"/>
                <wp:docPr id="133" name="Casella di testo 133"/>
                <wp:cNvGraphicFramePr/>
                <a:graphic xmlns:a="http://schemas.openxmlformats.org/drawingml/2006/main">
                  <a:graphicData uri="http://schemas.microsoft.com/office/word/2010/wordprocessingShape">
                    <wps:wsp>
                      <wps:cNvSpPr txBox="1"/>
                      <wps:spPr>
                        <a:xfrm>
                          <a:off x="0" y="0"/>
                          <a:ext cx="4432300" cy="635"/>
                        </a:xfrm>
                        <a:prstGeom prst="rect">
                          <a:avLst/>
                        </a:prstGeom>
                        <a:solidFill>
                          <a:prstClr val="white"/>
                        </a:solidFill>
                        <a:ln>
                          <a:noFill/>
                        </a:ln>
                      </wps:spPr>
                      <wps:txbx>
                        <w:txbxContent>
                          <w:p w14:paraId="5852C583" w14:textId="71F714E8" w:rsidR="00B5571E" w:rsidRPr="00E57DAF" w:rsidRDefault="00B5571E" w:rsidP="00F95B5D">
                            <w:pPr>
                              <w:pStyle w:val="Didascalia"/>
                              <w:rPr>
                                <w:noProof/>
                                <w:sz w:val="18"/>
                                <w:szCs w:val="18"/>
                                <w:lang w:val="en-GB"/>
                              </w:rPr>
                            </w:pPr>
                            <w:r w:rsidRPr="00E57DAF">
                              <w:rPr>
                                <w:sz w:val="18"/>
                                <w:szCs w:val="18"/>
                                <w:lang w:val="en-GB"/>
                              </w:rPr>
                              <w:t>Figure 4</w:t>
                            </w:r>
                            <w:r w:rsidRPr="00E57DAF">
                              <w:rPr>
                                <w:noProof/>
                                <w:sz w:val="18"/>
                                <w:szCs w:val="18"/>
                                <w:lang w:val="en-GB"/>
                              </w:rPr>
                              <w:t>: Plogue Bidule patch for Eigenmike recording</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58E56D4" id="Casella di testo 133" o:spid="_x0000_s1101" type="#_x0000_t202" style="position:absolute;margin-left:0;margin-top:13.5pt;width:349pt;height:.05pt;z-index:251791360;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" stroked="f">
                <v:textbox style="mso-fit-shape-to-text:t" inset="0,0,0,0">
                  <w:txbxContent>
                    <w:p w14:paraId="5852C583" w14:textId="71F714E8" w:rsidR="00B5571E" w:rsidRPr="00E57DAF" w:rsidRDefault="00B5571E" w:rsidP="00F95B5D">
                      <w:pPr>
                        <w:pStyle w:val="Didascalia"/>
                        <w:rPr>
                          <w:noProof/>
                          <w:sz w:val="18"/>
                          <w:szCs w:val="18"/>
                          <w:lang w:val="en-GB"/>
                        </w:rPr>
                      </w:pPr>
                      <w:r w:rsidRPr="00E57DAF">
                        <w:rPr>
                          <w:sz w:val="18"/>
                          <w:szCs w:val="18"/>
                          <w:lang w:val="en-GB"/>
                        </w:rPr>
                        <w:t>Figure 4</w:t>
                      </w:r>
                      <w:r w:rsidRPr="00E57DAF">
                        <w:rPr>
                          <w:noProof/>
                          <w:sz w:val="18"/>
                          <w:szCs w:val="18"/>
                          <w:lang w:val="en-GB"/>
                        </w:rPr>
                        <w:t>: Plogue Bidule patch for Eigenmike recording</w:t>
                      </w:r>
                    </w:p>
                  </w:txbxContent>
                </v:textbox>
                <w10:wrap type="square" anchorx="margin"/>
              </v:shape>
            </w:pict>
          </mc:Fallback>
        </mc:AlternateContent>
      </w:r>
    </w:p>
    <w:p w14:paraId="5E2685CA" w14:textId="754C1F7D" w:rsidR="006631DF" w:rsidRPr="002F7419" w:rsidRDefault="00B90460" w:rsidP="000F4395">
      <w:pPr>
        <w:pStyle w:val="Corpotesto"/>
        <w:jc w:val="center"/>
        <w:rPr>
          <w:lang w:val="en-US"/>
        </w:rPr>
      </w:pPr>
      <w:r>
        <w:rPr>
          <w:noProof/>
        </w:rPr>
        <w:lastRenderedPageBreak/>
        <w:drawing>
          <wp:inline distT="0" distB="0" distL="0" distR="0" wp14:anchorId="17C01AC5" wp14:editId="07655804">
            <wp:extent cx="1752600" cy="2128520"/>
            <wp:effectExtent l="0" t="0" r="0" b="5080"/>
            <wp:docPr id="107" name="Immagin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1752600" cy="2128520"/>
                    </a:xfrm>
                    <a:prstGeom prst="rect">
                      <a:avLst/>
                    </a:prstGeom>
                    <a:noFill/>
                    <a:ln>
                      <a:noFill/>
                    </a:ln>
                  </pic:spPr>
                </pic:pic>
              </a:graphicData>
            </a:graphic>
          </wp:inline>
        </w:drawing>
      </w:r>
    </w:p>
    <w:p w14:paraId="7C4D12B2" w14:textId="0E3B73A6" w:rsidR="00AC18B9" w:rsidRPr="002F7419" w:rsidRDefault="000F4395" w:rsidP="00F95B5D">
      <w:pPr>
        <w:pStyle w:val="Corpotesto"/>
        <w:jc w:val="left"/>
        <w:rPr>
          <w:b/>
          <w:bCs/>
          <w:lang w:val="en-US"/>
        </w:rPr>
      </w:pPr>
      <w:r>
        <w:rPr>
          <w:noProof/>
        </w:rPr>
        <mc:AlternateContent>
          <mc:Choice Requires="wps">
            <w:drawing>
              <wp:anchor distT="0" distB="0" distL="114300" distR="114300" simplePos="0" relativeHeight="251805696" behindDoc="0" locked="0" layoutInCell="1" allowOverlap="1" wp14:anchorId="2255A71F" wp14:editId="19D04E6B">
                <wp:simplePos x="0" y="0"/>
                <wp:positionH relativeFrom="margin">
                  <wp:align>center</wp:align>
                </wp:positionH>
                <wp:positionV relativeFrom="paragraph">
                  <wp:posOffset>71332</wp:posOffset>
                </wp:positionV>
                <wp:extent cx="1752600" cy="635"/>
                <wp:effectExtent l="0" t="0" r="0" b="1905"/>
                <wp:wrapSquare wrapText="bothSides"/>
                <wp:docPr id="143" name="Casella di testo 143"/>
                <wp:cNvGraphicFramePr/>
                <a:graphic xmlns:a="http://schemas.openxmlformats.org/drawingml/2006/main">
                  <a:graphicData uri="http://schemas.microsoft.com/office/word/2010/wordprocessingShape">
                    <wps:wsp>
                      <wps:cNvSpPr txBox="1"/>
                      <wps:spPr>
                        <a:xfrm>
                          <a:off x="0" y="0"/>
                          <a:ext cx="1752600" cy="635"/>
                        </a:xfrm>
                        <a:prstGeom prst="rect">
                          <a:avLst/>
                        </a:prstGeom>
                        <a:solidFill>
                          <a:prstClr val="white"/>
                        </a:solidFill>
                        <a:ln>
                          <a:noFill/>
                        </a:ln>
                      </wps:spPr>
                      <wps:txbx>
                        <w:txbxContent>
                          <w:p w14:paraId="3879C5F1" w14:textId="181B900D" w:rsidR="00B5571E" w:rsidRPr="00B90460" w:rsidRDefault="00B5571E" w:rsidP="00B90460">
                            <w:pPr>
                              <w:pStyle w:val="Didascalia"/>
                              <w:rPr>
                                <w:noProof/>
                                <w:sz w:val="18"/>
                                <w:szCs w:val="18"/>
                              </w:rPr>
                            </w:pPr>
                            <w:r w:rsidRPr="00B90460">
                              <w:rPr>
                                <w:sz w:val="18"/>
                                <w:szCs w:val="18"/>
                              </w:rPr>
                              <w:t>Figur</w:t>
                            </w:r>
                            <w:r>
                              <w:rPr>
                                <w:sz w:val="18"/>
                                <w:szCs w:val="18"/>
                              </w:rPr>
                              <w:t>e 5</w:t>
                            </w:r>
                            <w:r w:rsidRPr="00B90460">
                              <w:rPr>
                                <w:sz w:val="18"/>
                                <w:szCs w:val="18"/>
                              </w:rPr>
                              <w:t>: Recording interface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255A71F" id="Casella di testo 143" o:spid="_x0000_s1102" type="#_x0000_t202" style="position:absolute;margin-left:0;margin-top:5.6pt;width:138pt;height:.05pt;z-index:251805696;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" stroked="f">
                <v:textbox style="mso-fit-shape-to-text:t" inset="0,0,0,0">
                  <w:txbxContent>
                    <w:p w14:paraId="3879C5F1" w14:textId="181B900D" w:rsidR="00B5571E" w:rsidRPr="00B90460" w:rsidRDefault="00B5571E" w:rsidP="00B90460">
                      <w:pPr>
                        <w:pStyle w:val="Didascalia"/>
                        <w:rPr>
                          <w:noProof/>
                          <w:sz w:val="18"/>
                          <w:szCs w:val="18"/>
                        </w:rPr>
                      </w:pPr>
                      <w:r w:rsidRPr="00B90460">
                        <w:rPr>
                          <w:sz w:val="18"/>
                          <w:szCs w:val="18"/>
                        </w:rPr>
                        <w:t>Figur</w:t>
                      </w:r>
                      <w:r>
                        <w:rPr>
                          <w:sz w:val="18"/>
                          <w:szCs w:val="18"/>
                        </w:rPr>
                        <w:t>e 5</w:t>
                      </w:r>
                      <w:r w:rsidRPr="00B90460">
                        <w:rPr>
                          <w:sz w:val="18"/>
                          <w:szCs w:val="18"/>
                        </w:rPr>
                        <w:t>: Recording interface</w:t>
                      </w:r>
                    </w:p>
                  </w:txbxContent>
                </v:textbox>
                <w10:wrap type="square" anchorx="margin"/>
              </v:shape>
            </w:pict>
          </mc:Fallback>
        </mc:AlternateContent>
      </w:r>
    </w:p>
    <w:p w14:paraId="41F0C29F" w14:textId="3D4153DF" w:rsidR="00FE1111" w:rsidRPr="002F7419" w:rsidRDefault="00FE1111" w:rsidP="00F95B5D">
      <w:pPr>
        <w:pStyle w:val="Corpotesto"/>
        <w:jc w:val="left"/>
        <w:rPr>
          <w:b/>
          <w:bCs/>
          <w:lang w:val="en-US"/>
        </w:rPr>
      </w:pPr>
    </w:p>
    <w:p w14:paraId="6DFB8264" w14:textId="77777777" w:rsidR="003A2F79" w:rsidRPr="002F7419" w:rsidRDefault="003A2F79" w:rsidP="00C24E89">
      <w:pPr>
        <w:pStyle w:val="Corpotesto"/>
        <w:rPr>
          <w:color w:val="000000"/>
          <w:lang w:val="en-US"/>
        </w:rPr>
      </w:pPr>
      <w:r w:rsidRPr="002F7419">
        <w:rPr>
          <w:color w:val="000000"/>
          <w:lang w:val="en-US"/>
        </w:rPr>
        <w:t xml:space="preserve">It must be said that the transducers (capsules) have a quite good frequency response from 30 Hz to 13 kHz, with a gentle roll off at higher frequencies. </w:t>
      </w:r>
    </w:p>
    <w:p w14:paraId="64C63016" w14:textId="51F18261" w:rsidR="003A2F79" w:rsidRPr="002F7419" w:rsidRDefault="003A2F79" w:rsidP="00C24E89">
      <w:pPr>
        <w:pStyle w:val="Corpotesto"/>
        <w:rPr>
          <w:color w:val="000000"/>
          <w:lang w:val="en-US"/>
        </w:rPr>
      </w:pPr>
      <w:r w:rsidRPr="002F7419">
        <w:rPr>
          <w:color w:val="000000"/>
          <w:lang w:val="en-US"/>
        </w:rPr>
        <w:t>With Eigenmike we record</w:t>
      </w:r>
      <w:r w:rsidR="00B96CDC" w:rsidRPr="002F7419">
        <w:rPr>
          <w:color w:val="000000"/>
          <w:lang w:val="en-US"/>
        </w:rPr>
        <w:t xml:space="preserve"> </w:t>
      </w:r>
      <w:r w:rsidR="00032167" w:rsidRPr="002F7419">
        <w:rPr>
          <w:color w:val="000000"/>
          <w:lang w:val="en-US"/>
        </w:rPr>
        <w:t xml:space="preserve">simultaneously </w:t>
      </w:r>
      <w:r w:rsidR="00B96CDC" w:rsidRPr="002F7419">
        <w:rPr>
          <w:color w:val="000000"/>
          <w:lang w:val="en-US"/>
        </w:rPr>
        <w:t>multiple</w:t>
      </w:r>
      <w:r w:rsidRPr="002F7419">
        <w:rPr>
          <w:color w:val="000000"/>
          <w:lang w:val="en-US"/>
        </w:rPr>
        <w:t xml:space="preserve"> signals with 32 </w:t>
      </w:r>
      <w:r w:rsidR="001B4D5E" w:rsidRPr="002F7419">
        <w:rPr>
          <w:color w:val="000000"/>
          <w:lang w:val="en-US"/>
        </w:rPr>
        <w:t>ultra directive</w:t>
      </w:r>
      <w:r w:rsidRPr="002F7419">
        <w:rPr>
          <w:color w:val="000000"/>
          <w:lang w:val="en-US"/>
        </w:rPr>
        <w:t xml:space="preserve"> virtual microphones, pointing in the same directions of the capsules.</w:t>
      </w:r>
    </w:p>
    <w:p w14:paraId="221BFBDB" w14:textId="30D3900D" w:rsidR="00032167" w:rsidRPr="002F7419" w:rsidRDefault="00032167" w:rsidP="00C24E89">
      <w:pPr>
        <w:pStyle w:val="Corpotesto"/>
        <w:rPr>
          <w:color w:val="000000"/>
          <w:lang w:val="en-US"/>
        </w:rPr>
      </w:pPr>
      <w:r w:rsidRPr="002F7419">
        <w:rPr>
          <w:color w:val="000000"/>
          <w:lang w:val="en-US"/>
        </w:rPr>
        <w:t>This 32</w:t>
      </w:r>
      <w:r w:rsidR="000F4395">
        <w:rPr>
          <w:color w:val="000000"/>
          <w:lang w:val="en-US"/>
        </w:rPr>
        <w:t>-</w:t>
      </w:r>
      <w:r w:rsidRPr="002F7419">
        <w:rPr>
          <w:color w:val="000000"/>
          <w:lang w:val="en-US"/>
        </w:rPr>
        <w:t>channel</w:t>
      </w:r>
      <w:r w:rsidR="000F4395">
        <w:rPr>
          <w:color w:val="000000"/>
          <w:lang w:val="en-US"/>
        </w:rPr>
        <w:t>s</w:t>
      </w:r>
      <w:r w:rsidRPr="002F7419">
        <w:rPr>
          <w:color w:val="000000"/>
          <w:lang w:val="en-US"/>
        </w:rPr>
        <w:t xml:space="preserve"> recording is in RAW format also called A-format.</w:t>
      </w:r>
    </w:p>
    <w:p w14:paraId="3F209C85" w14:textId="0980478B" w:rsidR="00032167" w:rsidRPr="002F7419" w:rsidRDefault="00032167" w:rsidP="00C24E89">
      <w:pPr>
        <w:pStyle w:val="Corpotesto"/>
        <w:rPr>
          <w:color w:val="000000"/>
          <w:lang w:val="en-US"/>
        </w:rPr>
      </w:pPr>
      <w:r w:rsidRPr="002F7419">
        <w:rPr>
          <w:color w:val="000000"/>
          <w:lang w:val="en-US"/>
        </w:rPr>
        <w:t>To process the signal in a proper way we need to transform</w:t>
      </w:r>
      <w:r w:rsidR="00AF5FCE">
        <w:rPr>
          <w:color w:val="000000"/>
          <w:lang w:val="en-US"/>
        </w:rPr>
        <w:t xml:space="preserve"> it</w:t>
      </w:r>
      <w:r w:rsidRPr="002F7419">
        <w:rPr>
          <w:color w:val="000000"/>
          <w:lang w:val="en-US"/>
        </w:rPr>
        <w:t xml:space="preserve"> to P-format</w:t>
      </w:r>
      <w:r w:rsidR="00A3573F" w:rsidRPr="002F7419">
        <w:rPr>
          <w:color w:val="000000"/>
          <w:lang w:val="en-US"/>
        </w:rPr>
        <w:t xml:space="preserve"> (SPS Signal) or B-format (HOA Signal)</w:t>
      </w:r>
      <w:r w:rsidRPr="002F7419">
        <w:rPr>
          <w:color w:val="000000"/>
          <w:lang w:val="en-US"/>
        </w:rPr>
        <w:t>.</w:t>
      </w:r>
    </w:p>
    <w:p w14:paraId="178B12EE" w14:textId="6A10CE6D" w:rsidR="003A2F79" w:rsidRPr="002F7419" w:rsidRDefault="003A2F79" w:rsidP="00C24E89">
      <w:pPr>
        <w:pStyle w:val="Corpotesto"/>
        <w:rPr>
          <w:i/>
          <w:iCs/>
          <w:color w:val="000000"/>
          <w:lang w:val="en-US"/>
        </w:rPr>
      </w:pPr>
      <w:r w:rsidRPr="002F7419">
        <w:rPr>
          <w:i/>
          <w:iCs/>
          <w:color w:val="000000"/>
          <w:lang w:val="en-US"/>
        </w:rPr>
        <w:t xml:space="preserve">For </w:t>
      </w:r>
      <w:r w:rsidR="00EE5B4E">
        <w:rPr>
          <w:i/>
          <w:iCs/>
          <w:color w:val="000000"/>
          <w:lang w:val="en-US"/>
        </w:rPr>
        <w:t>a brief</w:t>
      </w:r>
      <w:r w:rsidRPr="002F7419">
        <w:rPr>
          <w:i/>
          <w:iCs/>
          <w:color w:val="000000"/>
          <w:lang w:val="en-US"/>
        </w:rPr>
        <w:t xml:space="preserve"> explanation of what </w:t>
      </w:r>
      <w:r w:rsidR="00EE5B4E">
        <w:rPr>
          <w:i/>
          <w:iCs/>
          <w:color w:val="000000"/>
          <w:lang w:val="en-US"/>
        </w:rPr>
        <w:t>a</w:t>
      </w:r>
      <w:r w:rsidRPr="002F7419">
        <w:rPr>
          <w:i/>
          <w:iCs/>
          <w:color w:val="000000"/>
          <w:lang w:val="en-US"/>
        </w:rPr>
        <w:t xml:space="preserve"> SPS Signal</w:t>
      </w:r>
      <w:r w:rsidR="00EE5B4E">
        <w:rPr>
          <w:i/>
          <w:iCs/>
          <w:color w:val="000000"/>
          <w:lang w:val="en-US"/>
        </w:rPr>
        <w:t xml:space="preserve"> is</w:t>
      </w:r>
      <w:r w:rsidRPr="002F7419">
        <w:rPr>
          <w:i/>
          <w:iCs/>
          <w:color w:val="000000"/>
          <w:lang w:val="en-US"/>
        </w:rPr>
        <w:t xml:space="preserve"> please refer to the Appendix</w:t>
      </w:r>
      <w:r w:rsidR="00C72273">
        <w:rPr>
          <w:i/>
          <w:iCs/>
          <w:color w:val="000000"/>
          <w:lang w:val="en-US"/>
        </w:rPr>
        <w:t xml:space="preserve"> D</w:t>
      </w:r>
      <w:r w:rsidRPr="002F7419">
        <w:rPr>
          <w:i/>
          <w:iCs/>
          <w:color w:val="000000"/>
          <w:lang w:val="en-US"/>
        </w:rPr>
        <w:t>.</w:t>
      </w:r>
    </w:p>
    <w:p w14:paraId="26DFA027" w14:textId="65FD209D" w:rsidR="00FE1111" w:rsidRPr="002F7419" w:rsidRDefault="00FE1111" w:rsidP="00C24E89">
      <w:pPr>
        <w:pStyle w:val="Corpotesto"/>
        <w:rPr>
          <w:lang w:val="en-US"/>
        </w:rPr>
      </w:pPr>
    </w:p>
    <w:p w14:paraId="3AD90406" w14:textId="77777777" w:rsidR="003A2F79" w:rsidRPr="002F7419" w:rsidRDefault="003A2F79" w:rsidP="00C24E89">
      <w:pPr>
        <w:pStyle w:val="Corpotesto"/>
        <w:rPr>
          <w:i/>
          <w:iCs/>
          <w:lang w:val="en-US"/>
        </w:rPr>
      </w:pPr>
    </w:p>
    <w:p w14:paraId="00882F27" w14:textId="40693661" w:rsidR="00FE1111" w:rsidRPr="002F7419" w:rsidRDefault="00E57DAF" w:rsidP="00C24E89">
      <w:pPr>
        <w:pStyle w:val="Corpotesto"/>
        <w:outlineLvl w:val="2"/>
        <w:rPr>
          <w:color w:val="FF0000"/>
          <w:lang w:val="en-US"/>
        </w:rPr>
      </w:pPr>
      <w:bookmarkStart w:id="35" w:name="_Toc36993818"/>
      <w:r>
        <w:rPr>
          <w:lang w:val="en-US"/>
        </w:rPr>
        <w:t xml:space="preserve">7.1.2 </w:t>
      </w:r>
      <w:r w:rsidR="00D87619" w:rsidRPr="002F7419">
        <w:rPr>
          <w:lang w:val="en-US"/>
        </w:rPr>
        <w:t>RECORDED SIGNALS</w:t>
      </w:r>
      <w:bookmarkEnd w:id="35"/>
      <w:r w:rsidR="00D87619" w:rsidRPr="002F7419">
        <w:rPr>
          <w:lang w:val="en-US"/>
        </w:rPr>
        <w:t xml:space="preserve"> </w:t>
      </w:r>
    </w:p>
    <w:p w14:paraId="038598E1" w14:textId="77777777" w:rsidR="00FE1111" w:rsidRPr="002F7419" w:rsidRDefault="00FE1111" w:rsidP="00C24E89">
      <w:pPr>
        <w:pStyle w:val="Corpotesto"/>
        <w:rPr>
          <w:i/>
          <w:iCs/>
          <w:lang w:val="en-US"/>
        </w:rPr>
      </w:pPr>
    </w:p>
    <w:p w14:paraId="37469B93" w14:textId="2819C53F" w:rsidR="00FE1111" w:rsidRPr="002F7419" w:rsidRDefault="00FE1111" w:rsidP="00604F21">
      <w:pPr>
        <w:pStyle w:val="Corpotesto"/>
        <w:rPr>
          <w:lang w:val="en-US"/>
        </w:rPr>
      </w:pPr>
      <w:r w:rsidRPr="002F7419">
        <w:rPr>
          <w:lang w:val="en-US"/>
        </w:rPr>
        <w:t xml:space="preserve">With Eigenmike we recorded two sound scenes: the ESS coming from the </w:t>
      </w:r>
      <w:r w:rsidR="001B4D5E" w:rsidRPr="002F7419">
        <w:rPr>
          <w:lang w:val="en-US"/>
        </w:rPr>
        <w:t>dodecahedron</w:t>
      </w:r>
      <w:r w:rsidRPr="002F7419">
        <w:rPr>
          <w:lang w:val="en-US"/>
        </w:rPr>
        <w:t xml:space="preserve"> (recorded also with the previously described system) and a Dolby trailer in 5.1 configuration (creation of test signal is explained </w:t>
      </w:r>
      <w:r w:rsidR="00012B50" w:rsidRPr="002F7419">
        <w:rPr>
          <w:lang w:val="en-US"/>
        </w:rPr>
        <w:t>in next paragraph</w:t>
      </w:r>
      <w:r w:rsidRPr="002F7419">
        <w:rPr>
          <w:lang w:val="en-US"/>
        </w:rPr>
        <w:t>) reproduced by the entire electro-acoustic system</w:t>
      </w:r>
      <w:r w:rsidR="00C24E89" w:rsidRPr="002F7419">
        <w:rPr>
          <w:lang w:val="en-US"/>
        </w:rPr>
        <w:t xml:space="preserve"> as found in </w:t>
      </w:r>
      <w:r w:rsidRPr="002F7419">
        <w:rPr>
          <w:lang w:val="en-US"/>
        </w:rPr>
        <w:t>the rooms.</w:t>
      </w:r>
    </w:p>
    <w:p w14:paraId="6553E56E" w14:textId="5E95A691" w:rsidR="00B96CDC" w:rsidRPr="002F7419" w:rsidRDefault="00C24E89" w:rsidP="00604F21">
      <w:pPr>
        <w:pStyle w:val="Corpotesto"/>
        <w:rPr>
          <w:lang w:val="en-US"/>
        </w:rPr>
      </w:pPr>
      <w:r w:rsidRPr="002F7419">
        <w:rPr>
          <w:lang w:val="en-US"/>
        </w:rPr>
        <w:t>From the recording of the 5.1 Dolby Trailer we built</w:t>
      </w:r>
      <w:r w:rsidR="00B96CDC" w:rsidRPr="002F7419">
        <w:rPr>
          <w:lang w:val="en-US"/>
        </w:rPr>
        <w:t>:</w:t>
      </w:r>
    </w:p>
    <w:p w14:paraId="3AFEEB1A" w14:textId="3DC50D6F" w:rsidR="00C24E89" w:rsidRPr="002F7419" w:rsidRDefault="00C24E89" w:rsidP="00B96CDC">
      <w:pPr>
        <w:pStyle w:val="Corpotesto"/>
        <w:rPr>
          <w:lang w:val="en-US"/>
        </w:rPr>
      </w:pPr>
      <w:r w:rsidRPr="002F7419">
        <w:rPr>
          <w:lang w:val="en-US"/>
        </w:rPr>
        <w:t>a VR environment</w:t>
      </w:r>
      <w:r w:rsidR="00B96CDC" w:rsidRPr="002F7419">
        <w:rPr>
          <w:lang w:val="en-US"/>
        </w:rPr>
        <w:t xml:space="preserve"> on the Oculus Quest</w:t>
      </w:r>
      <w:r w:rsidRPr="002F7419">
        <w:rPr>
          <w:lang w:val="en-US"/>
        </w:rPr>
        <w:t xml:space="preserve"> to reproduce the feeling of immersive sound in the two rooms</w:t>
      </w:r>
      <w:r w:rsidR="00B96CDC" w:rsidRPr="002F7419">
        <w:rPr>
          <w:lang w:val="en-US"/>
        </w:rPr>
        <w:t xml:space="preserve"> </w:t>
      </w:r>
      <w:r w:rsidRPr="002F7419">
        <w:rPr>
          <w:lang w:val="en-US"/>
        </w:rPr>
        <w:t xml:space="preserve">and a </w:t>
      </w:r>
      <w:r w:rsidR="001B4D5E" w:rsidRPr="002F7419">
        <w:rPr>
          <w:lang w:val="en-US"/>
        </w:rPr>
        <w:t>color</w:t>
      </w:r>
      <w:r w:rsidRPr="002F7419">
        <w:rPr>
          <w:lang w:val="en-US"/>
        </w:rPr>
        <w:t xml:space="preserve"> plot of Sound distribution</w:t>
      </w:r>
      <w:r w:rsidR="00B96CDC" w:rsidRPr="002F7419">
        <w:rPr>
          <w:lang w:val="en-US"/>
        </w:rPr>
        <w:t xml:space="preserve"> over a panoramic image</w:t>
      </w:r>
      <w:r w:rsidRPr="002F7419">
        <w:rPr>
          <w:lang w:val="en-US"/>
        </w:rPr>
        <w:t xml:space="preserve">. </w:t>
      </w:r>
    </w:p>
    <w:p w14:paraId="2ACB1F58" w14:textId="1530AC70" w:rsidR="00FE1111" w:rsidRPr="002F7419" w:rsidRDefault="00FE1111" w:rsidP="00604F21">
      <w:pPr>
        <w:pStyle w:val="Corpotesto"/>
        <w:rPr>
          <w:lang w:val="en-US"/>
        </w:rPr>
      </w:pPr>
      <w:r w:rsidRPr="002F7419">
        <w:rPr>
          <w:lang w:val="en-US"/>
        </w:rPr>
        <w:lastRenderedPageBreak/>
        <w:t>From the ESS</w:t>
      </w:r>
      <w:r w:rsidR="00C24E89" w:rsidRPr="002F7419">
        <w:rPr>
          <w:lang w:val="en-US"/>
        </w:rPr>
        <w:t xml:space="preserve"> recordings</w:t>
      </w:r>
      <w:r w:rsidRPr="002F7419">
        <w:rPr>
          <w:lang w:val="en-US"/>
        </w:rPr>
        <w:t xml:space="preserve"> we </w:t>
      </w:r>
      <w:r w:rsidR="00B96CDC" w:rsidRPr="002F7419">
        <w:rPr>
          <w:lang w:val="en-US"/>
        </w:rPr>
        <w:t xml:space="preserve">used instead a </w:t>
      </w:r>
      <w:r w:rsidR="001B4D5E" w:rsidRPr="002F7419">
        <w:rPr>
          <w:lang w:val="en-US"/>
        </w:rPr>
        <w:t>MATLAB</w:t>
      </w:r>
      <w:r w:rsidR="00B96CDC" w:rsidRPr="002F7419">
        <w:rPr>
          <w:lang w:val="en-US"/>
        </w:rPr>
        <w:t xml:space="preserve"> script that allows</w:t>
      </w:r>
      <w:r w:rsidR="003A2F79" w:rsidRPr="002F7419">
        <w:rPr>
          <w:lang w:val="en-US"/>
        </w:rPr>
        <w:t xml:space="preserve"> to</w:t>
      </w:r>
      <w:r w:rsidRPr="002F7419">
        <w:rPr>
          <w:lang w:val="en-US"/>
        </w:rPr>
        <w:t xml:space="preserve"> see the reflections of the room</w:t>
      </w:r>
      <w:r w:rsidR="00604F21" w:rsidRPr="002F7419">
        <w:rPr>
          <w:lang w:val="en-US"/>
        </w:rPr>
        <w:t>s</w:t>
      </w:r>
      <w:r w:rsidRPr="002F7419">
        <w:rPr>
          <w:lang w:val="en-US"/>
        </w:rPr>
        <w:t xml:space="preserve"> plotted on </w:t>
      </w:r>
      <w:r w:rsidR="005A492A" w:rsidRPr="002F7419">
        <w:rPr>
          <w:lang w:val="en-US"/>
        </w:rPr>
        <w:t xml:space="preserve">the </w:t>
      </w:r>
      <w:r w:rsidRPr="002F7419">
        <w:rPr>
          <w:lang w:val="en-US"/>
        </w:rPr>
        <w:t>panoramic image</w:t>
      </w:r>
      <w:r w:rsidR="00B96CDC" w:rsidRPr="002F7419">
        <w:rPr>
          <w:lang w:val="en-US"/>
        </w:rPr>
        <w:t>.</w:t>
      </w:r>
    </w:p>
    <w:p w14:paraId="6719B8DC" w14:textId="77777777" w:rsidR="00B8497F" w:rsidRPr="002F7419" w:rsidRDefault="00B8497F" w:rsidP="00604F21">
      <w:pPr>
        <w:pStyle w:val="Corpotesto"/>
        <w:rPr>
          <w:lang w:val="en-US"/>
        </w:rPr>
      </w:pPr>
    </w:p>
    <w:p w14:paraId="4D9CF3A5" w14:textId="77777777" w:rsidR="008940F0" w:rsidRPr="002F7419" w:rsidRDefault="008940F0" w:rsidP="00F95B5D">
      <w:pPr>
        <w:pStyle w:val="Corpotesto"/>
        <w:jc w:val="left"/>
        <w:rPr>
          <w:lang w:val="en-US"/>
        </w:rPr>
      </w:pPr>
    </w:p>
    <w:p w14:paraId="1542CE2C" w14:textId="34EA842D" w:rsidR="00FF7EEF" w:rsidRPr="002F7419" w:rsidRDefault="00E57DAF" w:rsidP="00194804">
      <w:pPr>
        <w:pStyle w:val="Corpotesto"/>
        <w:jc w:val="left"/>
        <w:outlineLvl w:val="2"/>
        <w:rPr>
          <w:lang w:val="en-US"/>
        </w:rPr>
      </w:pPr>
      <w:bookmarkStart w:id="36" w:name="_Toc36993819"/>
      <w:r>
        <w:rPr>
          <w:lang w:val="en-US"/>
        </w:rPr>
        <w:t xml:space="preserve">7.1.3 </w:t>
      </w:r>
      <w:r w:rsidR="00FF7EEF" w:rsidRPr="002F7419">
        <w:rPr>
          <w:lang w:val="en-US"/>
        </w:rPr>
        <w:t>TRAILER DCP TEST SIGNAL</w:t>
      </w:r>
      <w:bookmarkEnd w:id="36"/>
    </w:p>
    <w:p w14:paraId="07D81C60" w14:textId="2D07DEB2" w:rsidR="00FF7EEF" w:rsidRPr="002F7419" w:rsidRDefault="00FF7EEF" w:rsidP="008A1548">
      <w:pPr>
        <w:pStyle w:val="Corpotesto"/>
        <w:rPr>
          <w:lang w:val="en-US"/>
        </w:rPr>
      </w:pPr>
    </w:p>
    <w:p w14:paraId="60436508" w14:textId="31F907EF" w:rsidR="00EB3FC4" w:rsidRPr="002F7419" w:rsidRDefault="00FF7EEF" w:rsidP="008A1548">
      <w:pPr>
        <w:pStyle w:val="Corpotesto"/>
        <w:rPr>
          <w:lang w:val="en-US"/>
        </w:rPr>
      </w:pPr>
      <w:r w:rsidRPr="002F7419">
        <w:rPr>
          <w:lang w:val="en-US"/>
        </w:rPr>
        <w:t>The Trailer was downloaded from the website “</w:t>
      </w:r>
      <w:r w:rsidRPr="002F7419">
        <w:rPr>
          <w:i/>
          <w:iCs/>
          <w:lang w:val="en-US"/>
        </w:rPr>
        <w:t>https://thedigitaltheater.com/dolby-trailers”</w:t>
      </w:r>
      <w:r w:rsidRPr="002F7419">
        <w:rPr>
          <w:lang w:val="en-US"/>
        </w:rPr>
        <w:t xml:space="preserve"> and it was chosen as it matche</w:t>
      </w:r>
      <w:r w:rsidR="00EB3FC4" w:rsidRPr="002F7419">
        <w:rPr>
          <w:lang w:val="en-US"/>
        </w:rPr>
        <w:t xml:space="preserve">d the </w:t>
      </w:r>
      <w:r w:rsidR="00B96CDC" w:rsidRPr="002F7419">
        <w:rPr>
          <w:lang w:val="en-US"/>
        </w:rPr>
        <w:t xml:space="preserve">architecture of the </w:t>
      </w:r>
      <w:r w:rsidR="00EB3FC4" w:rsidRPr="002F7419">
        <w:rPr>
          <w:lang w:val="en-US"/>
        </w:rPr>
        <w:t>reproduction system</w:t>
      </w:r>
      <w:r w:rsidR="00B96CDC" w:rsidRPr="002F7419">
        <w:rPr>
          <w:lang w:val="en-US"/>
        </w:rPr>
        <w:t>s</w:t>
      </w:r>
      <w:r w:rsidR="00EB3FC4" w:rsidRPr="002F7419">
        <w:rPr>
          <w:lang w:val="en-US"/>
        </w:rPr>
        <w:t xml:space="preserve"> of both the rooms under study (5.1).</w:t>
      </w:r>
    </w:p>
    <w:p w14:paraId="0A383160" w14:textId="1CE16C99" w:rsidR="00B8497F" w:rsidRPr="002F7419" w:rsidRDefault="000F4395" w:rsidP="000F4395">
      <w:pPr>
        <w:pStyle w:val="Corpotesto"/>
        <w:jc w:val="center"/>
        <w:rPr>
          <w:lang w:val="en-US"/>
        </w:rPr>
      </w:pPr>
      <w:r>
        <w:rPr>
          <w:noProof/>
        </w:rPr>
        <mc:AlternateContent>
          <mc:Choice Requires="wps">
            <w:drawing>
              <wp:anchor distT="0" distB="0" distL="114300" distR="114300" simplePos="0" relativeHeight="251948032" behindDoc="0" locked="0" layoutInCell="1" allowOverlap="1" wp14:anchorId="13F792C1" wp14:editId="0F0FE06F">
                <wp:simplePos x="0" y="0"/>
                <wp:positionH relativeFrom="margin">
                  <wp:align>center</wp:align>
                </wp:positionH>
                <wp:positionV relativeFrom="paragraph">
                  <wp:posOffset>2826597</wp:posOffset>
                </wp:positionV>
                <wp:extent cx="2946400" cy="635"/>
                <wp:effectExtent l="0" t="0" r="6350" b="1905"/>
                <wp:wrapSquare wrapText="bothSides"/>
                <wp:docPr id="189" name="Casella di testo 189"/>
                <wp:cNvGraphicFramePr/>
                <a:graphic xmlns:a="http://schemas.openxmlformats.org/drawingml/2006/main">
                  <a:graphicData uri="http://schemas.microsoft.com/office/word/2010/wordprocessingShape">
                    <wps:wsp>
                      <wps:cNvSpPr txBox="1"/>
                      <wps:spPr>
                        <a:xfrm>
                          <a:off x="0" y="0"/>
                          <a:ext cx="2946400" cy="635"/>
                        </a:xfrm>
                        <a:prstGeom prst="rect">
                          <a:avLst/>
                        </a:prstGeom>
                        <a:solidFill>
                          <a:prstClr val="white"/>
                        </a:solidFill>
                        <a:ln>
                          <a:noFill/>
                        </a:ln>
                      </wps:spPr>
                      <wps:txbx>
                        <w:txbxContent>
                          <w:p w14:paraId="3C3BE8E7" w14:textId="2E45F5D0" w:rsidR="00B5571E" w:rsidRPr="00B8497F" w:rsidRDefault="00B5571E" w:rsidP="00B8497F">
                            <w:pPr>
                              <w:pStyle w:val="Didascalia"/>
                              <w:rPr>
                                <w:noProof/>
                                <w:sz w:val="18"/>
                                <w:szCs w:val="18"/>
                              </w:rPr>
                            </w:pPr>
                            <w:r w:rsidRPr="00B8497F">
                              <w:rPr>
                                <w:sz w:val="18"/>
                                <w:szCs w:val="18"/>
                              </w:rPr>
                              <w:t>Figur</w:t>
                            </w:r>
                            <w:r>
                              <w:rPr>
                                <w:sz w:val="18"/>
                                <w:szCs w:val="18"/>
                              </w:rPr>
                              <w:t>e 6</w:t>
                            </w:r>
                            <w:r w:rsidRPr="00B8497F">
                              <w:rPr>
                                <w:sz w:val="18"/>
                                <w:szCs w:val="18"/>
                              </w:rPr>
                              <w:t>: DCP-o-Matic audio format interface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3F792C1" id="Casella di testo 189" o:spid="_x0000_s1103" type="#_x0000_t202" style="position:absolute;left:0;text-align:left;margin-left:0;margin-top:222.55pt;width:232pt;height:.05pt;z-index:251948032;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" stroked="f">
                <v:textbox style="mso-fit-shape-to-text:t" inset="0,0,0,0">
                  <w:txbxContent>
                    <w:p w14:paraId="3C3BE8E7" w14:textId="2E45F5D0" w:rsidR="00B5571E" w:rsidRPr="00B8497F" w:rsidRDefault="00B5571E" w:rsidP="00B8497F">
                      <w:pPr>
                        <w:pStyle w:val="Didascalia"/>
                        <w:rPr>
                          <w:noProof/>
                          <w:sz w:val="18"/>
                          <w:szCs w:val="18"/>
                        </w:rPr>
                      </w:pPr>
                      <w:r w:rsidRPr="00B8497F">
                        <w:rPr>
                          <w:sz w:val="18"/>
                          <w:szCs w:val="18"/>
                        </w:rPr>
                        <w:t>Figur</w:t>
                      </w:r>
                      <w:r>
                        <w:rPr>
                          <w:sz w:val="18"/>
                          <w:szCs w:val="18"/>
                        </w:rPr>
                        <w:t>e 6</w:t>
                      </w:r>
                      <w:r w:rsidRPr="00B8497F">
                        <w:rPr>
                          <w:sz w:val="18"/>
                          <w:szCs w:val="18"/>
                        </w:rPr>
                        <w:t>: DCP-o-Matic audio format interface</w:t>
                      </w:r>
                    </w:p>
                  </w:txbxContent>
                </v:textbox>
                <w10:wrap type="square" anchorx="margin"/>
              </v:shape>
            </w:pict>
          </mc:Fallback>
        </mc:AlternateContent>
      </w:r>
      <w:r w:rsidR="00B8497F">
        <w:rPr>
          <w:noProof/>
        </w:rPr>
        <w:drawing>
          <wp:inline distT="0" distB="0" distL="0" distR="0" wp14:anchorId="1E5DF0F4" wp14:editId="0303B65A">
            <wp:extent cx="3623945" cy="2796540"/>
            <wp:effectExtent l="0" t="0" r="0" b="3810"/>
            <wp:docPr id="123" name="Immagine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3623945" cy="2796540"/>
                    </a:xfrm>
                    <a:prstGeom prst="rect">
                      <a:avLst/>
                    </a:prstGeom>
                    <a:noFill/>
                    <a:ln>
                      <a:noFill/>
                    </a:ln>
                  </pic:spPr>
                </pic:pic>
              </a:graphicData>
            </a:graphic>
          </wp:inline>
        </w:drawing>
      </w:r>
    </w:p>
    <w:p w14:paraId="0B723A82" w14:textId="4DB110E1" w:rsidR="00B8497F" w:rsidRPr="002F7419" w:rsidRDefault="00B8497F" w:rsidP="008A1548">
      <w:pPr>
        <w:pStyle w:val="Corpotesto"/>
        <w:rPr>
          <w:lang w:val="en-US"/>
        </w:rPr>
      </w:pPr>
    </w:p>
    <w:p w14:paraId="5A36DF57" w14:textId="77777777" w:rsidR="00B8497F" w:rsidRPr="002F7419" w:rsidRDefault="00B8497F" w:rsidP="008A1548">
      <w:pPr>
        <w:pStyle w:val="Corpotesto"/>
        <w:rPr>
          <w:lang w:val="en-US"/>
        </w:rPr>
      </w:pPr>
    </w:p>
    <w:p w14:paraId="37D83AAA" w14:textId="5E32B42C" w:rsidR="00EB3FC4" w:rsidRPr="002F7419" w:rsidRDefault="00EB3FC4" w:rsidP="008A1548">
      <w:pPr>
        <w:pStyle w:val="Corpotesto"/>
        <w:rPr>
          <w:lang w:val="en-US"/>
        </w:rPr>
      </w:pPr>
      <w:r w:rsidRPr="002F7419">
        <w:rPr>
          <w:lang w:val="en-US"/>
        </w:rPr>
        <w:t xml:space="preserve">This fact can be seen in the snapshot </w:t>
      </w:r>
      <w:r w:rsidR="008E40D5" w:rsidRPr="002F7419">
        <w:rPr>
          <w:lang w:val="en-US"/>
        </w:rPr>
        <w:t>from</w:t>
      </w:r>
      <w:r w:rsidRPr="002F7419">
        <w:rPr>
          <w:lang w:val="en-US"/>
        </w:rPr>
        <w:t xml:space="preserve"> “</w:t>
      </w:r>
      <w:r w:rsidRPr="002F7419">
        <w:rPr>
          <w:i/>
          <w:iCs/>
          <w:lang w:val="en-US"/>
        </w:rPr>
        <w:t>DCP-o-Matic</w:t>
      </w:r>
      <w:r w:rsidRPr="002F7419">
        <w:rPr>
          <w:lang w:val="en-US"/>
        </w:rPr>
        <w:t xml:space="preserve">”, a user friendly software </w:t>
      </w:r>
      <w:r w:rsidR="006929AD" w:rsidRPr="002F7419">
        <w:rPr>
          <w:lang w:val="en-US"/>
        </w:rPr>
        <w:t xml:space="preserve">that I </w:t>
      </w:r>
      <w:r w:rsidRPr="002F7419">
        <w:rPr>
          <w:lang w:val="en-US"/>
        </w:rPr>
        <w:t>used to create the DCP file for the reproduction in Cinema Lux room</w:t>
      </w:r>
      <w:r w:rsidR="004E41DE" w:rsidRPr="002F7419">
        <w:rPr>
          <w:lang w:val="en-US"/>
        </w:rPr>
        <w:t xml:space="preserve"> (Dubbing stage doesn’t need to create ad hoc DCP because the audio system is directly linked to the PC)</w:t>
      </w:r>
      <w:r w:rsidRPr="002F7419">
        <w:rPr>
          <w:lang w:val="en-US"/>
        </w:rPr>
        <w:t>.</w:t>
      </w:r>
    </w:p>
    <w:p w14:paraId="2AB64BFD" w14:textId="21D88F0E" w:rsidR="00EB3FC4" w:rsidRPr="002F7419" w:rsidRDefault="00EB3FC4" w:rsidP="008A1548">
      <w:pPr>
        <w:pStyle w:val="Corpotesto"/>
        <w:rPr>
          <w:lang w:val="en-US"/>
        </w:rPr>
      </w:pPr>
      <w:r w:rsidRPr="002F7419">
        <w:rPr>
          <w:lang w:val="en-US"/>
        </w:rPr>
        <w:t xml:space="preserve">By simply importing the trailer in MP4 format in </w:t>
      </w:r>
      <w:r w:rsidR="00D76F6E" w:rsidRPr="002F7419">
        <w:rPr>
          <w:lang w:val="en-US"/>
        </w:rPr>
        <w:t xml:space="preserve">the </w:t>
      </w:r>
      <w:r w:rsidRPr="002F7419">
        <w:rPr>
          <w:lang w:val="en-US"/>
        </w:rPr>
        <w:t>file section and following the instructions the DCP file is created and its internal structure is the one described in DCP chapter.</w:t>
      </w:r>
    </w:p>
    <w:p w14:paraId="62E1A389" w14:textId="054BB815" w:rsidR="00B8497F" w:rsidRPr="002F7419" w:rsidRDefault="00B8497F" w:rsidP="00B8497F">
      <w:pPr>
        <w:pStyle w:val="Corpotesto"/>
        <w:rPr>
          <w:lang w:val="en-US"/>
        </w:rPr>
      </w:pPr>
      <w:r w:rsidRPr="002F7419">
        <w:rPr>
          <w:lang w:val="en-US"/>
        </w:rPr>
        <w:t>If multichannel format audio is loaded it is possible to see also the time history of the dB levels of the different loudspeaker units that comprise the reproduction system.</w:t>
      </w:r>
    </w:p>
    <w:p w14:paraId="21C44570" w14:textId="21432E17" w:rsidR="00B8497F" w:rsidRDefault="00B8497F" w:rsidP="00B8497F">
      <w:pPr>
        <w:pStyle w:val="Corpotesto"/>
        <w:rPr>
          <w:lang w:val="en-US"/>
        </w:rPr>
      </w:pPr>
      <w:r w:rsidRPr="002F7419">
        <w:rPr>
          <w:lang w:val="en-US"/>
        </w:rPr>
        <w:lastRenderedPageBreak/>
        <w:t>As we can see in the following graph of the RMS values it is clear that this Trailer was meant to test the capabilities of the audio system under study (each unit is playing at different timing and different intensities) so it was perfect for our needs.</w:t>
      </w:r>
    </w:p>
    <w:p w14:paraId="294BEB6B" w14:textId="77777777" w:rsidR="000F4395" w:rsidRPr="002F7419" w:rsidRDefault="000F4395" w:rsidP="00B8497F">
      <w:pPr>
        <w:pStyle w:val="Corpotesto"/>
        <w:rPr>
          <w:lang w:val="en-US"/>
        </w:rPr>
      </w:pPr>
    </w:p>
    <w:p w14:paraId="72B69E3E" w14:textId="128D912E" w:rsidR="00B8497F" w:rsidRPr="002F7419" w:rsidRDefault="000F4395" w:rsidP="008A1548">
      <w:pPr>
        <w:pStyle w:val="Corpotesto"/>
        <w:rPr>
          <w:lang w:val="en-US"/>
        </w:rPr>
      </w:pPr>
      <w:r>
        <w:rPr>
          <w:noProof/>
        </w:rPr>
        <mc:AlternateContent>
          <mc:Choice Requires="wps">
            <w:drawing>
              <wp:anchor distT="0" distB="0" distL="114300" distR="114300" simplePos="0" relativeHeight="251780096" behindDoc="0" locked="0" layoutInCell="1" allowOverlap="1" wp14:anchorId="69B33472" wp14:editId="5C075B37">
                <wp:simplePos x="0" y="0"/>
                <wp:positionH relativeFrom="margin">
                  <wp:align>right</wp:align>
                </wp:positionH>
                <wp:positionV relativeFrom="paragraph">
                  <wp:posOffset>3290993</wp:posOffset>
                </wp:positionV>
                <wp:extent cx="5219700" cy="635"/>
                <wp:effectExtent l="0" t="0" r="0" b="1905"/>
                <wp:wrapSquare wrapText="bothSides"/>
                <wp:docPr id="1" name="Casella di testo 1"/>
                <wp:cNvGraphicFramePr/>
                <a:graphic xmlns:a="http://schemas.openxmlformats.org/drawingml/2006/main">
                  <a:graphicData uri="http://schemas.microsoft.com/office/word/2010/wordprocessingShape">
                    <wps:wsp>
                      <wps:cNvSpPr txBox="1"/>
                      <wps:spPr>
                        <a:xfrm>
                          <a:off x="0" y="0"/>
                          <a:ext cx="5219700" cy="635"/>
                        </a:xfrm>
                        <a:prstGeom prst="rect">
                          <a:avLst/>
                        </a:prstGeom>
                        <a:solidFill>
                          <a:prstClr val="white"/>
                        </a:solidFill>
                        <a:ln>
                          <a:noFill/>
                        </a:ln>
                      </wps:spPr>
                      <wps:txbx>
                        <w:txbxContent>
                          <w:p w14:paraId="7512E8E1" w14:textId="513906AE" w:rsidR="00B5571E" w:rsidRPr="001D0FA0" w:rsidRDefault="00B5571E" w:rsidP="004E41DE">
                            <w:pPr>
                              <w:pStyle w:val="Didascalia"/>
                              <w:rPr>
                                <w:noProof/>
                                <w:sz w:val="18"/>
                                <w:szCs w:val="18"/>
                              </w:rPr>
                            </w:pPr>
                            <w:r w:rsidRPr="001D0FA0">
                              <w:rPr>
                                <w:sz w:val="18"/>
                                <w:szCs w:val="18"/>
                              </w:rPr>
                              <w:t>Figur</w:t>
                            </w:r>
                            <w:r>
                              <w:rPr>
                                <w:sz w:val="18"/>
                                <w:szCs w:val="18"/>
                              </w:rPr>
                              <w:t>e 7</w:t>
                            </w:r>
                            <w:r w:rsidRPr="001D0FA0">
                              <w:rPr>
                                <w:sz w:val="18"/>
                                <w:szCs w:val="18"/>
                              </w:rPr>
                              <w:t>:</w:t>
                            </w:r>
                            <w:r>
                              <w:rPr>
                                <w:sz w:val="18"/>
                                <w:szCs w:val="18"/>
                              </w:rPr>
                              <w:t xml:space="preserve"> </w:t>
                            </w:r>
                            <w:r w:rsidRPr="001D0FA0">
                              <w:rPr>
                                <w:sz w:val="18"/>
                                <w:szCs w:val="18"/>
                              </w:rPr>
                              <w:t>Loudspeakers levels in time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9B33472" id="Casella di testo 1" o:spid="_x0000_s1104" type="#_x0000_t202" style="position:absolute;left:0;text-align:left;margin-left:359.8pt;margin-top:259.15pt;width:411pt;height:.05pt;z-index:251780096;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" stroked="f">
                <v:textbox style="mso-fit-shape-to-text:t" inset="0,0,0,0">
                  <w:txbxContent>
                    <w:p w14:paraId="7512E8E1" w14:textId="513906AE" w:rsidR="00B5571E" w:rsidRPr="001D0FA0" w:rsidRDefault="00B5571E" w:rsidP="004E41DE">
                      <w:pPr>
                        <w:pStyle w:val="Didascalia"/>
                        <w:rPr>
                          <w:noProof/>
                          <w:sz w:val="18"/>
                          <w:szCs w:val="18"/>
                        </w:rPr>
                      </w:pPr>
                      <w:r w:rsidRPr="001D0FA0">
                        <w:rPr>
                          <w:sz w:val="18"/>
                          <w:szCs w:val="18"/>
                        </w:rPr>
                        <w:t>Figur</w:t>
                      </w:r>
                      <w:r>
                        <w:rPr>
                          <w:sz w:val="18"/>
                          <w:szCs w:val="18"/>
                        </w:rPr>
                        <w:t>e 7</w:t>
                      </w:r>
                      <w:r w:rsidRPr="001D0FA0">
                        <w:rPr>
                          <w:sz w:val="18"/>
                          <w:szCs w:val="18"/>
                        </w:rPr>
                        <w:t>:</w:t>
                      </w:r>
                      <w:r>
                        <w:rPr>
                          <w:sz w:val="18"/>
                          <w:szCs w:val="18"/>
                        </w:rPr>
                        <w:t xml:space="preserve"> </w:t>
                      </w:r>
                      <w:r w:rsidRPr="001D0FA0">
                        <w:rPr>
                          <w:sz w:val="18"/>
                          <w:szCs w:val="18"/>
                        </w:rPr>
                        <w:t>Loudspeakers levels in time</w:t>
                      </w:r>
                    </w:p>
                  </w:txbxContent>
                </v:textbox>
                <w10:wrap type="square" anchorx="margin"/>
              </v:shape>
            </w:pict>
          </mc:Fallback>
        </mc:AlternateContent>
      </w:r>
      <w:r w:rsidR="00E1434E">
        <w:rPr>
          <w:noProof/>
        </w:rPr>
        <w:drawing>
          <wp:inline distT="0" distB="0" distL="0" distR="0" wp14:anchorId="5E3789BD" wp14:editId="09E46C5E">
            <wp:extent cx="5269865" cy="3021330"/>
            <wp:effectExtent l="19050" t="19050" r="26035" b="26670"/>
            <wp:docPr id="125" name="Immagine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2">
                      <a:extLst>
                        <a:ext uri="{28A0092B-C50C-407E-A947-70E740481C1C}">
                          <a14:useLocalDpi xmlns:a14="http://schemas.microsoft.com/office/drawing/2010/main" val="0"/>
                        </a:ext>
                      </a:extLst>
                    </a:blip>
                    <a:stretch>
                      <a:fillRect/>
                    </a:stretch>
                  </pic:blipFill>
                  <pic:spPr bwMode="auto">
                    <a:xfrm>
                      <a:off x="0" y="0"/>
                      <a:ext cx="5269865" cy="3021330"/>
                    </a:xfrm>
                    <a:prstGeom prst="rect">
                      <a:avLst/>
                    </a:prstGeom>
                    <a:noFill/>
                    <a:ln w="3175">
                      <a:solidFill>
                        <a:schemeClr val="tx1"/>
                      </a:solidFill>
                    </a:ln>
                  </pic:spPr>
                </pic:pic>
              </a:graphicData>
            </a:graphic>
          </wp:inline>
        </w:drawing>
      </w:r>
    </w:p>
    <w:p w14:paraId="19C40DCB" w14:textId="5C10FB82" w:rsidR="00B8497F" w:rsidRPr="002F7419" w:rsidRDefault="00B8497F" w:rsidP="008A1548">
      <w:pPr>
        <w:pStyle w:val="Corpotesto"/>
        <w:rPr>
          <w:lang w:val="en-US"/>
        </w:rPr>
      </w:pPr>
    </w:p>
    <w:p w14:paraId="538B0670" w14:textId="610AE9A1" w:rsidR="008E40D5" w:rsidRPr="002F7419" w:rsidRDefault="008E40D5" w:rsidP="008A1548">
      <w:pPr>
        <w:pStyle w:val="Corpotesto"/>
        <w:rPr>
          <w:lang w:val="en-US"/>
        </w:rPr>
      </w:pPr>
      <w:r w:rsidRPr="002F7419">
        <w:rPr>
          <w:lang w:val="en-US"/>
        </w:rPr>
        <w:t>The sound in the DCP trailer was compressed in E-AC-3</w:t>
      </w:r>
      <w:r w:rsidR="0044335D" w:rsidRPr="002F7419">
        <w:rPr>
          <w:lang w:val="en-US"/>
        </w:rPr>
        <w:t>.</w:t>
      </w:r>
    </w:p>
    <w:p w14:paraId="52D8CF9D" w14:textId="43EAD3AB" w:rsidR="001D0FA0" w:rsidRPr="002F7419" w:rsidRDefault="008E40D5" w:rsidP="008A1548">
      <w:pPr>
        <w:pStyle w:val="Corpotesto"/>
        <w:rPr>
          <w:lang w:val="en-US"/>
        </w:rPr>
      </w:pPr>
      <w:r w:rsidRPr="002F7419">
        <w:rPr>
          <w:lang w:val="en-US"/>
        </w:rPr>
        <w:t>Dolby Digital Plus, also known as Enhanced AC-3 (and commonly abbreviated as DD+ or E-AC-3, or EC-3) is a digital audio compression scheme developed by Dolby Labs for transport and storage of multi-channel digital audio.</w:t>
      </w:r>
    </w:p>
    <w:p w14:paraId="5A1153D2" w14:textId="64E0AAE0" w:rsidR="00B8497F" w:rsidRPr="002F7419" w:rsidRDefault="00B8497F" w:rsidP="00F95B5D">
      <w:pPr>
        <w:pStyle w:val="Corpotesto"/>
        <w:jc w:val="left"/>
        <w:rPr>
          <w:lang w:val="en-US"/>
        </w:rPr>
      </w:pPr>
    </w:p>
    <w:p w14:paraId="0E6014F5" w14:textId="0A2DA72E" w:rsidR="00B8497F" w:rsidRPr="002F7419" w:rsidRDefault="00B8497F" w:rsidP="00F95B5D">
      <w:pPr>
        <w:pStyle w:val="Corpotesto"/>
        <w:jc w:val="left"/>
        <w:rPr>
          <w:lang w:val="en-US"/>
        </w:rPr>
      </w:pPr>
    </w:p>
    <w:p w14:paraId="14735612" w14:textId="38F214F8" w:rsidR="00B8497F" w:rsidRPr="002F7419" w:rsidRDefault="00B8497F" w:rsidP="00F95B5D">
      <w:pPr>
        <w:pStyle w:val="Corpotesto"/>
        <w:jc w:val="left"/>
        <w:rPr>
          <w:lang w:val="en-US"/>
        </w:rPr>
      </w:pPr>
    </w:p>
    <w:p w14:paraId="36CA79E0" w14:textId="448EB8F7" w:rsidR="00B8497F" w:rsidRPr="002F7419" w:rsidRDefault="00B8497F" w:rsidP="00F95B5D">
      <w:pPr>
        <w:pStyle w:val="Corpotesto"/>
        <w:jc w:val="left"/>
        <w:rPr>
          <w:lang w:val="en-US"/>
        </w:rPr>
      </w:pPr>
    </w:p>
    <w:p w14:paraId="7380B6A7" w14:textId="37747D71" w:rsidR="00B8497F" w:rsidRPr="002F7419" w:rsidRDefault="00B8497F" w:rsidP="00F95B5D">
      <w:pPr>
        <w:pStyle w:val="Corpotesto"/>
        <w:jc w:val="left"/>
        <w:rPr>
          <w:lang w:val="en-US"/>
        </w:rPr>
      </w:pPr>
    </w:p>
    <w:p w14:paraId="16C5BC55" w14:textId="744FA035" w:rsidR="00102961" w:rsidRPr="002F7419" w:rsidRDefault="00EE5B4E" w:rsidP="00F95B5D">
      <w:pPr>
        <w:pStyle w:val="Corpotesto"/>
        <w:jc w:val="left"/>
        <w:outlineLvl w:val="2"/>
        <w:rPr>
          <w:lang w:val="en-US"/>
        </w:rPr>
      </w:pPr>
      <w:bookmarkStart w:id="37" w:name="_Toc36993820"/>
      <w:r>
        <w:rPr>
          <w:noProof/>
        </w:rPr>
        <w:lastRenderedPageBreak/>
        <w:drawing>
          <wp:anchor distT="0" distB="0" distL="114300" distR="114300" simplePos="0" relativeHeight="251787264" behindDoc="0" locked="0" layoutInCell="1" allowOverlap="1" wp14:anchorId="41D90A6E" wp14:editId="2CB97A03">
            <wp:simplePos x="0" y="0"/>
            <wp:positionH relativeFrom="margin">
              <wp:align>center</wp:align>
            </wp:positionH>
            <wp:positionV relativeFrom="paragraph">
              <wp:posOffset>-464185</wp:posOffset>
            </wp:positionV>
            <wp:extent cx="1955800" cy="3242945"/>
            <wp:effectExtent l="4127" t="0" r="0" b="0"/>
            <wp:wrapSquare wrapText="bothSides"/>
            <wp:docPr id="131" name="Immagine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rot="5400000">
                      <a:off x="0" y="0"/>
                      <a:ext cx="1955800" cy="3242945"/>
                    </a:xfrm>
                    <a:prstGeom prst="rect">
                      <a:avLst/>
                    </a:prstGeom>
                    <a:noFill/>
                    <a:ln>
                      <a:noFill/>
                    </a:ln>
                  </pic:spPr>
                </pic:pic>
              </a:graphicData>
            </a:graphic>
          </wp:anchor>
        </w:drawing>
      </w:r>
      <w:r w:rsidR="00E57DAF">
        <w:rPr>
          <w:lang w:val="en-US"/>
        </w:rPr>
        <w:t xml:space="preserve">7.1.4 </w:t>
      </w:r>
      <w:r w:rsidR="00102961" w:rsidRPr="002F7419">
        <w:rPr>
          <w:lang w:val="en-US"/>
        </w:rPr>
        <w:t xml:space="preserve">CAMERA </w:t>
      </w:r>
      <w:r w:rsidR="00F6387F" w:rsidRPr="002F7419">
        <w:rPr>
          <w:lang w:val="en-US"/>
        </w:rPr>
        <w:t>RICOH THETA V</w:t>
      </w:r>
      <w:bookmarkEnd w:id="37"/>
    </w:p>
    <w:p w14:paraId="51F98733" w14:textId="6C27E3D8" w:rsidR="00B8497F" w:rsidRPr="002F7419" w:rsidRDefault="00B8497F" w:rsidP="00F95B5D">
      <w:pPr>
        <w:pStyle w:val="Corpotesto"/>
        <w:jc w:val="left"/>
        <w:outlineLvl w:val="2"/>
        <w:rPr>
          <w:lang w:val="en-US"/>
        </w:rPr>
      </w:pPr>
    </w:p>
    <w:p w14:paraId="697EA074" w14:textId="252C37BF" w:rsidR="00C706CF" w:rsidRPr="002F7419" w:rsidRDefault="00C706CF" w:rsidP="008A1548">
      <w:pPr>
        <w:pStyle w:val="Corpotesto"/>
        <w:rPr>
          <w:color w:val="000000"/>
          <w:lang w:val="en-US"/>
        </w:rPr>
      </w:pPr>
      <w:r w:rsidRPr="002F7419">
        <w:rPr>
          <w:color w:val="000000"/>
          <w:lang w:val="en-US"/>
        </w:rPr>
        <w:t xml:space="preserve">                               </w:t>
      </w:r>
    </w:p>
    <w:p w14:paraId="454A8A1A" w14:textId="52E3F0A9" w:rsidR="00B8497F" w:rsidRPr="002F7419" w:rsidRDefault="00B8497F" w:rsidP="008A1548">
      <w:pPr>
        <w:pStyle w:val="Corpotesto"/>
        <w:rPr>
          <w:color w:val="000000"/>
          <w:lang w:val="en-US"/>
        </w:rPr>
      </w:pPr>
    </w:p>
    <w:p w14:paraId="506E5085" w14:textId="278A6247" w:rsidR="00B8497F" w:rsidRPr="002F7419" w:rsidRDefault="00B8497F" w:rsidP="008A1548">
      <w:pPr>
        <w:pStyle w:val="Corpotesto"/>
        <w:rPr>
          <w:color w:val="000000"/>
          <w:lang w:val="en-US"/>
        </w:rPr>
      </w:pPr>
    </w:p>
    <w:p w14:paraId="1D8BAEDC" w14:textId="77777777" w:rsidR="00B8497F" w:rsidRPr="002F7419" w:rsidRDefault="00B8497F" w:rsidP="008A1548">
      <w:pPr>
        <w:pStyle w:val="Corpotesto"/>
        <w:rPr>
          <w:color w:val="000000"/>
          <w:lang w:val="en-US"/>
        </w:rPr>
      </w:pPr>
    </w:p>
    <w:p w14:paraId="65D51C1F" w14:textId="77777777" w:rsidR="00B8497F" w:rsidRPr="002F7419" w:rsidRDefault="00B8497F" w:rsidP="008A1548">
      <w:pPr>
        <w:pStyle w:val="Corpotesto"/>
        <w:rPr>
          <w:color w:val="000000"/>
          <w:lang w:val="en-US"/>
        </w:rPr>
      </w:pPr>
    </w:p>
    <w:p w14:paraId="3AF3ABB3" w14:textId="422BF638" w:rsidR="00B8497F" w:rsidRPr="002F7419" w:rsidRDefault="00EE5B4E" w:rsidP="008A1548">
      <w:pPr>
        <w:pStyle w:val="Corpotesto"/>
        <w:rPr>
          <w:color w:val="000000"/>
          <w:lang w:val="en-US"/>
        </w:rPr>
      </w:pPr>
      <w:r>
        <w:rPr>
          <w:noProof/>
        </w:rPr>
        <mc:AlternateContent>
          <mc:Choice Requires="wps">
            <w:drawing>
              <wp:anchor distT="0" distB="0" distL="114300" distR="114300" simplePos="0" relativeHeight="251789312" behindDoc="0" locked="0" layoutInCell="1" allowOverlap="1" wp14:anchorId="42BEF640" wp14:editId="2D8F2C63">
                <wp:simplePos x="0" y="0"/>
                <wp:positionH relativeFrom="margin">
                  <wp:align>center</wp:align>
                </wp:positionH>
                <wp:positionV relativeFrom="paragraph">
                  <wp:posOffset>6350</wp:posOffset>
                </wp:positionV>
                <wp:extent cx="2302510" cy="635"/>
                <wp:effectExtent l="0" t="0" r="2540" b="1905"/>
                <wp:wrapSquare wrapText="bothSides"/>
                <wp:docPr id="132" name="Casella di testo 132"/>
                <wp:cNvGraphicFramePr/>
                <a:graphic xmlns:a="http://schemas.openxmlformats.org/drawingml/2006/main">
                  <a:graphicData uri="http://schemas.microsoft.com/office/word/2010/wordprocessingShape">
                    <wps:wsp>
                      <wps:cNvSpPr txBox="1"/>
                      <wps:spPr>
                        <a:xfrm>
                          <a:off x="0" y="0"/>
                          <a:ext cx="2302510" cy="635"/>
                        </a:xfrm>
                        <a:prstGeom prst="rect">
                          <a:avLst/>
                        </a:prstGeom>
                        <a:solidFill>
                          <a:prstClr val="white"/>
                        </a:solidFill>
                        <a:ln>
                          <a:noFill/>
                        </a:ln>
                      </wps:spPr>
                      <wps:txbx>
                        <w:txbxContent>
                          <w:p w14:paraId="717536A2" w14:textId="6F491769" w:rsidR="00B5571E" w:rsidRPr="008E40D5" w:rsidRDefault="00B5571E" w:rsidP="008E40D5">
                            <w:pPr>
                              <w:pStyle w:val="Didascalia"/>
                              <w:rPr>
                                <w:noProof/>
                                <w:sz w:val="18"/>
                                <w:szCs w:val="18"/>
                              </w:rPr>
                            </w:pPr>
                            <w:r w:rsidRPr="008E40D5">
                              <w:rPr>
                                <w:sz w:val="18"/>
                                <w:szCs w:val="18"/>
                              </w:rPr>
                              <w:t>Figure</w:t>
                            </w:r>
                            <w:r>
                              <w:rPr>
                                <w:sz w:val="18"/>
                                <w:szCs w:val="18"/>
                              </w:rPr>
                              <w:t xml:space="preserve"> 8</w:t>
                            </w:r>
                            <w:r w:rsidRPr="008E40D5">
                              <w:rPr>
                                <w:sz w:val="18"/>
                                <w:szCs w:val="18"/>
                              </w:rPr>
                              <w:t>: Ricoh Theta V panoramic camera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42BEF640" id="Casella di testo 132" o:spid="_x0000_s1105" type="#_x0000_t202" style="position:absolute;left:0;text-align:left;margin-left:0;margin-top:.5pt;width:181.3pt;height:.05pt;z-index:251789312;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" stroked="f">
                <v:textbox style="mso-fit-shape-to-text:t" inset="0,0,0,0">
                  <w:txbxContent>
                    <w:p w14:paraId="717536A2" w14:textId="6F491769" w:rsidR="00B5571E" w:rsidRPr="008E40D5" w:rsidRDefault="00B5571E" w:rsidP="008E40D5">
                      <w:pPr>
                        <w:pStyle w:val="Didascalia"/>
                        <w:rPr>
                          <w:noProof/>
                          <w:sz w:val="18"/>
                          <w:szCs w:val="18"/>
                        </w:rPr>
                      </w:pPr>
                      <w:r w:rsidRPr="008E40D5">
                        <w:rPr>
                          <w:sz w:val="18"/>
                          <w:szCs w:val="18"/>
                        </w:rPr>
                        <w:t>Figure</w:t>
                      </w:r>
                      <w:r>
                        <w:rPr>
                          <w:sz w:val="18"/>
                          <w:szCs w:val="18"/>
                        </w:rPr>
                        <w:t xml:space="preserve"> 8</w:t>
                      </w:r>
                      <w:r w:rsidRPr="008E40D5">
                        <w:rPr>
                          <w:sz w:val="18"/>
                          <w:szCs w:val="18"/>
                        </w:rPr>
                        <w:t>: Ricoh Theta V panoramic camera</w:t>
                      </w:r>
                    </w:p>
                  </w:txbxContent>
                </v:textbox>
                <w10:wrap type="square" anchorx="margin"/>
              </v:shape>
            </w:pict>
          </mc:Fallback>
        </mc:AlternateContent>
      </w:r>
    </w:p>
    <w:p w14:paraId="1E45A59E" w14:textId="73622BFC" w:rsidR="00B8497F" w:rsidRPr="002F7419" w:rsidRDefault="00B8497F" w:rsidP="008A1548">
      <w:pPr>
        <w:pStyle w:val="Corpotesto"/>
        <w:rPr>
          <w:color w:val="000000"/>
          <w:lang w:val="en-US"/>
        </w:rPr>
      </w:pPr>
    </w:p>
    <w:p w14:paraId="54457F26" w14:textId="1CCDFA1F" w:rsidR="00AC18B9" w:rsidRPr="002F7419" w:rsidRDefault="0044335D" w:rsidP="008A1548">
      <w:pPr>
        <w:pStyle w:val="Corpotesto"/>
        <w:rPr>
          <w:color w:val="000000"/>
          <w:lang w:val="en-US"/>
        </w:rPr>
      </w:pPr>
      <w:r w:rsidRPr="002F7419">
        <w:rPr>
          <w:color w:val="000000"/>
          <w:lang w:val="en-US"/>
        </w:rPr>
        <w:t>We</w:t>
      </w:r>
      <w:r w:rsidR="00996466" w:rsidRPr="002F7419">
        <w:rPr>
          <w:color w:val="000000"/>
          <w:lang w:val="en-US"/>
        </w:rPr>
        <w:t xml:space="preserve"> </w:t>
      </w:r>
      <w:r w:rsidR="00012B50" w:rsidRPr="002F7419">
        <w:rPr>
          <w:color w:val="000000"/>
          <w:lang w:val="en-US"/>
        </w:rPr>
        <w:t>shot</w:t>
      </w:r>
      <w:r w:rsidR="00996466" w:rsidRPr="002F7419">
        <w:rPr>
          <w:color w:val="000000"/>
          <w:lang w:val="en-US"/>
        </w:rPr>
        <w:t xml:space="preserve"> a 360</w:t>
      </w:r>
      <w:r w:rsidR="00012B50" w:rsidRPr="002F7419">
        <w:rPr>
          <w:color w:val="000000"/>
          <w:vertAlign w:val="superscript"/>
          <w:lang w:val="en-US"/>
        </w:rPr>
        <w:t>o</w:t>
      </w:r>
      <w:r w:rsidR="00996466" w:rsidRPr="002F7419">
        <w:rPr>
          <w:color w:val="000000"/>
          <w:lang w:val="en-US"/>
        </w:rPr>
        <w:t xml:space="preserve"> video</w:t>
      </w:r>
      <w:r w:rsidR="00626E37" w:rsidRPr="002F7419">
        <w:rPr>
          <w:color w:val="000000"/>
          <w:lang w:val="en-US"/>
        </w:rPr>
        <w:t xml:space="preserve"> and</w:t>
      </w:r>
      <w:r w:rsidR="00012B50" w:rsidRPr="002F7419">
        <w:rPr>
          <w:color w:val="000000"/>
          <w:lang w:val="en-US"/>
        </w:rPr>
        <w:t xml:space="preserve"> a</w:t>
      </w:r>
      <w:r w:rsidR="00626E37" w:rsidRPr="002F7419">
        <w:rPr>
          <w:color w:val="000000"/>
          <w:lang w:val="en-US"/>
        </w:rPr>
        <w:t xml:space="preserve"> panoramic image</w:t>
      </w:r>
      <w:r w:rsidR="00996466" w:rsidRPr="002F7419">
        <w:rPr>
          <w:color w:val="000000"/>
          <w:lang w:val="en-US"/>
        </w:rPr>
        <w:t xml:space="preserve"> of the two rooms at the position of the Eigenmike</w:t>
      </w:r>
      <w:r w:rsidR="00DD5DBB" w:rsidRPr="002F7419">
        <w:rPr>
          <w:color w:val="000000"/>
          <w:lang w:val="en-US"/>
        </w:rPr>
        <w:t xml:space="preserve"> r</w:t>
      </w:r>
      <w:r w:rsidR="00D70B4C" w:rsidRPr="002F7419">
        <w:rPr>
          <w:color w:val="000000"/>
          <w:lang w:val="en-US"/>
        </w:rPr>
        <w:t>ecording</w:t>
      </w:r>
      <w:r w:rsidR="00996466" w:rsidRPr="002F7419">
        <w:rPr>
          <w:color w:val="000000"/>
          <w:lang w:val="en-US"/>
        </w:rPr>
        <w:t>.</w:t>
      </w:r>
    </w:p>
    <w:p w14:paraId="4C85B16F" w14:textId="317A9327" w:rsidR="00996466" w:rsidRPr="002F7419" w:rsidRDefault="00996466" w:rsidP="008A1548">
      <w:pPr>
        <w:pStyle w:val="Corpotesto"/>
        <w:rPr>
          <w:color w:val="000000"/>
          <w:lang w:val="en-US"/>
        </w:rPr>
      </w:pPr>
      <w:r w:rsidRPr="002F7419">
        <w:rPr>
          <w:color w:val="000000"/>
          <w:lang w:val="en-US"/>
        </w:rPr>
        <w:t xml:space="preserve">This </w:t>
      </w:r>
      <w:r w:rsidR="00D70B4C" w:rsidRPr="002F7419">
        <w:rPr>
          <w:color w:val="000000"/>
          <w:lang w:val="en-US"/>
        </w:rPr>
        <w:t>wa</w:t>
      </w:r>
      <w:r w:rsidRPr="002F7419">
        <w:rPr>
          <w:color w:val="000000"/>
          <w:lang w:val="en-US"/>
        </w:rPr>
        <w:t>s done mainly to see</w:t>
      </w:r>
      <w:r w:rsidR="00D87619" w:rsidRPr="002F7419">
        <w:rPr>
          <w:color w:val="000000"/>
          <w:lang w:val="en-US"/>
        </w:rPr>
        <w:t>,</w:t>
      </w:r>
      <w:r w:rsidR="000F38C9" w:rsidRPr="002F7419">
        <w:rPr>
          <w:color w:val="000000"/>
          <w:lang w:val="en-US"/>
        </w:rPr>
        <w:t xml:space="preserve"> </w:t>
      </w:r>
      <w:r w:rsidR="00115894" w:rsidRPr="002F7419">
        <w:rPr>
          <w:color w:val="000000"/>
          <w:lang w:val="en-US"/>
        </w:rPr>
        <w:t xml:space="preserve">in </w:t>
      </w:r>
      <w:r w:rsidR="00D87619" w:rsidRPr="002F7419">
        <w:rPr>
          <w:color w:val="000000"/>
          <w:lang w:val="en-US"/>
        </w:rPr>
        <w:t>the</w:t>
      </w:r>
      <w:r w:rsidR="00115894" w:rsidRPr="002F7419">
        <w:rPr>
          <w:color w:val="000000"/>
          <w:lang w:val="en-US"/>
        </w:rPr>
        <w:t xml:space="preserve"> virtual environment representing the inside of the room</w:t>
      </w:r>
      <w:r w:rsidR="00D87619" w:rsidRPr="002F7419">
        <w:rPr>
          <w:color w:val="000000"/>
          <w:lang w:val="en-US"/>
        </w:rPr>
        <w:t>,</w:t>
      </w:r>
      <w:r w:rsidRPr="002F7419">
        <w:rPr>
          <w:color w:val="000000"/>
          <w:lang w:val="en-US"/>
        </w:rPr>
        <w:t xml:space="preserve"> from where the sound</w:t>
      </w:r>
      <w:r w:rsidR="00115894" w:rsidRPr="002F7419">
        <w:rPr>
          <w:color w:val="000000"/>
          <w:lang w:val="en-US"/>
        </w:rPr>
        <w:t>/reflection</w:t>
      </w:r>
      <w:r w:rsidRPr="002F7419">
        <w:rPr>
          <w:color w:val="000000"/>
          <w:lang w:val="en-US"/>
        </w:rPr>
        <w:t xml:space="preserve"> </w:t>
      </w:r>
      <w:r w:rsidR="00115894" w:rsidRPr="002F7419">
        <w:rPr>
          <w:color w:val="000000"/>
          <w:lang w:val="en-US"/>
        </w:rPr>
        <w:t>come</w:t>
      </w:r>
      <w:r w:rsidR="00DD5DBB" w:rsidRPr="002F7419">
        <w:rPr>
          <w:color w:val="000000"/>
          <w:lang w:val="en-US"/>
        </w:rPr>
        <w:t>s</w:t>
      </w:r>
      <w:r w:rsidRPr="002F7419">
        <w:rPr>
          <w:color w:val="000000"/>
          <w:lang w:val="en-US"/>
        </w:rPr>
        <w:t>.</w:t>
      </w:r>
    </w:p>
    <w:p w14:paraId="001A54A4" w14:textId="63E215C4" w:rsidR="00996466" w:rsidRPr="002F7419" w:rsidRDefault="00626E37" w:rsidP="008A1548">
      <w:pPr>
        <w:pStyle w:val="Corpotesto"/>
        <w:rPr>
          <w:color w:val="000000"/>
          <w:lang w:val="en-US"/>
        </w:rPr>
      </w:pPr>
      <w:r w:rsidRPr="002F7419">
        <w:rPr>
          <w:color w:val="000000"/>
          <w:lang w:val="en-US"/>
        </w:rPr>
        <w:t>In other words</w:t>
      </w:r>
      <w:r w:rsidR="00E1434E">
        <w:rPr>
          <w:color w:val="000000"/>
          <w:lang w:val="en-US"/>
        </w:rPr>
        <w:t>,</w:t>
      </w:r>
      <w:r w:rsidRPr="002F7419">
        <w:rPr>
          <w:color w:val="000000"/>
          <w:lang w:val="en-US"/>
        </w:rPr>
        <w:t xml:space="preserve"> we want</w:t>
      </w:r>
      <w:r w:rsidR="00996466" w:rsidRPr="002F7419">
        <w:rPr>
          <w:color w:val="000000"/>
          <w:lang w:val="en-US"/>
        </w:rPr>
        <w:t xml:space="preserve"> </w:t>
      </w:r>
      <w:r w:rsidR="0044335D" w:rsidRPr="002F7419">
        <w:rPr>
          <w:color w:val="000000"/>
          <w:lang w:val="en-US"/>
        </w:rPr>
        <w:t>to</w:t>
      </w:r>
      <w:r w:rsidR="00C16239" w:rsidRPr="002F7419">
        <w:rPr>
          <w:color w:val="000000"/>
          <w:lang w:val="en-US"/>
        </w:rPr>
        <w:t xml:space="preserve"> </w:t>
      </w:r>
      <w:r w:rsidR="00996466" w:rsidRPr="002F7419">
        <w:rPr>
          <w:color w:val="000000"/>
          <w:lang w:val="en-US"/>
        </w:rPr>
        <w:t xml:space="preserve">localize </w:t>
      </w:r>
      <w:r w:rsidRPr="002F7419">
        <w:rPr>
          <w:color w:val="000000"/>
          <w:lang w:val="en-US"/>
        </w:rPr>
        <w:t>a</w:t>
      </w:r>
      <w:r w:rsidR="00996466" w:rsidRPr="002F7419">
        <w:rPr>
          <w:color w:val="000000"/>
          <w:lang w:val="en-US"/>
        </w:rPr>
        <w:t xml:space="preserve"> sound and match the direction of arrival </w:t>
      </w:r>
      <w:r w:rsidR="00C16239" w:rsidRPr="002F7419">
        <w:rPr>
          <w:color w:val="000000"/>
          <w:lang w:val="en-US"/>
        </w:rPr>
        <w:t xml:space="preserve">of it </w:t>
      </w:r>
      <w:r w:rsidR="00996466" w:rsidRPr="002F7419">
        <w:rPr>
          <w:color w:val="000000"/>
          <w:lang w:val="en-US"/>
        </w:rPr>
        <w:t xml:space="preserve">as coming from a specific </w:t>
      </w:r>
      <w:r w:rsidRPr="002F7419">
        <w:rPr>
          <w:color w:val="000000"/>
          <w:lang w:val="en-US"/>
        </w:rPr>
        <w:t>area</w:t>
      </w:r>
      <w:r w:rsidR="00996466" w:rsidRPr="002F7419">
        <w:rPr>
          <w:color w:val="000000"/>
          <w:lang w:val="en-US"/>
        </w:rPr>
        <w:t xml:space="preserve"> </w:t>
      </w:r>
      <w:r w:rsidRPr="002F7419">
        <w:rPr>
          <w:color w:val="000000"/>
          <w:lang w:val="en-US"/>
        </w:rPr>
        <w:t>of</w:t>
      </w:r>
      <w:r w:rsidR="00996466" w:rsidRPr="002F7419">
        <w:rPr>
          <w:color w:val="000000"/>
          <w:lang w:val="en-US"/>
        </w:rPr>
        <w:t xml:space="preserve"> the room</w:t>
      </w:r>
      <w:r w:rsidRPr="002F7419">
        <w:rPr>
          <w:color w:val="000000"/>
          <w:lang w:val="en-US"/>
        </w:rPr>
        <w:t>.</w:t>
      </w:r>
      <w:r w:rsidR="00C16239" w:rsidRPr="002F7419">
        <w:rPr>
          <w:color w:val="000000"/>
          <w:lang w:val="en-US"/>
        </w:rPr>
        <w:t xml:space="preserve"> </w:t>
      </w:r>
    </w:p>
    <w:p w14:paraId="5E7BBCC0" w14:textId="6DC17452" w:rsidR="00B8497F" w:rsidRPr="002F7419" w:rsidRDefault="00C16239" w:rsidP="008A1548">
      <w:pPr>
        <w:pStyle w:val="Corpotesto"/>
        <w:rPr>
          <w:color w:val="000000"/>
          <w:lang w:val="en-US"/>
        </w:rPr>
      </w:pPr>
      <w:r w:rsidRPr="002F7419">
        <w:rPr>
          <w:color w:val="000000"/>
          <w:lang w:val="en-US"/>
        </w:rPr>
        <w:t xml:space="preserve">This </w:t>
      </w:r>
      <w:r w:rsidR="00115894" w:rsidRPr="002F7419">
        <w:rPr>
          <w:color w:val="000000"/>
          <w:lang w:val="en-US"/>
        </w:rPr>
        <w:t>virtual environment can be captured</w:t>
      </w:r>
      <w:r w:rsidRPr="002F7419">
        <w:rPr>
          <w:color w:val="000000"/>
          <w:lang w:val="en-US"/>
        </w:rPr>
        <w:t xml:space="preserve"> with the “</w:t>
      </w:r>
      <w:r w:rsidRPr="002F7419">
        <w:rPr>
          <w:i/>
          <w:iCs/>
          <w:color w:val="000000"/>
          <w:lang w:val="en-US"/>
        </w:rPr>
        <w:t>Ricoh Theta V 360</w:t>
      </w:r>
      <w:r w:rsidRPr="002F7419">
        <w:rPr>
          <w:color w:val="000000"/>
          <w:lang w:val="en-US"/>
        </w:rPr>
        <w:t xml:space="preserve">” </w:t>
      </w:r>
      <w:r w:rsidR="008E40D5" w:rsidRPr="002F7419">
        <w:rPr>
          <w:color w:val="000000"/>
          <w:lang w:val="en-US"/>
        </w:rPr>
        <w:t>c</w:t>
      </w:r>
      <w:r w:rsidRPr="002F7419">
        <w:rPr>
          <w:color w:val="000000"/>
          <w:lang w:val="en-US"/>
        </w:rPr>
        <w:t xml:space="preserve">amera which is capable of recording equirectangular panoramic video, either monoscopic (2:1 format) or </w:t>
      </w:r>
      <w:r w:rsidR="001B4D5E" w:rsidRPr="002F7419">
        <w:rPr>
          <w:color w:val="000000"/>
          <w:lang w:val="en-US"/>
        </w:rPr>
        <w:t>stereoscopic</w:t>
      </w:r>
      <w:r w:rsidRPr="002F7419">
        <w:rPr>
          <w:color w:val="000000"/>
          <w:lang w:val="en-US"/>
        </w:rPr>
        <w:t xml:space="preserve"> top-bottom (1:1 format) </w:t>
      </w:r>
      <w:r w:rsidR="008A1548" w:rsidRPr="002F7419">
        <w:rPr>
          <w:color w:val="000000"/>
          <w:lang w:val="en-US"/>
        </w:rPr>
        <w:t>as</w:t>
      </w:r>
      <w:r w:rsidRPr="002F7419">
        <w:rPr>
          <w:color w:val="000000"/>
          <w:lang w:val="en-US"/>
        </w:rPr>
        <w:t xml:space="preserve"> these are the required video format for the reproduction on a VR</w:t>
      </w:r>
      <w:r w:rsidR="0091393D" w:rsidRPr="002F7419">
        <w:rPr>
          <w:color w:val="000000"/>
          <w:lang w:val="en-US"/>
        </w:rPr>
        <w:t xml:space="preserve"> </w:t>
      </w:r>
      <w:r w:rsidRPr="002F7419">
        <w:rPr>
          <w:color w:val="000000"/>
          <w:lang w:val="en-US"/>
        </w:rPr>
        <w:t>device</w:t>
      </w:r>
      <w:r w:rsidR="0091393D" w:rsidRPr="002F7419">
        <w:rPr>
          <w:color w:val="000000"/>
          <w:lang w:val="en-US"/>
        </w:rPr>
        <w:t>.</w:t>
      </w:r>
    </w:p>
    <w:p w14:paraId="12213130" w14:textId="6EEA8D60" w:rsidR="00C16239" w:rsidRPr="002F7419" w:rsidRDefault="0091393D" w:rsidP="008A1548">
      <w:pPr>
        <w:pStyle w:val="Corpotesto"/>
        <w:rPr>
          <w:color w:val="000000"/>
          <w:lang w:val="en-US"/>
        </w:rPr>
      </w:pPr>
      <w:r w:rsidRPr="002F7419">
        <w:rPr>
          <w:color w:val="000000"/>
          <w:lang w:val="en-US"/>
        </w:rPr>
        <w:t>In the next page</w:t>
      </w:r>
      <w:r w:rsidR="00FF7EEF" w:rsidRPr="002F7419">
        <w:rPr>
          <w:color w:val="000000"/>
          <w:lang w:val="en-US"/>
        </w:rPr>
        <w:t xml:space="preserve"> it is shown an example of </w:t>
      </w:r>
      <w:r w:rsidR="009D7A66" w:rsidRPr="002F7419">
        <w:rPr>
          <w:color w:val="000000"/>
          <w:lang w:val="en-US"/>
        </w:rPr>
        <w:t>panoramic image</w:t>
      </w:r>
      <w:r w:rsidRPr="002F7419">
        <w:rPr>
          <w:color w:val="000000"/>
          <w:lang w:val="en-US"/>
        </w:rPr>
        <w:t>,</w:t>
      </w:r>
      <w:r w:rsidR="009D7A66" w:rsidRPr="002F7419">
        <w:rPr>
          <w:color w:val="000000"/>
          <w:lang w:val="en-US"/>
        </w:rPr>
        <w:t xml:space="preserve"> shot at cinema Lux</w:t>
      </w:r>
      <w:r w:rsidR="00FF7EEF" w:rsidRPr="002F7419">
        <w:rPr>
          <w:color w:val="000000"/>
          <w:lang w:val="en-US"/>
        </w:rPr>
        <w:t>.</w:t>
      </w:r>
    </w:p>
    <w:p w14:paraId="0DAB2361" w14:textId="7C22A237" w:rsidR="00FF7EEF" w:rsidRPr="002F7419" w:rsidRDefault="00FF7EEF" w:rsidP="00F95B5D">
      <w:pPr>
        <w:pStyle w:val="Corpotesto"/>
        <w:jc w:val="left"/>
        <w:rPr>
          <w:color w:val="000000"/>
          <w:lang w:val="en-US"/>
        </w:rPr>
      </w:pPr>
    </w:p>
    <w:p w14:paraId="591D7323" w14:textId="55186B7B" w:rsidR="00FF7EEF" w:rsidRPr="002F7419" w:rsidRDefault="000F4395" w:rsidP="000F4395">
      <w:pPr>
        <w:pStyle w:val="Corpotesto"/>
        <w:jc w:val="center"/>
        <w:rPr>
          <w:color w:val="000000"/>
          <w:lang w:val="en-US"/>
        </w:rPr>
      </w:pPr>
      <w:r>
        <w:rPr>
          <w:noProof/>
        </w:rPr>
        <mc:AlternateContent>
          <mc:Choice Requires="wps">
            <w:drawing>
              <wp:anchor distT="0" distB="0" distL="114300" distR="114300" simplePos="0" relativeHeight="251786240" behindDoc="0" locked="0" layoutInCell="1" allowOverlap="1" wp14:anchorId="17217505" wp14:editId="24E03FE0">
                <wp:simplePos x="0" y="0"/>
                <wp:positionH relativeFrom="margin">
                  <wp:align>right</wp:align>
                </wp:positionH>
                <wp:positionV relativeFrom="paragraph">
                  <wp:posOffset>2231602</wp:posOffset>
                </wp:positionV>
                <wp:extent cx="5207000" cy="635"/>
                <wp:effectExtent l="0" t="0" r="0" b="1905"/>
                <wp:wrapSquare wrapText="bothSides"/>
                <wp:docPr id="130" name="Casella di testo 130"/>
                <wp:cNvGraphicFramePr/>
                <a:graphic xmlns:a="http://schemas.openxmlformats.org/drawingml/2006/main">
                  <a:graphicData uri="http://schemas.microsoft.com/office/word/2010/wordprocessingShape">
                    <wps:wsp>
                      <wps:cNvSpPr txBox="1"/>
                      <wps:spPr>
                        <a:xfrm>
                          <a:off x="0" y="0"/>
                          <a:ext cx="5207000" cy="635"/>
                        </a:xfrm>
                        <a:prstGeom prst="rect">
                          <a:avLst/>
                        </a:prstGeom>
                        <a:solidFill>
                          <a:prstClr val="white"/>
                        </a:solidFill>
                        <a:ln>
                          <a:noFill/>
                        </a:ln>
                      </wps:spPr>
                      <wps:txbx>
                        <w:txbxContent>
                          <w:p w14:paraId="2EB26CB6" w14:textId="0AAAECF8" w:rsidR="00B5571E" w:rsidRPr="00DD5DBB" w:rsidRDefault="00B5571E" w:rsidP="00DD5DBB">
                            <w:pPr>
                              <w:pStyle w:val="Didascalia"/>
                              <w:rPr>
                                <w:noProof/>
                                <w:sz w:val="18"/>
                                <w:szCs w:val="18"/>
                              </w:rPr>
                            </w:pPr>
                            <w:r w:rsidRPr="00DD5DBB">
                              <w:rPr>
                                <w:sz w:val="18"/>
                                <w:szCs w:val="18"/>
                              </w:rPr>
                              <w:t>Figure</w:t>
                            </w:r>
                            <w:r>
                              <w:rPr>
                                <w:sz w:val="18"/>
                                <w:szCs w:val="18"/>
                              </w:rPr>
                              <w:t xml:space="preserve"> 9</w:t>
                            </w:r>
                            <w:r w:rsidRPr="00DD5DBB">
                              <w:rPr>
                                <w:sz w:val="18"/>
                                <w:szCs w:val="18"/>
                              </w:rPr>
                              <w:t>: Cinema Lux panoramic image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7217505" id="Casella di testo 130" o:spid="_x0000_s1106" type="#_x0000_t202" style="position:absolute;left:0;text-align:left;margin-left:358.8pt;margin-top:175.7pt;width:410pt;height:.05pt;z-index:251786240;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" stroked="f">
                <v:textbox style="mso-fit-shape-to-text:t" inset="0,0,0,0">
                  <w:txbxContent>
                    <w:p w14:paraId="2EB26CB6" w14:textId="0AAAECF8" w:rsidR="00B5571E" w:rsidRPr="00DD5DBB" w:rsidRDefault="00B5571E" w:rsidP="00DD5DBB">
                      <w:pPr>
                        <w:pStyle w:val="Didascalia"/>
                        <w:rPr>
                          <w:noProof/>
                          <w:sz w:val="18"/>
                          <w:szCs w:val="18"/>
                        </w:rPr>
                      </w:pPr>
                      <w:r w:rsidRPr="00DD5DBB">
                        <w:rPr>
                          <w:sz w:val="18"/>
                          <w:szCs w:val="18"/>
                        </w:rPr>
                        <w:t>Figure</w:t>
                      </w:r>
                      <w:r>
                        <w:rPr>
                          <w:sz w:val="18"/>
                          <w:szCs w:val="18"/>
                        </w:rPr>
                        <w:t xml:space="preserve"> 9</w:t>
                      </w:r>
                      <w:r w:rsidRPr="00DD5DBB">
                        <w:rPr>
                          <w:sz w:val="18"/>
                          <w:szCs w:val="18"/>
                        </w:rPr>
                        <w:t>: Cinema Lux panoramic image</w:t>
                      </w:r>
                    </w:p>
                  </w:txbxContent>
                </v:textbox>
                <w10:wrap type="square" anchorx="margin"/>
              </v:shape>
            </w:pict>
          </mc:Fallback>
        </mc:AlternateContent>
      </w:r>
      <w:r w:rsidR="00E1434E">
        <w:rPr>
          <w:noProof/>
        </w:rPr>
        <w:drawing>
          <wp:inline distT="0" distB="0" distL="0" distR="0" wp14:anchorId="14726543" wp14:editId="7D1786EE">
            <wp:extent cx="4004310" cy="2000885"/>
            <wp:effectExtent l="0" t="0" r="0" b="0"/>
            <wp:docPr id="129" name="Immagin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4004310" cy="2000885"/>
                    </a:xfrm>
                    <a:prstGeom prst="rect">
                      <a:avLst/>
                    </a:prstGeom>
                    <a:noFill/>
                    <a:ln>
                      <a:noFill/>
                    </a:ln>
                  </pic:spPr>
                </pic:pic>
              </a:graphicData>
            </a:graphic>
          </wp:inline>
        </w:drawing>
      </w:r>
    </w:p>
    <w:p w14:paraId="5C75F6E1" w14:textId="4114181D" w:rsidR="00E1434E" w:rsidRDefault="00E1434E" w:rsidP="00E1434E">
      <w:pPr>
        <w:pStyle w:val="Corpotesto"/>
        <w:jc w:val="left"/>
        <w:rPr>
          <w:color w:val="000000" w:themeColor="text1"/>
          <w:lang w:val="en-US"/>
        </w:rPr>
      </w:pPr>
    </w:p>
    <w:p w14:paraId="00CFC4F2" w14:textId="383EE5C8" w:rsidR="00D70B4C" w:rsidRPr="002F7419" w:rsidRDefault="00E57DAF" w:rsidP="007A620C">
      <w:pPr>
        <w:pStyle w:val="Corpotesto"/>
        <w:jc w:val="left"/>
        <w:outlineLvl w:val="2"/>
        <w:rPr>
          <w:color w:val="000000" w:themeColor="text1"/>
          <w:lang w:val="en-US"/>
        </w:rPr>
      </w:pPr>
      <w:bookmarkStart w:id="38" w:name="_Toc36993821"/>
      <w:r>
        <w:rPr>
          <w:color w:val="000000" w:themeColor="text1"/>
          <w:lang w:val="en-US"/>
        </w:rPr>
        <w:lastRenderedPageBreak/>
        <w:t xml:space="preserve">7.1.5 </w:t>
      </w:r>
      <w:r w:rsidR="00D70B4C" w:rsidRPr="002F7419">
        <w:rPr>
          <w:color w:val="000000" w:themeColor="text1"/>
          <w:lang w:val="en-US"/>
        </w:rPr>
        <w:t>OCULUS QUEST</w:t>
      </w:r>
      <w:r w:rsidR="00E1434E">
        <w:rPr>
          <w:color w:val="000000" w:themeColor="text1"/>
          <w:lang w:val="en-US"/>
        </w:rPr>
        <w:t xml:space="preserve"> &amp; GOOGLE CARDBOARD</w:t>
      </w:r>
      <w:bookmarkEnd w:id="38"/>
    </w:p>
    <w:p w14:paraId="43E5399A" w14:textId="6AEBEA29" w:rsidR="003A2F79" w:rsidRPr="002F7419" w:rsidRDefault="00E1434E" w:rsidP="007A620C">
      <w:pPr>
        <w:pStyle w:val="Corpotesto"/>
        <w:rPr>
          <w:color w:val="000000" w:themeColor="text1"/>
          <w:lang w:val="en-US"/>
        </w:rPr>
      </w:pPr>
      <w:r>
        <w:rPr>
          <w:noProof/>
          <w:color w:val="000000" w:themeColor="text1"/>
          <w:lang w:val="en-US"/>
        </w:rPr>
        <w:drawing>
          <wp:anchor distT="0" distB="0" distL="114300" distR="114300" simplePos="0" relativeHeight="251961344" behindDoc="0" locked="0" layoutInCell="1" allowOverlap="1" wp14:anchorId="6BD8CD90" wp14:editId="79E23102">
            <wp:simplePos x="0" y="0"/>
            <wp:positionH relativeFrom="margin">
              <wp:align>right</wp:align>
            </wp:positionH>
            <wp:positionV relativeFrom="paragraph">
              <wp:posOffset>59266</wp:posOffset>
            </wp:positionV>
            <wp:extent cx="2243667" cy="1973178"/>
            <wp:effectExtent l="0" t="0" r="4445" b="8255"/>
            <wp:wrapSquare wrapText="bothSides"/>
            <wp:docPr id="196" name="Immagine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2243667" cy="1973178"/>
                    </a:xfrm>
                    <a:prstGeom prst="rect">
                      <a:avLst/>
                    </a:prstGeom>
                    <a:noFill/>
                    <a:ln>
                      <a:noFill/>
                    </a:ln>
                  </pic:spPr>
                </pic:pic>
              </a:graphicData>
            </a:graphic>
          </wp:anchor>
        </w:drawing>
      </w:r>
    </w:p>
    <w:p w14:paraId="4952FAF2" w14:textId="5D91D73E" w:rsidR="001534AA" w:rsidRPr="002F7419" w:rsidRDefault="00E1434E" w:rsidP="007A620C">
      <w:pPr>
        <w:pStyle w:val="Corpotesto"/>
        <w:rPr>
          <w:color w:val="000000" w:themeColor="text1"/>
          <w:lang w:val="en-US"/>
        </w:rPr>
      </w:pPr>
      <w:r>
        <w:rPr>
          <w:noProof/>
          <w:color w:val="000000" w:themeColor="text1"/>
        </w:rPr>
        <w:drawing>
          <wp:anchor distT="0" distB="0" distL="114300" distR="114300" simplePos="0" relativeHeight="251847680" behindDoc="0" locked="0" layoutInCell="1" allowOverlap="1" wp14:anchorId="34463BC9" wp14:editId="2EE88074">
            <wp:simplePos x="0" y="0"/>
            <wp:positionH relativeFrom="margin">
              <wp:posOffset>491067</wp:posOffset>
            </wp:positionH>
            <wp:positionV relativeFrom="paragraph">
              <wp:posOffset>10584</wp:posOffset>
            </wp:positionV>
            <wp:extent cx="1988820" cy="1448435"/>
            <wp:effectExtent l="0" t="0" r="0" b="0"/>
            <wp:wrapSquare wrapText="bothSides"/>
            <wp:docPr id="122" name="Immagine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1988820" cy="144843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35D75E3" w14:textId="21678BEA" w:rsidR="001534AA" w:rsidRPr="002F7419" w:rsidRDefault="001534AA" w:rsidP="007A620C">
      <w:pPr>
        <w:pStyle w:val="Corpotesto"/>
        <w:rPr>
          <w:color w:val="000000" w:themeColor="text1"/>
          <w:lang w:val="en-US"/>
        </w:rPr>
      </w:pPr>
    </w:p>
    <w:p w14:paraId="7CC9DC8B" w14:textId="003014AD" w:rsidR="001534AA" w:rsidRPr="002F7419" w:rsidRDefault="001534AA" w:rsidP="007A620C">
      <w:pPr>
        <w:pStyle w:val="Corpotesto"/>
        <w:rPr>
          <w:color w:val="000000" w:themeColor="text1"/>
          <w:lang w:val="en-US"/>
        </w:rPr>
      </w:pPr>
    </w:p>
    <w:p w14:paraId="1F2D034C" w14:textId="328E85A6" w:rsidR="001534AA" w:rsidRPr="002F7419" w:rsidRDefault="001534AA" w:rsidP="007A620C">
      <w:pPr>
        <w:pStyle w:val="Corpotesto"/>
        <w:rPr>
          <w:color w:val="000000" w:themeColor="text1"/>
          <w:lang w:val="en-US"/>
        </w:rPr>
      </w:pPr>
    </w:p>
    <w:p w14:paraId="7BC85121" w14:textId="7EF861D5" w:rsidR="001534AA" w:rsidRPr="002F7419" w:rsidRDefault="001534AA" w:rsidP="007A620C">
      <w:pPr>
        <w:pStyle w:val="Corpotesto"/>
        <w:rPr>
          <w:color w:val="000000" w:themeColor="text1"/>
          <w:lang w:val="en-US"/>
        </w:rPr>
      </w:pPr>
    </w:p>
    <w:p w14:paraId="1F5CF82C" w14:textId="77777777" w:rsidR="001534AA" w:rsidRPr="002F7419" w:rsidRDefault="001534AA" w:rsidP="007A620C">
      <w:pPr>
        <w:pStyle w:val="Corpotesto"/>
        <w:rPr>
          <w:color w:val="000000" w:themeColor="text1"/>
          <w:lang w:val="en-US"/>
        </w:rPr>
      </w:pPr>
    </w:p>
    <w:p w14:paraId="1A0E8F65" w14:textId="1F176C8E" w:rsidR="001534AA" w:rsidRPr="002F7419" w:rsidRDefault="001534AA" w:rsidP="007A620C">
      <w:pPr>
        <w:pStyle w:val="Corpotesto"/>
        <w:rPr>
          <w:color w:val="000000" w:themeColor="text1"/>
          <w:lang w:val="en-US"/>
        </w:rPr>
      </w:pPr>
    </w:p>
    <w:p w14:paraId="1C962881" w14:textId="60AC5542" w:rsidR="001534AA" w:rsidRPr="002F7419" w:rsidRDefault="00E1434E" w:rsidP="007A620C">
      <w:pPr>
        <w:pStyle w:val="Corpotesto"/>
        <w:rPr>
          <w:color w:val="000000" w:themeColor="text1"/>
          <w:lang w:val="en-US"/>
        </w:rPr>
      </w:pPr>
      <w:r>
        <w:rPr>
          <w:noProof/>
        </w:rPr>
        <mc:AlternateContent>
          <mc:Choice Requires="wps">
            <w:drawing>
              <wp:anchor distT="0" distB="0" distL="114300" distR="114300" simplePos="0" relativeHeight="251849728" behindDoc="0" locked="0" layoutInCell="1" allowOverlap="1" wp14:anchorId="365951ED" wp14:editId="1F420F40">
                <wp:simplePos x="0" y="0"/>
                <wp:positionH relativeFrom="page">
                  <wp:align>center</wp:align>
                </wp:positionH>
                <wp:positionV relativeFrom="paragraph">
                  <wp:posOffset>124248</wp:posOffset>
                </wp:positionV>
                <wp:extent cx="2446655" cy="635"/>
                <wp:effectExtent l="0" t="0" r="0" b="1905"/>
                <wp:wrapSquare wrapText="bothSides"/>
                <wp:docPr id="124" name="Casella di testo 124"/>
                <wp:cNvGraphicFramePr/>
                <a:graphic xmlns:a="http://schemas.openxmlformats.org/drawingml/2006/main">
                  <a:graphicData uri="http://schemas.microsoft.com/office/word/2010/wordprocessingShape">
                    <wps:wsp>
                      <wps:cNvSpPr txBox="1"/>
                      <wps:spPr>
                        <a:xfrm>
                          <a:off x="0" y="0"/>
                          <a:ext cx="2446655" cy="635"/>
                        </a:xfrm>
                        <a:prstGeom prst="rect">
                          <a:avLst/>
                        </a:prstGeom>
                        <a:solidFill>
                          <a:prstClr val="white"/>
                        </a:solidFill>
                        <a:ln>
                          <a:noFill/>
                        </a:ln>
                      </wps:spPr>
                      <wps:txbx>
                        <w:txbxContent>
                          <w:p w14:paraId="566D4DAC" w14:textId="18765153" w:rsidR="00B5571E" w:rsidRPr="003A2F79" w:rsidRDefault="00B5571E" w:rsidP="003A2F79">
                            <w:pPr>
                              <w:pStyle w:val="Didascalia"/>
                              <w:rPr>
                                <w:noProof/>
                                <w:color w:val="000000" w:themeColor="text1"/>
                                <w:sz w:val="18"/>
                                <w:szCs w:val="18"/>
                              </w:rPr>
                            </w:pPr>
                            <w:r w:rsidRPr="003A2F79">
                              <w:rPr>
                                <w:sz w:val="18"/>
                                <w:szCs w:val="18"/>
                              </w:rPr>
                              <w:t>Figur</w:t>
                            </w:r>
                            <w:r>
                              <w:rPr>
                                <w:sz w:val="18"/>
                                <w:szCs w:val="18"/>
                              </w:rPr>
                              <w:t>e 10</w:t>
                            </w:r>
                            <w:r w:rsidRPr="003A2F79">
                              <w:rPr>
                                <w:sz w:val="18"/>
                                <w:szCs w:val="18"/>
                              </w:rPr>
                              <w:t>: Oculus Quest</w:t>
                            </w:r>
                            <w:r>
                              <w:rPr>
                                <w:sz w:val="18"/>
                                <w:szCs w:val="18"/>
                              </w:rPr>
                              <w:t xml:space="preserve"> &amp; Google Cardboard</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365951ED" id="Casella di testo 124" o:spid="_x0000_s1107" type="#_x0000_t202" style="position:absolute;left:0;text-align:left;margin-left:0;margin-top:9.8pt;width:192.65pt;height:.05pt;z-index:251849728;visibility:visible;mso-wrap-style:square;mso-width-percent:0;mso-wrap-distance-left:9pt;mso-wrap-distance-top:0;mso-wrap-distance-right:9pt;mso-wrap-distance-bottom:0;mso-position-horizontal:center;mso-position-horizontal-relative:page;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" stroked="f">
                <v:textbox style="mso-fit-shape-to-text:t" inset="0,0,0,0">
                  <w:txbxContent>
                    <w:p w14:paraId="566D4DAC" w14:textId="18765153" w:rsidR="00B5571E" w:rsidRPr="003A2F79" w:rsidRDefault="00B5571E" w:rsidP="003A2F79">
                      <w:pPr>
                        <w:pStyle w:val="Didascalia"/>
                        <w:rPr>
                          <w:noProof/>
                          <w:color w:val="000000" w:themeColor="text1"/>
                          <w:sz w:val="18"/>
                          <w:szCs w:val="18"/>
                        </w:rPr>
                      </w:pPr>
                      <w:r w:rsidRPr="003A2F79">
                        <w:rPr>
                          <w:sz w:val="18"/>
                          <w:szCs w:val="18"/>
                        </w:rPr>
                        <w:t>Figur</w:t>
                      </w:r>
                      <w:r>
                        <w:rPr>
                          <w:sz w:val="18"/>
                          <w:szCs w:val="18"/>
                        </w:rPr>
                        <w:t>e 10</w:t>
                      </w:r>
                      <w:r w:rsidRPr="003A2F79">
                        <w:rPr>
                          <w:sz w:val="18"/>
                          <w:szCs w:val="18"/>
                        </w:rPr>
                        <w:t>: Oculus Quest</w:t>
                      </w:r>
                      <w:r>
                        <w:rPr>
                          <w:sz w:val="18"/>
                          <w:szCs w:val="18"/>
                        </w:rPr>
                        <w:t xml:space="preserve"> &amp; Google Cardboard</w:t>
                      </w:r>
                    </w:p>
                  </w:txbxContent>
                </v:textbox>
                <w10:wrap type="square" anchorx="page"/>
              </v:shape>
            </w:pict>
          </mc:Fallback>
        </mc:AlternateContent>
      </w:r>
    </w:p>
    <w:p w14:paraId="4C0C6309" w14:textId="77777777" w:rsidR="00E1434E" w:rsidRDefault="00E1434E" w:rsidP="007A620C">
      <w:pPr>
        <w:pStyle w:val="Corpotesto"/>
        <w:rPr>
          <w:color w:val="000000" w:themeColor="text1"/>
          <w:lang w:val="en-US"/>
        </w:rPr>
      </w:pPr>
    </w:p>
    <w:p w14:paraId="41B37052" w14:textId="77777777" w:rsidR="00E1434E" w:rsidRDefault="00E1434E" w:rsidP="007A620C">
      <w:pPr>
        <w:pStyle w:val="Corpotesto"/>
        <w:rPr>
          <w:color w:val="000000" w:themeColor="text1"/>
          <w:lang w:val="en-US"/>
        </w:rPr>
      </w:pPr>
    </w:p>
    <w:p w14:paraId="7CDDE952" w14:textId="1BE8C7B8" w:rsidR="00D70B4C" w:rsidRPr="002F7419" w:rsidRDefault="00D70B4C" w:rsidP="007A620C">
      <w:pPr>
        <w:pStyle w:val="Corpotesto"/>
        <w:rPr>
          <w:color w:val="000000" w:themeColor="text1"/>
          <w:lang w:val="en-US"/>
        </w:rPr>
      </w:pPr>
      <w:r w:rsidRPr="002F7419">
        <w:rPr>
          <w:color w:val="000000" w:themeColor="text1"/>
          <w:lang w:val="en-US"/>
        </w:rPr>
        <w:t>The playback of the panoramic video to obtain the virtual reality experience</w:t>
      </w:r>
      <w:r w:rsidR="00E1434E">
        <w:rPr>
          <w:color w:val="000000" w:themeColor="text1"/>
          <w:lang w:val="en-US"/>
        </w:rPr>
        <w:t xml:space="preserve"> can</w:t>
      </w:r>
      <w:r w:rsidRPr="002F7419">
        <w:rPr>
          <w:color w:val="000000" w:themeColor="text1"/>
          <w:lang w:val="en-US"/>
        </w:rPr>
        <w:t xml:space="preserve"> happen by means of a device by Oculus called Quest.</w:t>
      </w:r>
    </w:p>
    <w:p w14:paraId="6CB74AEF" w14:textId="70117483" w:rsidR="00920776" w:rsidRPr="002F7419" w:rsidRDefault="00920776" w:rsidP="007A620C">
      <w:pPr>
        <w:pStyle w:val="Corpotesto"/>
        <w:rPr>
          <w:color w:val="000000" w:themeColor="text1"/>
          <w:lang w:val="en-US"/>
        </w:rPr>
      </w:pPr>
      <w:r w:rsidRPr="002F7419">
        <w:rPr>
          <w:color w:val="000000" w:themeColor="text1"/>
          <w:lang w:val="en-US"/>
        </w:rPr>
        <w:t>Oculus Quest is a stand-alone system with a Qualcomm Snapdragon 835 processor.</w:t>
      </w:r>
    </w:p>
    <w:p w14:paraId="6D843255" w14:textId="2896EE7A" w:rsidR="00920776" w:rsidRPr="002F7419" w:rsidRDefault="00920776" w:rsidP="007A620C">
      <w:pPr>
        <w:pStyle w:val="Corpotesto"/>
        <w:rPr>
          <w:color w:val="000000" w:themeColor="text1"/>
          <w:lang w:val="en-US"/>
        </w:rPr>
      </w:pPr>
      <w:r w:rsidRPr="002F7419">
        <w:rPr>
          <w:color w:val="000000" w:themeColor="text1"/>
          <w:lang w:val="en-US"/>
        </w:rPr>
        <w:t>In the inside we find two OLED displays each covered with its lens and the resolution for each eye is 1600x1440 pixel.</w:t>
      </w:r>
    </w:p>
    <w:p w14:paraId="7C335FAB" w14:textId="6F5A51E0" w:rsidR="003A2F79" w:rsidRDefault="00920776" w:rsidP="001534AA">
      <w:pPr>
        <w:pStyle w:val="Corpotesto"/>
        <w:rPr>
          <w:color w:val="000000" w:themeColor="text1"/>
          <w:lang w:val="en-US"/>
        </w:rPr>
      </w:pPr>
      <w:r w:rsidRPr="002F7419">
        <w:rPr>
          <w:color w:val="000000" w:themeColor="text1"/>
          <w:lang w:val="en-US"/>
        </w:rPr>
        <w:t>The movement tracking happens by means of four cameras installed on the front of the device</w:t>
      </w:r>
      <w:r w:rsidR="003A2F79" w:rsidRPr="002F7419">
        <w:rPr>
          <w:color w:val="000000" w:themeColor="text1"/>
          <w:lang w:val="en-US"/>
        </w:rPr>
        <w:t xml:space="preserve"> </w:t>
      </w:r>
      <w:r w:rsidRPr="002F7419">
        <w:rPr>
          <w:color w:val="000000" w:themeColor="text1"/>
          <w:lang w:val="en-US"/>
        </w:rPr>
        <w:t xml:space="preserve">(inside-out tracking). </w:t>
      </w:r>
    </w:p>
    <w:p w14:paraId="235E7BD9" w14:textId="21B910C0" w:rsidR="00E1434E" w:rsidRDefault="00E1434E" w:rsidP="001534AA">
      <w:pPr>
        <w:pStyle w:val="Corpotesto"/>
        <w:rPr>
          <w:color w:val="000000" w:themeColor="text1"/>
          <w:lang w:val="en-US"/>
        </w:rPr>
      </w:pPr>
    </w:p>
    <w:p w14:paraId="1C94EC45" w14:textId="63EAC1F5" w:rsidR="00E1434E" w:rsidRDefault="00E1434E" w:rsidP="001534AA">
      <w:pPr>
        <w:pStyle w:val="Corpotesto"/>
        <w:rPr>
          <w:color w:val="000000" w:themeColor="text1"/>
          <w:lang w:val="en-US"/>
        </w:rPr>
      </w:pPr>
      <w:proofErr w:type="gramStart"/>
      <w:r>
        <w:rPr>
          <w:color w:val="000000" w:themeColor="text1"/>
          <w:lang w:val="en-US"/>
        </w:rPr>
        <w:t>Also</w:t>
      </w:r>
      <w:proofErr w:type="gramEnd"/>
      <w:r>
        <w:rPr>
          <w:color w:val="000000" w:themeColor="text1"/>
          <w:lang w:val="en-US"/>
        </w:rPr>
        <w:t xml:space="preserve"> </w:t>
      </w:r>
      <w:r w:rsidR="000F4395">
        <w:rPr>
          <w:color w:val="000000" w:themeColor="text1"/>
          <w:lang w:val="en-US"/>
        </w:rPr>
        <w:t>G</w:t>
      </w:r>
      <w:r>
        <w:rPr>
          <w:color w:val="000000" w:themeColor="text1"/>
          <w:lang w:val="en-US"/>
        </w:rPr>
        <w:t>oogle cardboard implementation through “</w:t>
      </w:r>
      <w:r w:rsidRPr="00E1434E">
        <w:rPr>
          <w:i/>
          <w:iCs/>
          <w:color w:val="000000" w:themeColor="text1"/>
          <w:lang w:val="en-US"/>
        </w:rPr>
        <w:t>Jump Inspector</w:t>
      </w:r>
      <w:r>
        <w:rPr>
          <w:color w:val="000000" w:themeColor="text1"/>
          <w:lang w:val="en-US"/>
        </w:rPr>
        <w:t>” app installed on an Android device</w:t>
      </w:r>
      <w:r w:rsidR="00C72273">
        <w:rPr>
          <w:color w:val="000000" w:themeColor="text1"/>
          <w:lang w:val="en-US"/>
        </w:rPr>
        <w:t>,</w:t>
      </w:r>
      <w:r>
        <w:rPr>
          <w:color w:val="000000" w:themeColor="text1"/>
          <w:lang w:val="en-US"/>
        </w:rPr>
        <w:t xml:space="preserve"> </w:t>
      </w:r>
      <w:r w:rsidR="00E80C29">
        <w:rPr>
          <w:color w:val="000000" w:themeColor="text1"/>
          <w:lang w:val="en-US"/>
        </w:rPr>
        <w:t>can reproduce</w:t>
      </w:r>
      <w:r>
        <w:rPr>
          <w:color w:val="000000" w:themeColor="text1"/>
          <w:lang w:val="en-US"/>
        </w:rPr>
        <w:t xml:space="preserve"> such videos.</w:t>
      </w:r>
    </w:p>
    <w:p w14:paraId="4B27E40A" w14:textId="479A4E84" w:rsidR="00E1434E" w:rsidRDefault="00E1434E" w:rsidP="001534AA">
      <w:pPr>
        <w:pStyle w:val="Corpotesto"/>
        <w:rPr>
          <w:color w:val="000000" w:themeColor="text1"/>
          <w:lang w:val="en-US"/>
        </w:rPr>
      </w:pPr>
    </w:p>
    <w:p w14:paraId="213CF7A0" w14:textId="278B28DE" w:rsidR="00E1434E" w:rsidRDefault="00E1434E" w:rsidP="001534AA">
      <w:pPr>
        <w:pStyle w:val="Corpotesto"/>
        <w:rPr>
          <w:color w:val="000000" w:themeColor="text1"/>
          <w:lang w:val="en-US"/>
        </w:rPr>
      </w:pPr>
    </w:p>
    <w:p w14:paraId="58B1335A" w14:textId="210BE1F5" w:rsidR="00E1434E" w:rsidRDefault="00E1434E" w:rsidP="001534AA">
      <w:pPr>
        <w:pStyle w:val="Corpotesto"/>
        <w:rPr>
          <w:color w:val="000000" w:themeColor="text1"/>
          <w:lang w:val="en-US"/>
        </w:rPr>
      </w:pPr>
    </w:p>
    <w:p w14:paraId="5FE83ACF" w14:textId="6B2509FD" w:rsidR="00E1434E" w:rsidRDefault="00E1434E" w:rsidP="001534AA">
      <w:pPr>
        <w:pStyle w:val="Corpotesto"/>
        <w:rPr>
          <w:color w:val="000000" w:themeColor="text1"/>
          <w:lang w:val="en-US"/>
        </w:rPr>
      </w:pPr>
    </w:p>
    <w:p w14:paraId="06FD133E" w14:textId="35D7ED64" w:rsidR="00E1434E" w:rsidRDefault="00E1434E" w:rsidP="001534AA">
      <w:pPr>
        <w:pStyle w:val="Corpotesto"/>
        <w:rPr>
          <w:color w:val="000000" w:themeColor="text1"/>
          <w:lang w:val="en-US"/>
        </w:rPr>
      </w:pPr>
    </w:p>
    <w:p w14:paraId="37BAF430" w14:textId="1A36ADA1" w:rsidR="00E1434E" w:rsidRDefault="00E1434E" w:rsidP="001534AA">
      <w:pPr>
        <w:pStyle w:val="Corpotesto"/>
        <w:rPr>
          <w:color w:val="000000" w:themeColor="text1"/>
          <w:lang w:val="en-US"/>
        </w:rPr>
      </w:pPr>
    </w:p>
    <w:p w14:paraId="3EAFCB4F" w14:textId="79177D06" w:rsidR="00E1434E" w:rsidRDefault="00E1434E" w:rsidP="001534AA">
      <w:pPr>
        <w:pStyle w:val="Corpotesto"/>
        <w:rPr>
          <w:color w:val="000000" w:themeColor="text1"/>
          <w:lang w:val="en-US"/>
        </w:rPr>
      </w:pPr>
    </w:p>
    <w:p w14:paraId="15243B87" w14:textId="2A0C76B2" w:rsidR="00E1434E" w:rsidRDefault="00E1434E" w:rsidP="001534AA">
      <w:pPr>
        <w:pStyle w:val="Corpotesto"/>
        <w:rPr>
          <w:color w:val="000000" w:themeColor="text1"/>
          <w:lang w:val="en-US"/>
        </w:rPr>
      </w:pPr>
    </w:p>
    <w:p w14:paraId="7A065177" w14:textId="77777777" w:rsidR="00E1434E" w:rsidRPr="002F7419" w:rsidRDefault="00E1434E" w:rsidP="001534AA">
      <w:pPr>
        <w:pStyle w:val="Corpotesto"/>
        <w:rPr>
          <w:color w:val="000000" w:themeColor="text1"/>
          <w:lang w:val="en-US"/>
        </w:rPr>
      </w:pPr>
    </w:p>
    <w:p w14:paraId="33BA4597" w14:textId="4A26B8D7" w:rsidR="005A492A" w:rsidRPr="002F7419" w:rsidRDefault="003A2F79" w:rsidP="006929AD">
      <w:pPr>
        <w:pStyle w:val="Corpotesto"/>
        <w:jc w:val="left"/>
        <w:rPr>
          <w:lang w:val="en-US"/>
        </w:rPr>
      </w:pPr>
      <w:r w:rsidRPr="002F7419">
        <w:rPr>
          <w:lang w:val="en-US"/>
        </w:rPr>
        <w:lastRenderedPageBreak/>
        <w:t>SIGNAL PROCESSING OF RAW DATA</w:t>
      </w:r>
    </w:p>
    <w:p w14:paraId="44F78AD2" w14:textId="77777777" w:rsidR="005A492A" w:rsidRPr="002F7419" w:rsidRDefault="005A492A" w:rsidP="005A492A">
      <w:pPr>
        <w:pStyle w:val="Corpotesto"/>
        <w:jc w:val="left"/>
        <w:rPr>
          <w:lang w:val="en-US"/>
        </w:rPr>
      </w:pPr>
    </w:p>
    <w:p w14:paraId="3DEAD38C" w14:textId="5F64902B" w:rsidR="005A492A" w:rsidRPr="002F7419" w:rsidRDefault="005A492A" w:rsidP="008A1548">
      <w:pPr>
        <w:pStyle w:val="Corpotesto"/>
        <w:rPr>
          <w:lang w:val="en-US"/>
        </w:rPr>
      </w:pPr>
      <w:r w:rsidRPr="002F7419">
        <w:rPr>
          <w:lang w:val="en-US"/>
        </w:rPr>
        <w:t>Now that we listed all the devices involved for our objectives lets see how the RAW signals recorded with Eigenmike are processed.</w:t>
      </w:r>
    </w:p>
    <w:p w14:paraId="54B09D08" w14:textId="68C15174" w:rsidR="005A492A" w:rsidRPr="002F7419" w:rsidRDefault="005A492A" w:rsidP="008A1548">
      <w:pPr>
        <w:pStyle w:val="Corpotesto"/>
        <w:rPr>
          <w:lang w:val="en-US"/>
        </w:rPr>
      </w:pPr>
      <w:r w:rsidRPr="002F7419">
        <w:rPr>
          <w:lang w:val="en-US"/>
        </w:rPr>
        <w:t xml:space="preserve">The processing chains, whether we start from ESS or Trailer 5.1 recordings, are different and in the next </w:t>
      </w:r>
      <w:r w:rsidR="001B4D5E" w:rsidRPr="002F7419">
        <w:rPr>
          <w:lang w:val="en-US"/>
        </w:rPr>
        <w:t>paragraphs</w:t>
      </w:r>
      <w:r w:rsidRPr="002F7419">
        <w:rPr>
          <w:lang w:val="en-US"/>
        </w:rPr>
        <w:t xml:space="preserve"> they are explained separately. </w:t>
      </w:r>
    </w:p>
    <w:p w14:paraId="6093AD8F" w14:textId="30B3C29E" w:rsidR="005A492A" w:rsidRPr="002F7419" w:rsidRDefault="005A492A" w:rsidP="005A492A">
      <w:pPr>
        <w:pStyle w:val="Corpotesto"/>
        <w:jc w:val="left"/>
        <w:rPr>
          <w:lang w:val="en-US"/>
        </w:rPr>
      </w:pPr>
    </w:p>
    <w:p w14:paraId="7ACEF74F" w14:textId="695EB06D" w:rsidR="005A492A" w:rsidRPr="005807EF" w:rsidRDefault="00E57DAF" w:rsidP="006929AD">
      <w:pPr>
        <w:pStyle w:val="Corpotesto"/>
        <w:jc w:val="left"/>
        <w:outlineLvl w:val="1"/>
        <w:rPr>
          <w:sz w:val="28"/>
          <w:szCs w:val="28"/>
          <w:lang w:val="en-US"/>
        </w:rPr>
      </w:pPr>
      <w:bookmarkStart w:id="39" w:name="_Toc36993822"/>
      <w:r w:rsidRPr="005807EF">
        <w:rPr>
          <w:sz w:val="28"/>
          <w:szCs w:val="28"/>
          <w:lang w:val="en-US"/>
        </w:rPr>
        <w:t xml:space="preserve">7.2 </w:t>
      </w:r>
      <w:r w:rsidR="005A492A" w:rsidRPr="005807EF">
        <w:rPr>
          <w:sz w:val="28"/>
          <w:szCs w:val="28"/>
          <w:lang w:val="en-US"/>
        </w:rPr>
        <w:t>VR FOR 5.1 TRAILER</w:t>
      </w:r>
      <w:bookmarkEnd w:id="39"/>
    </w:p>
    <w:p w14:paraId="2D0A9DB7" w14:textId="68500E74" w:rsidR="005A492A" w:rsidRPr="002F7419" w:rsidRDefault="005A492A" w:rsidP="005A492A">
      <w:pPr>
        <w:pStyle w:val="Corpotesto"/>
        <w:jc w:val="left"/>
        <w:rPr>
          <w:lang w:val="en-US"/>
        </w:rPr>
      </w:pPr>
    </w:p>
    <w:p w14:paraId="55519C16" w14:textId="57FC4708" w:rsidR="00257931" w:rsidRPr="002F7419" w:rsidRDefault="005A492A" w:rsidP="008A1548">
      <w:pPr>
        <w:pStyle w:val="Corpotesto"/>
        <w:rPr>
          <w:lang w:val="en-US"/>
        </w:rPr>
      </w:pPr>
      <w:r w:rsidRPr="002F7419">
        <w:rPr>
          <w:lang w:val="en-US"/>
        </w:rPr>
        <w:t xml:space="preserve">The 32 </w:t>
      </w:r>
      <w:r w:rsidR="00257931" w:rsidRPr="002F7419">
        <w:rPr>
          <w:lang w:val="en-US"/>
        </w:rPr>
        <w:t>RAW Signals recorded and packed into a single multitrack wav file are opened with Audition CC 2019 to adjust the gain and the sampling rate (recording happened in 44100 Hz 32 bits and we need</w:t>
      </w:r>
      <w:r w:rsidR="00FC590E" w:rsidRPr="002F7419">
        <w:rPr>
          <w:lang w:val="en-US"/>
        </w:rPr>
        <w:t>ed</w:t>
      </w:r>
      <w:r w:rsidR="00257931" w:rsidRPr="002F7419">
        <w:rPr>
          <w:lang w:val="en-US"/>
        </w:rPr>
        <w:t xml:space="preserve"> instead 48000 Hz 24 bits).</w:t>
      </w:r>
    </w:p>
    <w:p w14:paraId="1A9543FD" w14:textId="55BBC403" w:rsidR="00257931" w:rsidRPr="002F7419" w:rsidRDefault="00257931" w:rsidP="008A1548">
      <w:pPr>
        <w:pStyle w:val="Corpotesto"/>
        <w:rPr>
          <w:lang w:val="en-US"/>
        </w:rPr>
      </w:pPr>
      <w:r w:rsidRPr="002F7419">
        <w:rPr>
          <w:lang w:val="en-US"/>
        </w:rPr>
        <w:t>The correct wav file is then saved and ready to be processed by another software called EigenStudio that comes along with Eigenmike.</w:t>
      </w:r>
    </w:p>
    <w:p w14:paraId="704449A0" w14:textId="12D4BB33" w:rsidR="00257931" w:rsidRPr="002F7419" w:rsidRDefault="00257931" w:rsidP="008A1548">
      <w:pPr>
        <w:pStyle w:val="Corpotesto"/>
        <w:rPr>
          <w:lang w:val="en-US"/>
        </w:rPr>
      </w:pPr>
      <w:r w:rsidRPr="002F7419">
        <w:rPr>
          <w:lang w:val="en-US"/>
        </w:rPr>
        <w:t>This is the interface.</w:t>
      </w:r>
    </w:p>
    <w:p w14:paraId="061E5A0A" w14:textId="77777777" w:rsidR="00257931" w:rsidRPr="002F7419" w:rsidRDefault="00257931" w:rsidP="005A492A">
      <w:pPr>
        <w:pStyle w:val="Corpotesto"/>
        <w:jc w:val="left"/>
        <w:rPr>
          <w:lang w:val="en-US"/>
        </w:rPr>
      </w:pPr>
    </w:p>
    <w:p w14:paraId="67E6F9E9" w14:textId="57B90AA7" w:rsidR="00257931" w:rsidRPr="002F7419" w:rsidRDefault="00257931" w:rsidP="000F4395">
      <w:pPr>
        <w:pStyle w:val="Corpotesto"/>
        <w:jc w:val="center"/>
        <w:rPr>
          <w:lang w:val="en-US"/>
        </w:rPr>
      </w:pPr>
      <w:r>
        <w:rPr>
          <w:noProof/>
        </w:rPr>
        <w:drawing>
          <wp:inline distT="0" distB="0" distL="0" distR="0" wp14:anchorId="75D4C113" wp14:editId="6ACDE4A6">
            <wp:extent cx="3683000" cy="2403614"/>
            <wp:effectExtent l="0" t="0" r="0" b="0"/>
            <wp:docPr id="134" name="Immagine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7" cstate="print">
                      <a:extLst>
                        <a:ext uri="{28A0092B-C50C-407E-A947-70E740481C1C}">
                          <a14:useLocalDpi xmlns:a14="http://schemas.microsoft.com/office/drawing/2010/main" val="0"/>
                        </a:ext>
                      </a:extLst>
                    </a:blip>
                    <a:srcRect/>
                    <a:stretch>
                      <a:fillRect/>
                    </a:stretch>
                  </pic:blipFill>
                  <pic:spPr bwMode="auto">
                    <a:xfrm>
                      <a:off x="0" y="0"/>
                      <a:ext cx="3683000" cy="2403614"/>
                    </a:xfrm>
                    <a:prstGeom prst="rect">
                      <a:avLst/>
                    </a:prstGeom>
                    <a:noFill/>
                    <a:ln>
                      <a:noFill/>
                    </a:ln>
                  </pic:spPr>
                </pic:pic>
              </a:graphicData>
            </a:graphic>
          </wp:inline>
        </w:drawing>
      </w:r>
    </w:p>
    <w:p w14:paraId="5414BF51" w14:textId="5314520B" w:rsidR="00257931" w:rsidRPr="002F7419" w:rsidRDefault="000F4395" w:rsidP="005A492A">
      <w:pPr>
        <w:pStyle w:val="Corpotesto"/>
        <w:jc w:val="left"/>
        <w:rPr>
          <w:lang w:val="en-US"/>
        </w:rPr>
      </w:pPr>
      <w:r>
        <w:rPr>
          <w:noProof/>
        </w:rPr>
        <mc:AlternateContent>
          <mc:Choice Requires="wps">
            <w:drawing>
              <wp:anchor distT="0" distB="0" distL="114300" distR="114300" simplePos="0" relativeHeight="251876352" behindDoc="0" locked="0" layoutInCell="1" allowOverlap="1" wp14:anchorId="0809890D" wp14:editId="4D9C542D">
                <wp:simplePos x="0" y="0"/>
                <wp:positionH relativeFrom="margin">
                  <wp:align>center</wp:align>
                </wp:positionH>
                <wp:positionV relativeFrom="paragraph">
                  <wp:posOffset>152612</wp:posOffset>
                </wp:positionV>
                <wp:extent cx="3683000" cy="635"/>
                <wp:effectExtent l="0" t="0" r="0" b="1905"/>
                <wp:wrapSquare wrapText="bothSides"/>
                <wp:docPr id="145" name="Casella di testo 145"/>
                <wp:cNvGraphicFramePr/>
                <a:graphic xmlns:a="http://schemas.openxmlformats.org/drawingml/2006/main">
                  <a:graphicData uri="http://schemas.microsoft.com/office/word/2010/wordprocessingShape">
                    <wps:wsp>
                      <wps:cNvSpPr txBox="1"/>
                      <wps:spPr>
                        <a:xfrm>
                          <a:off x="0" y="0"/>
                          <a:ext cx="3683000" cy="635"/>
                        </a:xfrm>
                        <a:prstGeom prst="rect">
                          <a:avLst/>
                        </a:prstGeom>
                        <a:solidFill>
                          <a:prstClr val="white"/>
                        </a:solidFill>
                        <a:ln>
                          <a:noFill/>
                        </a:ln>
                      </wps:spPr>
                      <wps:txbx>
                        <w:txbxContent>
                          <w:p w14:paraId="40A28892" w14:textId="7C380F4D" w:rsidR="00B5571E" w:rsidRPr="00462948" w:rsidRDefault="00B5571E" w:rsidP="00462948">
                            <w:pPr>
                              <w:pStyle w:val="Didascalia"/>
                              <w:rPr>
                                <w:noProof/>
                                <w:sz w:val="18"/>
                                <w:szCs w:val="18"/>
                              </w:rPr>
                            </w:pPr>
                            <w:r w:rsidRPr="00462948">
                              <w:rPr>
                                <w:sz w:val="18"/>
                                <w:szCs w:val="18"/>
                              </w:rPr>
                              <w:t>Figur</w:t>
                            </w:r>
                            <w:r>
                              <w:rPr>
                                <w:sz w:val="18"/>
                                <w:szCs w:val="18"/>
                              </w:rPr>
                              <w:t>e 11</w:t>
                            </w:r>
                            <w:r w:rsidRPr="00462948">
                              <w:rPr>
                                <w:sz w:val="18"/>
                                <w:szCs w:val="18"/>
                              </w:rPr>
                              <w:t>: Eigenstudio Interface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809890D" id="Casella di testo 145" o:spid="_x0000_s1108" type="#_x0000_t202" style="position:absolute;margin-left:0;margin-top:12pt;width:290pt;height:.05pt;z-index:251876352;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" stroked="f">
                <v:textbox style="mso-fit-shape-to-text:t" inset="0,0,0,0">
                  <w:txbxContent>
                    <w:p w14:paraId="40A28892" w14:textId="7C380F4D" w:rsidR="00B5571E" w:rsidRPr="00462948" w:rsidRDefault="00B5571E" w:rsidP="00462948">
                      <w:pPr>
                        <w:pStyle w:val="Didascalia"/>
                        <w:rPr>
                          <w:noProof/>
                          <w:sz w:val="18"/>
                          <w:szCs w:val="18"/>
                        </w:rPr>
                      </w:pPr>
                      <w:r w:rsidRPr="00462948">
                        <w:rPr>
                          <w:sz w:val="18"/>
                          <w:szCs w:val="18"/>
                        </w:rPr>
                        <w:t>Figur</w:t>
                      </w:r>
                      <w:r>
                        <w:rPr>
                          <w:sz w:val="18"/>
                          <w:szCs w:val="18"/>
                        </w:rPr>
                        <w:t>e 11</w:t>
                      </w:r>
                      <w:r w:rsidRPr="00462948">
                        <w:rPr>
                          <w:sz w:val="18"/>
                          <w:szCs w:val="18"/>
                        </w:rPr>
                        <w:t>: Eigenstudio Interface</w:t>
                      </w:r>
                    </w:p>
                  </w:txbxContent>
                </v:textbox>
                <w10:wrap type="square" anchorx="margin"/>
              </v:shape>
            </w:pict>
          </mc:Fallback>
        </mc:AlternateContent>
      </w:r>
    </w:p>
    <w:p w14:paraId="31A5C212" w14:textId="01166459" w:rsidR="00CD5BAF" w:rsidRPr="002F7419" w:rsidRDefault="00CD5BAF" w:rsidP="005A492A">
      <w:pPr>
        <w:pStyle w:val="Corpotesto"/>
        <w:jc w:val="left"/>
        <w:rPr>
          <w:lang w:val="en-US"/>
        </w:rPr>
      </w:pPr>
    </w:p>
    <w:p w14:paraId="037D59CD" w14:textId="106C4D8F" w:rsidR="00032167" w:rsidRPr="002F7419" w:rsidRDefault="00032167" w:rsidP="00032167">
      <w:pPr>
        <w:pStyle w:val="Corpotesto"/>
        <w:jc w:val="left"/>
        <w:rPr>
          <w:lang w:val="en-US"/>
        </w:rPr>
      </w:pPr>
      <w:r w:rsidRPr="002F7419">
        <w:rPr>
          <w:lang w:val="en-US"/>
        </w:rPr>
        <w:t xml:space="preserve">It is capable of transform the input A-format recording into P-format and in our </w:t>
      </w:r>
      <w:proofErr w:type="gramStart"/>
      <w:r w:rsidRPr="002F7419">
        <w:rPr>
          <w:lang w:val="en-US"/>
        </w:rPr>
        <w:t>case</w:t>
      </w:r>
      <w:proofErr w:type="gramEnd"/>
      <w:r w:rsidRPr="002F7419">
        <w:rPr>
          <w:lang w:val="en-US"/>
        </w:rPr>
        <w:t xml:space="preserve"> we chose the settings to</w:t>
      </w:r>
      <w:r w:rsidR="00257931" w:rsidRPr="002F7419">
        <w:rPr>
          <w:lang w:val="en-US"/>
        </w:rPr>
        <w:t xml:space="preserve"> perfor</w:t>
      </w:r>
      <w:r w:rsidRPr="002F7419">
        <w:rPr>
          <w:lang w:val="en-US"/>
        </w:rPr>
        <w:t>m</w:t>
      </w:r>
      <w:r w:rsidR="00257931" w:rsidRPr="002F7419">
        <w:rPr>
          <w:lang w:val="en-US"/>
        </w:rPr>
        <w:t xml:space="preserve"> the conversion from the 32 </w:t>
      </w:r>
      <w:r w:rsidRPr="002F7419">
        <w:rPr>
          <w:lang w:val="en-US"/>
        </w:rPr>
        <w:t>RAW</w:t>
      </w:r>
      <w:r w:rsidR="008940F0" w:rsidRPr="002F7419">
        <w:rPr>
          <w:lang w:val="en-US"/>
        </w:rPr>
        <w:t xml:space="preserve"> </w:t>
      </w:r>
      <w:r w:rsidR="00257931" w:rsidRPr="002F7419">
        <w:rPr>
          <w:lang w:val="en-US"/>
        </w:rPr>
        <w:t>signals to the Ambisonics 3rd order</w:t>
      </w:r>
      <w:r w:rsidR="008940F0" w:rsidRPr="002F7419">
        <w:rPr>
          <w:lang w:val="en-US"/>
        </w:rPr>
        <w:t xml:space="preserve"> format</w:t>
      </w:r>
      <w:r w:rsidR="00FC590E" w:rsidRPr="002F7419">
        <w:rPr>
          <w:lang w:val="en-US"/>
        </w:rPr>
        <w:t>.</w:t>
      </w:r>
    </w:p>
    <w:p w14:paraId="17D5FFEC" w14:textId="4E459446" w:rsidR="00257931" w:rsidRPr="002F7419" w:rsidRDefault="00FC590E" w:rsidP="008A1548">
      <w:pPr>
        <w:pStyle w:val="Corpotesto"/>
        <w:rPr>
          <w:lang w:val="en-US"/>
        </w:rPr>
      </w:pPr>
      <w:r w:rsidRPr="002F7419">
        <w:rPr>
          <w:lang w:val="en-US"/>
        </w:rPr>
        <w:lastRenderedPageBreak/>
        <w:t>After the processing a new wav file with 16 channels in Ambisonics format</w:t>
      </w:r>
      <w:r w:rsidR="006929AD" w:rsidRPr="002F7419">
        <w:rPr>
          <w:lang w:val="en-US"/>
        </w:rPr>
        <w:t xml:space="preserve"> is saved into a “pool” folder</w:t>
      </w:r>
      <w:r w:rsidRPr="002F7419">
        <w:rPr>
          <w:lang w:val="en-US"/>
        </w:rPr>
        <w:t>.</w:t>
      </w:r>
    </w:p>
    <w:p w14:paraId="3F638387" w14:textId="46EF847A" w:rsidR="00FC590E" w:rsidRPr="002F7419" w:rsidRDefault="00FC590E" w:rsidP="008A1548">
      <w:pPr>
        <w:pStyle w:val="Corpotesto"/>
        <w:rPr>
          <w:lang w:val="en-US"/>
        </w:rPr>
      </w:pPr>
      <w:r w:rsidRPr="002F7419">
        <w:rPr>
          <w:lang w:val="en-US"/>
        </w:rPr>
        <w:t>Now we need to edit the file using Audition CC</w:t>
      </w:r>
      <w:r w:rsidR="008A1548" w:rsidRPr="002F7419">
        <w:rPr>
          <w:lang w:val="en-US"/>
        </w:rPr>
        <w:t xml:space="preserve"> 2019</w:t>
      </w:r>
      <w:r w:rsidRPr="002F7419">
        <w:rPr>
          <w:lang w:val="en-US"/>
        </w:rPr>
        <w:t xml:space="preserve"> in order to temporally line up it to the recorded video.</w:t>
      </w:r>
    </w:p>
    <w:p w14:paraId="3F7D9CD1" w14:textId="4DDDA643" w:rsidR="00FC590E" w:rsidRPr="002F7419" w:rsidRDefault="002451AD" w:rsidP="008A1548">
      <w:pPr>
        <w:pStyle w:val="Corpotesto"/>
        <w:rPr>
          <w:lang w:val="en-US"/>
        </w:rPr>
      </w:pPr>
      <w:r w:rsidRPr="002F7419">
        <w:rPr>
          <w:lang w:val="en-US"/>
        </w:rPr>
        <w:t>To do that both the Ambix 16 channels file and the audio from the Ricoh Theta V are opened in multitrack mode and the difference in samples between the two first big peaks that appear in the two type</w:t>
      </w:r>
      <w:r w:rsidR="008940F0" w:rsidRPr="002F7419">
        <w:rPr>
          <w:lang w:val="en-US"/>
        </w:rPr>
        <w:t>s</w:t>
      </w:r>
      <w:r w:rsidRPr="002F7419">
        <w:rPr>
          <w:lang w:val="en-US"/>
        </w:rPr>
        <w:t xml:space="preserve"> of recording </w:t>
      </w:r>
      <w:r w:rsidR="008940F0" w:rsidRPr="002F7419">
        <w:rPr>
          <w:lang w:val="en-US"/>
        </w:rPr>
        <w:t>is</w:t>
      </w:r>
      <w:r w:rsidRPr="002F7419">
        <w:rPr>
          <w:lang w:val="en-US"/>
        </w:rPr>
        <w:t xml:space="preserve"> measured (</w:t>
      </w:r>
      <w:r w:rsidRPr="002F7419">
        <w:rPr>
          <w:color w:val="222222"/>
          <w:shd w:val="clear" w:color="auto" w:fill="FFFFFF"/>
          <w:lang w:val="en-US"/>
        </w:rPr>
        <w:t>1310710 samples</w:t>
      </w:r>
      <w:r w:rsidR="008A1548" w:rsidRPr="002F7419">
        <w:rPr>
          <w:color w:val="222222"/>
          <w:shd w:val="clear" w:color="auto" w:fill="FFFFFF"/>
          <w:lang w:val="en-US"/>
        </w:rPr>
        <w:t xml:space="preserve"> in our case</w:t>
      </w:r>
      <w:r w:rsidRPr="002F7419">
        <w:rPr>
          <w:lang w:val="en-US"/>
        </w:rPr>
        <w:t>).</w:t>
      </w:r>
    </w:p>
    <w:p w14:paraId="1D21AD9C" w14:textId="1FB1C3D2" w:rsidR="002451AD" w:rsidRDefault="002451AD" w:rsidP="008A1548">
      <w:pPr>
        <w:pStyle w:val="Corpotesto"/>
        <w:rPr>
          <w:lang w:val="en-US"/>
        </w:rPr>
      </w:pPr>
      <w:r w:rsidRPr="002F7419">
        <w:rPr>
          <w:lang w:val="en-US"/>
        </w:rPr>
        <w:t>By cutting these number of samples from the beginning of the Ambi</w:t>
      </w:r>
      <w:r w:rsidR="000E1D57" w:rsidRPr="002F7419">
        <w:rPr>
          <w:lang w:val="en-US"/>
        </w:rPr>
        <w:t>x</w:t>
      </w:r>
      <w:r w:rsidRPr="002F7419">
        <w:rPr>
          <w:lang w:val="en-US"/>
        </w:rPr>
        <w:t xml:space="preserve"> 16 channel file we obtain the </w:t>
      </w:r>
      <w:r w:rsidR="001B4D5E" w:rsidRPr="002F7419">
        <w:rPr>
          <w:lang w:val="en-US"/>
        </w:rPr>
        <w:t>alignment</w:t>
      </w:r>
      <w:r w:rsidRPr="002F7419">
        <w:rPr>
          <w:lang w:val="en-US"/>
        </w:rPr>
        <w:t>.</w:t>
      </w:r>
    </w:p>
    <w:p w14:paraId="01B20CE2" w14:textId="77777777" w:rsidR="000F4395" w:rsidRPr="002F7419" w:rsidRDefault="000F4395" w:rsidP="008A1548">
      <w:pPr>
        <w:pStyle w:val="Corpotesto"/>
        <w:rPr>
          <w:lang w:val="en-US"/>
        </w:rPr>
      </w:pPr>
    </w:p>
    <w:p w14:paraId="34465301" w14:textId="25BD4CBC" w:rsidR="002B5566" w:rsidRPr="002F7419" w:rsidRDefault="000F4395" w:rsidP="005A492A">
      <w:pPr>
        <w:pStyle w:val="Corpotesto"/>
        <w:jc w:val="left"/>
        <w:rPr>
          <w:lang w:val="en-US"/>
        </w:rPr>
      </w:pPr>
      <w:r>
        <w:rPr>
          <w:noProof/>
        </w:rPr>
        <mc:AlternateContent>
          <mc:Choice Requires="wps">
            <w:drawing>
              <wp:anchor distT="0" distB="0" distL="114300" distR="114300" simplePos="0" relativeHeight="251878400" behindDoc="0" locked="0" layoutInCell="1" allowOverlap="1" wp14:anchorId="71500FCF" wp14:editId="6A359D30">
                <wp:simplePos x="0" y="0"/>
                <wp:positionH relativeFrom="margin">
                  <wp:align>left</wp:align>
                </wp:positionH>
                <wp:positionV relativeFrom="paragraph">
                  <wp:posOffset>3283373</wp:posOffset>
                </wp:positionV>
                <wp:extent cx="5221605" cy="207645"/>
                <wp:effectExtent l="0" t="0" r="0" b="1905"/>
                <wp:wrapSquare wrapText="bothSides"/>
                <wp:docPr id="147" name="Casella di testo 147"/>
                <wp:cNvGraphicFramePr/>
                <a:graphic xmlns:a="http://schemas.openxmlformats.org/drawingml/2006/main">
                  <a:graphicData uri="http://schemas.microsoft.com/office/word/2010/wordprocessingShape">
                    <wps:wsp>
                      <wps:cNvSpPr txBox="1"/>
                      <wps:spPr>
                        <a:xfrm>
                          <a:off x="0" y="0"/>
                          <a:ext cx="5221605" cy="207645"/>
                        </a:xfrm>
                        <a:prstGeom prst="rect">
                          <a:avLst/>
                        </a:prstGeom>
                        <a:solidFill>
                          <a:prstClr val="white"/>
                        </a:solidFill>
                        <a:ln>
                          <a:noFill/>
                        </a:ln>
                      </wps:spPr>
                      <wps:txbx>
                        <w:txbxContent>
                          <w:p w14:paraId="3E387363" w14:textId="3938799D" w:rsidR="00B5571E" w:rsidRPr="00462948" w:rsidRDefault="00B5571E" w:rsidP="00462948">
                            <w:pPr>
                              <w:pStyle w:val="Didascalia"/>
                              <w:rPr>
                                <w:noProof/>
                                <w:sz w:val="18"/>
                                <w:szCs w:val="18"/>
                              </w:rPr>
                            </w:pPr>
                            <w:r w:rsidRPr="00462948">
                              <w:rPr>
                                <w:sz w:val="18"/>
                                <w:szCs w:val="18"/>
                              </w:rPr>
                              <w:t>Figur</w:t>
                            </w:r>
                            <w:r>
                              <w:rPr>
                                <w:sz w:val="18"/>
                                <w:szCs w:val="18"/>
                              </w:rPr>
                              <w:t>e 12</w:t>
                            </w:r>
                            <w:r w:rsidRPr="00462948">
                              <w:rPr>
                                <w:sz w:val="18"/>
                                <w:szCs w:val="18"/>
                              </w:rPr>
                              <w:t>: Tracks alignement Audition</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1500FCF" id="Casella di testo 147" o:spid="_x0000_s1109" type="#_x0000_t202" style="position:absolute;margin-left:0;margin-top:258.55pt;width:411.15pt;height:16.35pt;z-index:251878400;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" stroked="f">
                <v:textbox style="mso-fit-shape-to-text:t" inset="0,0,0,0">
                  <w:txbxContent>
                    <w:p w14:paraId="3E387363" w14:textId="3938799D" w:rsidR="00B5571E" w:rsidRPr="00462948" w:rsidRDefault="00B5571E" w:rsidP="00462948">
                      <w:pPr>
                        <w:pStyle w:val="Didascalia"/>
                        <w:rPr>
                          <w:noProof/>
                          <w:sz w:val="18"/>
                          <w:szCs w:val="18"/>
                        </w:rPr>
                      </w:pPr>
                      <w:r w:rsidRPr="00462948">
                        <w:rPr>
                          <w:sz w:val="18"/>
                          <w:szCs w:val="18"/>
                        </w:rPr>
                        <w:t>Figur</w:t>
                      </w:r>
                      <w:r>
                        <w:rPr>
                          <w:sz w:val="18"/>
                          <w:szCs w:val="18"/>
                        </w:rPr>
                        <w:t>e 12</w:t>
                      </w:r>
                      <w:r w:rsidRPr="00462948">
                        <w:rPr>
                          <w:sz w:val="18"/>
                          <w:szCs w:val="18"/>
                        </w:rPr>
                        <w:t>: Tracks alignement Audition</w:t>
                      </w:r>
                    </w:p>
                  </w:txbxContent>
                </v:textbox>
                <w10:wrap type="square" anchorx="margin"/>
              </v:shape>
            </w:pict>
          </mc:Fallback>
        </mc:AlternateContent>
      </w:r>
      <w:r w:rsidR="002B5566">
        <w:rPr>
          <w:noProof/>
        </w:rPr>
        <w:drawing>
          <wp:inline distT="0" distB="0" distL="0" distR="0" wp14:anchorId="045FC0DC" wp14:editId="0684620A">
            <wp:extent cx="5221605" cy="3048000"/>
            <wp:effectExtent l="0" t="0" r="0" b="0"/>
            <wp:docPr id="135" name="Immagin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8" cstate="print">
                      <a:extLst>
                        <a:ext uri="{28A0092B-C50C-407E-A947-70E740481C1C}">
                          <a14:useLocalDpi xmlns:a14="http://schemas.microsoft.com/office/drawing/2010/main" val="0"/>
                        </a:ext>
                      </a:extLst>
                    </a:blip>
                    <a:srcRect/>
                    <a:stretch>
                      <a:fillRect/>
                    </a:stretch>
                  </pic:blipFill>
                  <pic:spPr bwMode="auto">
                    <a:xfrm>
                      <a:off x="0" y="0"/>
                      <a:ext cx="5221605" cy="3048000"/>
                    </a:xfrm>
                    <a:prstGeom prst="rect">
                      <a:avLst/>
                    </a:prstGeom>
                    <a:noFill/>
                    <a:ln>
                      <a:noFill/>
                    </a:ln>
                  </pic:spPr>
                </pic:pic>
              </a:graphicData>
            </a:graphic>
          </wp:inline>
        </w:drawing>
      </w:r>
    </w:p>
    <w:p w14:paraId="76BE2941" w14:textId="305E1E4D" w:rsidR="002451AD" w:rsidRPr="002F7419" w:rsidRDefault="002451AD" w:rsidP="005A492A">
      <w:pPr>
        <w:pStyle w:val="Corpotesto"/>
        <w:jc w:val="left"/>
        <w:rPr>
          <w:lang w:val="en-US"/>
        </w:rPr>
      </w:pPr>
    </w:p>
    <w:p w14:paraId="3DC26B54" w14:textId="65657A88" w:rsidR="00B714D3" w:rsidRPr="002F7419" w:rsidRDefault="000E1D57" w:rsidP="008A1548">
      <w:pPr>
        <w:pStyle w:val="Corpotesto"/>
        <w:rPr>
          <w:lang w:val="en-US"/>
        </w:rPr>
      </w:pPr>
      <w:r w:rsidRPr="002F7419">
        <w:rPr>
          <w:lang w:val="en-US"/>
        </w:rPr>
        <w:t>The tails are also cut to obtain the same number of samples (3313710).</w:t>
      </w:r>
    </w:p>
    <w:p w14:paraId="222051DC" w14:textId="477BAB0B" w:rsidR="000E1D57" w:rsidRPr="002F7419" w:rsidRDefault="000E1D57" w:rsidP="008A1548">
      <w:pPr>
        <w:pStyle w:val="Corpotesto"/>
        <w:rPr>
          <w:lang w:val="en-US"/>
        </w:rPr>
      </w:pPr>
      <w:r w:rsidRPr="002F7419">
        <w:rPr>
          <w:lang w:val="en-US"/>
        </w:rPr>
        <w:t>Now we save this Audition session into a new file containing the Ambix file aligned to the video.</w:t>
      </w:r>
    </w:p>
    <w:p w14:paraId="4853E125" w14:textId="5DD5169A" w:rsidR="000E1D57" w:rsidRPr="002F7419" w:rsidRDefault="000E1D57" w:rsidP="008A1548">
      <w:pPr>
        <w:pStyle w:val="Corpotesto"/>
        <w:rPr>
          <w:lang w:val="en-US"/>
        </w:rPr>
      </w:pPr>
      <w:r w:rsidRPr="002F7419">
        <w:rPr>
          <w:lang w:val="en-US"/>
        </w:rPr>
        <w:t xml:space="preserve">The next step is to open another software called FB360 Encoder </w:t>
      </w:r>
      <w:r w:rsidR="00AF5FCE">
        <w:rPr>
          <w:lang w:val="en-US"/>
        </w:rPr>
        <w:t>b</w:t>
      </w:r>
      <w:r w:rsidRPr="002F7419">
        <w:rPr>
          <w:lang w:val="en-US"/>
        </w:rPr>
        <w:t>y Facebook and load the aligned Ambix 16 channels audio file and the video.</w:t>
      </w:r>
    </w:p>
    <w:p w14:paraId="715675C7" w14:textId="3F36D864" w:rsidR="000574CB" w:rsidRPr="002F7419" w:rsidRDefault="00946BD3" w:rsidP="000F4395">
      <w:pPr>
        <w:pStyle w:val="Corpotesto"/>
        <w:jc w:val="center"/>
        <w:rPr>
          <w:lang w:val="en-US"/>
        </w:rPr>
      </w:pPr>
      <w:r>
        <w:rPr>
          <w:noProof/>
        </w:rPr>
        <w:lastRenderedPageBreak/>
        <w:drawing>
          <wp:inline distT="0" distB="0" distL="0" distR="0" wp14:anchorId="144A4A7A" wp14:editId="6FACE7C3">
            <wp:extent cx="1625600" cy="3739052"/>
            <wp:effectExtent l="0" t="0" r="0" b="0"/>
            <wp:docPr id="144" name="Immagine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1630246" cy="3749737"/>
                    </a:xfrm>
                    <a:prstGeom prst="rect">
                      <a:avLst/>
                    </a:prstGeom>
                    <a:noFill/>
                    <a:ln>
                      <a:noFill/>
                    </a:ln>
                  </pic:spPr>
                </pic:pic>
              </a:graphicData>
            </a:graphic>
          </wp:inline>
        </w:drawing>
      </w:r>
    </w:p>
    <w:p w14:paraId="352F959A" w14:textId="3A0ED399" w:rsidR="000574CB" w:rsidRPr="002F7419" w:rsidRDefault="00574F04" w:rsidP="008A1548">
      <w:pPr>
        <w:pStyle w:val="Corpotesto"/>
        <w:rPr>
          <w:lang w:val="en-US"/>
        </w:rPr>
      </w:pPr>
      <w:r>
        <w:rPr>
          <w:noProof/>
        </w:rPr>
        <mc:AlternateContent>
          <mc:Choice Requires="wps">
            <w:drawing>
              <wp:anchor distT="0" distB="0" distL="114300" distR="114300" simplePos="0" relativeHeight="251880448" behindDoc="0" locked="0" layoutInCell="1" allowOverlap="1" wp14:anchorId="6EAEBE51" wp14:editId="65D878D6">
                <wp:simplePos x="0" y="0"/>
                <wp:positionH relativeFrom="margin">
                  <wp:align>center</wp:align>
                </wp:positionH>
                <wp:positionV relativeFrom="paragraph">
                  <wp:posOffset>60209</wp:posOffset>
                </wp:positionV>
                <wp:extent cx="1796415" cy="635"/>
                <wp:effectExtent l="0" t="0" r="0" b="1905"/>
                <wp:wrapSquare wrapText="bothSides"/>
                <wp:docPr id="163" name="Casella di testo 163"/>
                <wp:cNvGraphicFramePr/>
                <a:graphic xmlns:a="http://schemas.openxmlformats.org/drawingml/2006/main">
                  <a:graphicData uri="http://schemas.microsoft.com/office/word/2010/wordprocessingShape">
                    <wps:wsp>
                      <wps:cNvSpPr txBox="1"/>
                      <wps:spPr>
                        <a:xfrm>
                          <a:off x="0" y="0"/>
                          <a:ext cx="1796415" cy="635"/>
                        </a:xfrm>
                        <a:prstGeom prst="rect">
                          <a:avLst/>
                        </a:prstGeom>
                        <a:solidFill>
                          <a:prstClr val="white"/>
                        </a:solidFill>
                        <a:ln>
                          <a:noFill/>
                        </a:ln>
                      </wps:spPr>
                      <wps:txbx>
                        <w:txbxContent>
                          <w:p w14:paraId="049190A2" w14:textId="0A7C5515" w:rsidR="00B5571E" w:rsidRPr="00462948" w:rsidRDefault="00B5571E" w:rsidP="00462948">
                            <w:pPr>
                              <w:pStyle w:val="Didascalia"/>
                              <w:rPr>
                                <w:noProof/>
                                <w:sz w:val="18"/>
                                <w:szCs w:val="18"/>
                              </w:rPr>
                            </w:pPr>
                            <w:r w:rsidRPr="00462948">
                              <w:rPr>
                                <w:sz w:val="18"/>
                                <w:szCs w:val="18"/>
                              </w:rPr>
                              <w:t>Figur</w:t>
                            </w:r>
                            <w:r>
                              <w:rPr>
                                <w:sz w:val="18"/>
                                <w:szCs w:val="18"/>
                              </w:rPr>
                              <w:t>e 13</w:t>
                            </w:r>
                            <w:r w:rsidRPr="00462948">
                              <w:rPr>
                                <w:sz w:val="18"/>
                                <w:szCs w:val="18"/>
                              </w:rPr>
                              <w:t>: Audio360 Encoder</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EAEBE51" id="Casella di testo 163" o:spid="_x0000_s1110" type="#_x0000_t202" style="position:absolute;left:0;text-align:left;margin-left:0;margin-top:4.75pt;width:141.45pt;height:.05pt;z-index:251880448;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" stroked="f">
                <v:textbox style="mso-fit-shape-to-text:t" inset="0,0,0,0">
                  <w:txbxContent>
                    <w:p w14:paraId="049190A2" w14:textId="0A7C5515" w:rsidR="00B5571E" w:rsidRPr="00462948" w:rsidRDefault="00B5571E" w:rsidP="00462948">
                      <w:pPr>
                        <w:pStyle w:val="Didascalia"/>
                        <w:rPr>
                          <w:noProof/>
                          <w:sz w:val="18"/>
                          <w:szCs w:val="18"/>
                        </w:rPr>
                      </w:pPr>
                      <w:r w:rsidRPr="00462948">
                        <w:rPr>
                          <w:sz w:val="18"/>
                          <w:szCs w:val="18"/>
                        </w:rPr>
                        <w:t>Figur</w:t>
                      </w:r>
                      <w:r>
                        <w:rPr>
                          <w:sz w:val="18"/>
                          <w:szCs w:val="18"/>
                        </w:rPr>
                        <w:t>e 13</w:t>
                      </w:r>
                      <w:r w:rsidRPr="00462948">
                        <w:rPr>
                          <w:sz w:val="18"/>
                          <w:szCs w:val="18"/>
                        </w:rPr>
                        <w:t>: Audio360 Encoder</w:t>
                      </w:r>
                    </w:p>
                  </w:txbxContent>
                </v:textbox>
                <w10:wrap type="square" anchorx="margin"/>
              </v:shape>
            </w:pict>
          </mc:Fallback>
        </mc:AlternateContent>
      </w:r>
    </w:p>
    <w:p w14:paraId="5BF698DA" w14:textId="5BA3E82C" w:rsidR="000574CB" w:rsidRPr="002F7419" w:rsidRDefault="000574CB" w:rsidP="008A1548">
      <w:pPr>
        <w:pStyle w:val="Corpotesto"/>
        <w:rPr>
          <w:lang w:val="en-US"/>
        </w:rPr>
      </w:pPr>
    </w:p>
    <w:p w14:paraId="6A04F317" w14:textId="282C9B68" w:rsidR="000574CB" w:rsidRPr="002F7419" w:rsidRDefault="000574CB" w:rsidP="008A1548">
      <w:pPr>
        <w:pStyle w:val="Corpotesto"/>
        <w:rPr>
          <w:lang w:val="en-US"/>
        </w:rPr>
      </w:pPr>
    </w:p>
    <w:p w14:paraId="33728E81" w14:textId="5BC2755B" w:rsidR="000E1D57" w:rsidRPr="002F7419" w:rsidRDefault="000E1D57" w:rsidP="008A1548">
      <w:pPr>
        <w:pStyle w:val="Corpotesto"/>
        <w:rPr>
          <w:lang w:val="en-US"/>
        </w:rPr>
      </w:pPr>
      <w:r w:rsidRPr="002F7419">
        <w:rPr>
          <w:lang w:val="en-US"/>
        </w:rPr>
        <w:t>We select the input spatial audio as B-format (3rd order Ambix) and the output as FB360 Matroska which is the optimal format for the side loading through USB connection on the Oculus Quest.</w:t>
      </w:r>
    </w:p>
    <w:p w14:paraId="38D18587" w14:textId="3CA084EE" w:rsidR="000E1D57" w:rsidRDefault="00FF77DF" w:rsidP="008A1548">
      <w:pPr>
        <w:pStyle w:val="Corpotesto"/>
        <w:rPr>
          <w:lang w:val="en-US"/>
        </w:rPr>
      </w:pPr>
      <w:r w:rsidRPr="002F7419">
        <w:rPr>
          <w:noProof/>
          <w:lang w:val="en-US"/>
        </w:rPr>
        <w:t>This software operates the Encoding to this new format and save the file that is ready to be played back on the VR device.</w:t>
      </w:r>
      <w:r w:rsidR="000E1D57" w:rsidRPr="002F7419">
        <w:rPr>
          <w:lang w:val="en-US"/>
        </w:rPr>
        <w:t xml:space="preserve"> </w:t>
      </w:r>
    </w:p>
    <w:p w14:paraId="75187A78" w14:textId="0DB2D52D" w:rsidR="00574F04" w:rsidRPr="00574F04" w:rsidRDefault="00574F04" w:rsidP="008A1548">
      <w:pPr>
        <w:pStyle w:val="Corpotesto"/>
        <w:rPr>
          <w:lang w:val="en-GB"/>
        </w:rPr>
      </w:pPr>
      <w:r>
        <w:rPr>
          <w:lang w:val="en-US"/>
        </w:rPr>
        <w:t xml:space="preserve">The audio format of this video is </w:t>
      </w:r>
      <w:r w:rsidRPr="00574F04">
        <w:rPr>
          <w:color w:val="000000"/>
          <w:lang w:val="en-GB"/>
        </w:rPr>
        <w:t>TBE</w:t>
      </w:r>
      <w:r>
        <w:rPr>
          <w:color w:val="000000"/>
          <w:lang w:val="en-GB"/>
        </w:rPr>
        <w:t xml:space="preserve"> which</w:t>
      </w:r>
      <w:r w:rsidRPr="00574F04">
        <w:rPr>
          <w:color w:val="000000"/>
          <w:lang w:val="en-GB"/>
        </w:rPr>
        <w:t xml:space="preserve"> is basically 2</w:t>
      </w:r>
      <w:r w:rsidRPr="00574F04">
        <w:rPr>
          <w:color w:val="000000"/>
          <w:vertAlign w:val="superscript"/>
          <w:lang w:val="en-GB"/>
        </w:rPr>
        <w:t>nd</w:t>
      </w:r>
      <w:r w:rsidRPr="00574F04">
        <w:rPr>
          <w:color w:val="000000"/>
          <w:lang w:val="en-GB"/>
        </w:rPr>
        <w:t>-order Ambisonics, where one of the Ambisonics 2</w:t>
      </w:r>
      <w:r w:rsidRPr="00574F04">
        <w:rPr>
          <w:color w:val="000000"/>
          <w:vertAlign w:val="superscript"/>
          <w:lang w:val="en-GB"/>
        </w:rPr>
        <w:t>nd</w:t>
      </w:r>
      <w:r w:rsidRPr="00574F04">
        <w:rPr>
          <w:color w:val="000000"/>
          <w:lang w:val="en-GB"/>
        </w:rPr>
        <w:t>-order channels has been removed</w:t>
      </w:r>
      <w:r>
        <w:rPr>
          <w:color w:val="000000"/>
          <w:lang w:val="en-GB"/>
        </w:rPr>
        <w:t>.</w:t>
      </w:r>
    </w:p>
    <w:p w14:paraId="0A1027AB" w14:textId="202384F0" w:rsidR="00FD04A8" w:rsidRDefault="008A1548" w:rsidP="001534AA">
      <w:pPr>
        <w:pStyle w:val="Corpotesto"/>
        <w:rPr>
          <w:lang w:val="en-US"/>
        </w:rPr>
      </w:pPr>
      <w:r w:rsidRPr="002F7419">
        <w:rPr>
          <w:lang w:val="en-US"/>
        </w:rPr>
        <w:t>To appreciate the percept</w:t>
      </w:r>
      <w:r w:rsidR="00574F04">
        <w:rPr>
          <w:lang w:val="en-US"/>
        </w:rPr>
        <w:t>ual</w:t>
      </w:r>
      <w:r w:rsidRPr="002F7419">
        <w:rPr>
          <w:lang w:val="en-US"/>
        </w:rPr>
        <w:t xml:space="preserve"> differences between the rooms</w:t>
      </w:r>
      <w:r w:rsidR="00574F04">
        <w:rPr>
          <w:lang w:val="en-US"/>
        </w:rPr>
        <w:t>,</w:t>
      </w:r>
      <w:r w:rsidRPr="002F7419">
        <w:rPr>
          <w:lang w:val="en-US"/>
        </w:rPr>
        <w:t xml:space="preserve"> the same procedure described above is performed for both the recording in Cinema Mixing room and Cinema Lux.</w:t>
      </w:r>
    </w:p>
    <w:p w14:paraId="0DAFA09D" w14:textId="77777777" w:rsidR="00574F04" w:rsidRDefault="00574F04" w:rsidP="001534AA">
      <w:pPr>
        <w:pStyle w:val="Corpotesto"/>
        <w:rPr>
          <w:lang w:val="en-US"/>
        </w:rPr>
      </w:pPr>
    </w:p>
    <w:p w14:paraId="348FD238" w14:textId="4925C233" w:rsidR="000574CB" w:rsidRDefault="000574CB" w:rsidP="00AF5FCE">
      <w:pPr>
        <w:pStyle w:val="Corpotesto"/>
        <w:rPr>
          <w:lang w:val="en-US"/>
        </w:rPr>
      </w:pPr>
      <w:r w:rsidRPr="002F7419">
        <w:rPr>
          <w:lang w:val="en-US"/>
        </w:rPr>
        <w:t>Unfortunately</w:t>
      </w:r>
      <w:r w:rsidR="00946BD3">
        <w:rPr>
          <w:lang w:val="en-US"/>
        </w:rPr>
        <w:t>,</w:t>
      </w:r>
      <w:r w:rsidR="00AF5FCE">
        <w:rPr>
          <w:lang w:val="en-US"/>
        </w:rPr>
        <w:t xml:space="preserve"> </w:t>
      </w:r>
      <w:r w:rsidRPr="002F7419">
        <w:rPr>
          <w:lang w:val="en-US"/>
        </w:rPr>
        <w:t>Eigenmike recording</w:t>
      </w:r>
      <w:r w:rsidR="00462948" w:rsidRPr="002F7419">
        <w:rPr>
          <w:lang w:val="en-US"/>
        </w:rPr>
        <w:t xml:space="preserve"> of the Trailer</w:t>
      </w:r>
      <w:r w:rsidRPr="002F7419">
        <w:rPr>
          <w:lang w:val="en-US"/>
        </w:rPr>
        <w:t xml:space="preserve"> in Cinema Mix room was corrupted at 26s </w:t>
      </w:r>
      <w:r w:rsidR="00574F04">
        <w:rPr>
          <w:lang w:val="en-US"/>
        </w:rPr>
        <w:t xml:space="preserve">(a defective cable was used) </w:t>
      </w:r>
      <w:r w:rsidRPr="002F7419">
        <w:rPr>
          <w:lang w:val="en-US"/>
        </w:rPr>
        <w:t xml:space="preserve">so we </w:t>
      </w:r>
      <w:r w:rsidR="00B5571E">
        <w:rPr>
          <w:lang w:val="en-US"/>
        </w:rPr>
        <w:t>couldn’t</w:t>
      </w:r>
      <w:r w:rsidRPr="002F7419">
        <w:rPr>
          <w:lang w:val="en-US"/>
        </w:rPr>
        <w:t xml:space="preserve"> process it </w:t>
      </w:r>
      <w:r w:rsidR="00574F04">
        <w:rPr>
          <w:lang w:val="en-US"/>
        </w:rPr>
        <w:t>any further.</w:t>
      </w:r>
    </w:p>
    <w:p w14:paraId="341DBAC5" w14:textId="3F08A2FD" w:rsidR="00946BD3" w:rsidRDefault="000F4395" w:rsidP="001534AA">
      <w:pPr>
        <w:pStyle w:val="Corpotesto"/>
        <w:rPr>
          <w:lang w:val="en-US"/>
        </w:rPr>
      </w:pPr>
      <w:r>
        <w:rPr>
          <w:lang w:val="en-US"/>
        </w:rPr>
        <w:lastRenderedPageBreak/>
        <w:t>In addiction</w:t>
      </w:r>
      <w:r w:rsidR="00574F04">
        <w:rPr>
          <w:lang w:val="en-US"/>
        </w:rPr>
        <w:t>,</w:t>
      </w:r>
      <w:r>
        <w:rPr>
          <w:lang w:val="en-US"/>
        </w:rPr>
        <w:t xml:space="preserve"> we decided to export such video files also in .MP4 format</w:t>
      </w:r>
      <w:r w:rsidR="005F08FC">
        <w:rPr>
          <w:lang w:val="en-US"/>
        </w:rPr>
        <w:t xml:space="preserve"> by selecting “Youtube Video” as Output format</w:t>
      </w:r>
      <w:r>
        <w:rPr>
          <w:lang w:val="en-US"/>
        </w:rPr>
        <w:t xml:space="preserve">, to </w:t>
      </w:r>
      <w:r w:rsidR="00B5571E">
        <w:rPr>
          <w:lang w:val="en-US"/>
        </w:rPr>
        <w:t>allow the</w:t>
      </w:r>
      <w:r>
        <w:rPr>
          <w:lang w:val="en-US"/>
        </w:rPr>
        <w:t xml:space="preserve"> playback on the PC</w:t>
      </w:r>
      <w:r w:rsidR="00B5571E">
        <w:rPr>
          <w:lang w:val="en-US"/>
        </w:rPr>
        <w:t>,</w:t>
      </w:r>
      <w:r>
        <w:rPr>
          <w:lang w:val="en-US"/>
        </w:rPr>
        <w:t xml:space="preserve"> through VLC.</w:t>
      </w:r>
    </w:p>
    <w:p w14:paraId="0D0EA67C" w14:textId="2A85E10B" w:rsidR="005F08FC" w:rsidRDefault="005F08FC" w:rsidP="001534AA">
      <w:pPr>
        <w:pStyle w:val="Corpotesto"/>
        <w:rPr>
          <w:lang w:val="en-US"/>
        </w:rPr>
      </w:pPr>
      <w:r>
        <w:rPr>
          <w:lang w:val="en-US"/>
        </w:rPr>
        <w:t>The audio embedded with this type of format is FOA (first order ambisonics).</w:t>
      </w:r>
    </w:p>
    <w:p w14:paraId="6D17271A" w14:textId="77777777" w:rsidR="005F08FC" w:rsidRDefault="005F08FC" w:rsidP="001534AA">
      <w:pPr>
        <w:pStyle w:val="Corpotesto"/>
        <w:rPr>
          <w:lang w:val="en-US"/>
        </w:rPr>
      </w:pPr>
    </w:p>
    <w:p w14:paraId="4820FE7A" w14:textId="59E6375A" w:rsidR="00E70AD3" w:rsidRDefault="00E70AD3" w:rsidP="001534AA">
      <w:pPr>
        <w:pStyle w:val="Corpotesto"/>
        <w:rPr>
          <w:lang w:val="en-US"/>
        </w:rPr>
      </w:pPr>
      <w:r>
        <w:rPr>
          <w:lang w:val="en-US"/>
        </w:rPr>
        <w:t>To see the perceivable correspondence between the original 5.1 Trailer and the recorded one, the same procedure for the creation of the VR video is performed</w:t>
      </w:r>
      <w:r w:rsidR="005F08FC">
        <w:rPr>
          <w:lang w:val="en-US"/>
        </w:rPr>
        <w:t xml:space="preserve"> with the original audio, extracted from the Dolby Trailer </w:t>
      </w:r>
      <w:r w:rsidR="00574F04">
        <w:rPr>
          <w:lang w:val="en-US"/>
        </w:rPr>
        <w:t xml:space="preserve">video </w:t>
      </w:r>
      <w:r w:rsidR="005F08FC">
        <w:rPr>
          <w:lang w:val="en-US"/>
        </w:rPr>
        <w:t>file</w:t>
      </w:r>
      <w:r>
        <w:rPr>
          <w:lang w:val="en-US"/>
        </w:rPr>
        <w:t>.</w:t>
      </w:r>
    </w:p>
    <w:p w14:paraId="4B692148" w14:textId="4323BEE8" w:rsidR="00E70AD3" w:rsidRDefault="005F08FC" w:rsidP="001534AA">
      <w:pPr>
        <w:pStyle w:val="Corpotesto"/>
        <w:rPr>
          <w:lang w:val="en-US"/>
        </w:rPr>
      </w:pPr>
      <w:r>
        <w:rPr>
          <w:lang w:val="en-US"/>
        </w:rPr>
        <w:t xml:space="preserve">So, </w:t>
      </w:r>
      <w:r w:rsidR="00E70AD3">
        <w:rPr>
          <w:lang w:val="en-US"/>
        </w:rPr>
        <w:t xml:space="preserve">we </w:t>
      </w:r>
      <w:r>
        <w:rPr>
          <w:lang w:val="en-US"/>
        </w:rPr>
        <w:t xml:space="preserve">now </w:t>
      </w:r>
      <w:r w:rsidR="00E70AD3">
        <w:rPr>
          <w:lang w:val="en-US"/>
        </w:rPr>
        <w:t xml:space="preserve">upload a </w:t>
      </w:r>
      <w:r>
        <w:rPr>
          <w:lang w:val="en-US"/>
        </w:rPr>
        <w:t>different</w:t>
      </w:r>
      <w:r w:rsidR="00E70AD3">
        <w:rPr>
          <w:lang w:val="en-US"/>
        </w:rPr>
        <w:t xml:space="preserve"> audio file: the Ambisonics first order transformation (4 channels) of the original 5.1 (6 channels) Dolby trailer audio track.</w:t>
      </w:r>
    </w:p>
    <w:p w14:paraId="0F21F3B5" w14:textId="21AD954D" w:rsidR="00E70AD3" w:rsidRDefault="00E70AD3" w:rsidP="001534AA">
      <w:pPr>
        <w:pStyle w:val="Corpotesto"/>
        <w:rPr>
          <w:lang w:val="en-US"/>
        </w:rPr>
      </w:pPr>
      <w:r>
        <w:rPr>
          <w:lang w:val="en-US"/>
        </w:rPr>
        <w:t>The conversion from 5.1 to FOA is performed again with Plogue “Bidule” throught the VST plugin Waves “B360 Ambisonics Encoder”.</w:t>
      </w:r>
    </w:p>
    <w:p w14:paraId="04B84FB2" w14:textId="2DD61983" w:rsidR="00E70AD3" w:rsidRDefault="00E70AD3" w:rsidP="001534AA">
      <w:pPr>
        <w:pStyle w:val="Corpotesto"/>
        <w:rPr>
          <w:lang w:val="en-US"/>
        </w:rPr>
      </w:pPr>
      <w:r>
        <w:rPr>
          <w:lang w:val="en-US"/>
        </w:rPr>
        <w:t>The following Figure shows the software interface while the conversion is happening.</w:t>
      </w:r>
    </w:p>
    <w:p w14:paraId="099D72C3" w14:textId="77777777" w:rsidR="00E70AD3" w:rsidRDefault="00E70AD3" w:rsidP="001534AA">
      <w:pPr>
        <w:pStyle w:val="Corpotesto"/>
        <w:rPr>
          <w:lang w:val="en-US"/>
        </w:rPr>
      </w:pPr>
    </w:p>
    <w:p w14:paraId="5D18880D" w14:textId="77777777" w:rsidR="000D285F" w:rsidRDefault="00E70AD3" w:rsidP="000D285F">
      <w:pPr>
        <w:pStyle w:val="Corpotesto"/>
        <w:keepNext/>
        <w:jc w:val="center"/>
      </w:pPr>
      <w:r>
        <w:rPr>
          <w:noProof/>
          <w:lang w:val="en-US"/>
        </w:rPr>
        <w:drawing>
          <wp:inline distT="0" distB="0" distL="0" distR="0" wp14:anchorId="504820F0" wp14:editId="6988C3DA">
            <wp:extent cx="5219700" cy="2948940"/>
            <wp:effectExtent l="0" t="0" r="0" b="3810"/>
            <wp:docPr id="205" name="Immagine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0" cstate="print">
                      <a:extLst>
                        <a:ext uri="{28A0092B-C50C-407E-A947-70E740481C1C}">
                          <a14:useLocalDpi xmlns:a14="http://schemas.microsoft.com/office/drawing/2010/main" val="0"/>
                        </a:ext>
                      </a:extLst>
                    </a:blip>
                    <a:srcRect/>
                    <a:stretch>
                      <a:fillRect/>
                    </a:stretch>
                  </pic:blipFill>
                  <pic:spPr bwMode="auto">
                    <a:xfrm>
                      <a:off x="0" y="0"/>
                      <a:ext cx="5219700" cy="2948940"/>
                    </a:xfrm>
                    <a:prstGeom prst="rect">
                      <a:avLst/>
                    </a:prstGeom>
                    <a:noFill/>
                    <a:ln>
                      <a:noFill/>
                    </a:ln>
                  </pic:spPr>
                </pic:pic>
              </a:graphicData>
            </a:graphic>
          </wp:inline>
        </w:drawing>
      </w:r>
    </w:p>
    <w:p w14:paraId="1B4564AC" w14:textId="3771F920" w:rsidR="00E70AD3" w:rsidRPr="000D285F" w:rsidRDefault="000D285F" w:rsidP="000D285F">
      <w:pPr>
        <w:pStyle w:val="Didascalia"/>
        <w:rPr>
          <w:sz w:val="18"/>
          <w:szCs w:val="18"/>
          <w:lang w:val="en-US"/>
        </w:rPr>
      </w:pPr>
      <w:r w:rsidRPr="00945E92">
        <w:rPr>
          <w:sz w:val="18"/>
          <w:szCs w:val="18"/>
          <w:lang w:val="en-GB"/>
        </w:rPr>
        <w:t xml:space="preserve">Figure </w:t>
      </w:r>
      <w:r w:rsidRPr="000D285F">
        <w:rPr>
          <w:sz w:val="18"/>
          <w:szCs w:val="18"/>
        </w:rPr>
        <w:fldChar w:fldCharType="begin"/>
      </w:r>
      <w:r w:rsidRPr="00945E92">
        <w:rPr>
          <w:sz w:val="18"/>
          <w:szCs w:val="18"/>
          <w:lang w:val="en-GB"/>
        </w:rPr>
        <w:instrText xml:space="preserve"> SEQ Figure \* ARABIC </w:instrText>
      </w:r>
      <w:r w:rsidRPr="000D285F">
        <w:rPr>
          <w:sz w:val="18"/>
          <w:szCs w:val="18"/>
        </w:rPr>
        <w:fldChar w:fldCharType="separate"/>
      </w:r>
      <w:r w:rsidRPr="00945E92">
        <w:rPr>
          <w:noProof/>
          <w:sz w:val="18"/>
          <w:szCs w:val="18"/>
          <w:lang w:val="en-GB"/>
        </w:rPr>
        <w:t>8</w:t>
      </w:r>
      <w:r w:rsidRPr="000D285F">
        <w:rPr>
          <w:sz w:val="18"/>
          <w:szCs w:val="18"/>
        </w:rPr>
        <w:fldChar w:fldCharType="end"/>
      </w:r>
      <w:r w:rsidRPr="00945E92">
        <w:rPr>
          <w:sz w:val="18"/>
          <w:szCs w:val="18"/>
          <w:lang w:val="en-GB"/>
        </w:rPr>
        <w:t>: 5.1 to FOA conversion interface</w:t>
      </w:r>
    </w:p>
    <w:p w14:paraId="6EAC0900" w14:textId="2A6F15AC" w:rsidR="00E70AD3" w:rsidRDefault="00E70AD3" w:rsidP="001534AA">
      <w:pPr>
        <w:pStyle w:val="Corpotesto"/>
        <w:rPr>
          <w:lang w:val="en-US"/>
        </w:rPr>
      </w:pPr>
      <w:r>
        <w:rPr>
          <w:lang w:val="en-US"/>
        </w:rPr>
        <w:t xml:space="preserve">   </w:t>
      </w:r>
    </w:p>
    <w:p w14:paraId="16A49E7F" w14:textId="18A7AB50" w:rsidR="00E70AD3" w:rsidRDefault="00574F04" w:rsidP="001534AA">
      <w:pPr>
        <w:pStyle w:val="Corpotesto"/>
        <w:rPr>
          <w:lang w:val="en-US"/>
        </w:rPr>
      </w:pPr>
      <w:r>
        <w:rPr>
          <w:lang w:val="en-US"/>
        </w:rPr>
        <w:t>T</w:t>
      </w:r>
      <w:r w:rsidR="000D285F">
        <w:rPr>
          <w:lang w:val="en-US"/>
        </w:rPr>
        <w:t>o</w:t>
      </w:r>
      <w:r>
        <w:rPr>
          <w:lang w:val="en-US"/>
        </w:rPr>
        <w:t xml:space="preserve"> clarify, in order to</w:t>
      </w:r>
      <w:r w:rsidR="000D285F">
        <w:rPr>
          <w:lang w:val="en-US"/>
        </w:rPr>
        <w:t xml:space="preserve"> perceive the differences, two MP4 videos</w:t>
      </w:r>
      <w:r w:rsidR="005F08FC">
        <w:rPr>
          <w:lang w:val="en-US"/>
        </w:rPr>
        <w:t xml:space="preserve"> in Ambix first order</w:t>
      </w:r>
      <w:r w:rsidR="000D285F">
        <w:rPr>
          <w:lang w:val="en-US"/>
        </w:rPr>
        <w:t xml:space="preserve"> for each room under study </w:t>
      </w:r>
      <w:r>
        <w:rPr>
          <w:lang w:val="en-US"/>
        </w:rPr>
        <w:t>are</w:t>
      </w:r>
      <w:r w:rsidR="000D285F">
        <w:rPr>
          <w:lang w:val="en-US"/>
        </w:rPr>
        <w:t xml:space="preserve"> created: </w:t>
      </w:r>
      <w:r>
        <w:rPr>
          <w:lang w:val="en-US"/>
        </w:rPr>
        <w:t>O</w:t>
      </w:r>
      <w:r w:rsidR="000D285F">
        <w:rPr>
          <w:lang w:val="en-US"/>
        </w:rPr>
        <w:t xml:space="preserve">ne plays the audio from the original 5.1 Trailer and one plays the Eigenmike recording of the Trailer being reproduced by the speakers and coloured by the room. </w:t>
      </w:r>
    </w:p>
    <w:p w14:paraId="0ABB30ED" w14:textId="77777777" w:rsidR="00E70AD3" w:rsidRPr="002F7419" w:rsidRDefault="00E70AD3" w:rsidP="001534AA">
      <w:pPr>
        <w:pStyle w:val="Corpotesto"/>
        <w:rPr>
          <w:lang w:val="en-US"/>
        </w:rPr>
      </w:pPr>
    </w:p>
    <w:p w14:paraId="1F5FCFDF" w14:textId="6716246F" w:rsidR="008A1548" w:rsidRPr="0008049D" w:rsidRDefault="00E57DAF" w:rsidP="006929AD">
      <w:pPr>
        <w:pStyle w:val="Corpotesto"/>
        <w:jc w:val="left"/>
        <w:outlineLvl w:val="1"/>
        <w:rPr>
          <w:sz w:val="28"/>
          <w:szCs w:val="28"/>
          <w:lang w:val="en-US"/>
        </w:rPr>
      </w:pPr>
      <w:bookmarkStart w:id="40" w:name="_Toc36993823"/>
      <w:r w:rsidRPr="0008049D">
        <w:rPr>
          <w:sz w:val="28"/>
          <w:szCs w:val="28"/>
          <w:lang w:val="en-US"/>
        </w:rPr>
        <w:lastRenderedPageBreak/>
        <w:t xml:space="preserve">7.3 </w:t>
      </w:r>
      <w:r w:rsidR="00B96CDC" w:rsidRPr="0008049D">
        <w:rPr>
          <w:sz w:val="28"/>
          <w:szCs w:val="28"/>
          <w:lang w:val="en-US"/>
        </w:rPr>
        <w:t xml:space="preserve">TRAILER 5.1 </w:t>
      </w:r>
      <w:r w:rsidR="008A1548" w:rsidRPr="0008049D">
        <w:rPr>
          <w:sz w:val="28"/>
          <w:szCs w:val="28"/>
          <w:lang w:val="en-US"/>
        </w:rPr>
        <w:t>SOUND ON PANORAMIC IMAGE</w:t>
      </w:r>
      <w:bookmarkEnd w:id="40"/>
    </w:p>
    <w:p w14:paraId="458665BF" w14:textId="77777777" w:rsidR="002236E9" w:rsidRPr="002F7419" w:rsidRDefault="002236E9" w:rsidP="008A1548">
      <w:pPr>
        <w:pStyle w:val="Corpotesto"/>
        <w:rPr>
          <w:lang w:val="en-US"/>
        </w:rPr>
      </w:pPr>
    </w:p>
    <w:p w14:paraId="72F4FED0" w14:textId="1A22D65D" w:rsidR="008A1548" w:rsidRPr="002F7419" w:rsidRDefault="008A1548" w:rsidP="008A1548">
      <w:pPr>
        <w:pStyle w:val="Corpotesto"/>
        <w:rPr>
          <w:lang w:val="en-US"/>
        </w:rPr>
      </w:pPr>
      <w:r w:rsidRPr="002F7419">
        <w:rPr>
          <w:lang w:val="en-US"/>
        </w:rPr>
        <w:t>We start from the Eigenmike RAW recordings of the Dolby Trailer 5.1 reproduced by the electro-acoustic system that are packed into a wav 32 channel file.</w:t>
      </w:r>
    </w:p>
    <w:p w14:paraId="471B8134" w14:textId="78DEAAD9" w:rsidR="00BC3CBE" w:rsidRPr="00993D83" w:rsidRDefault="00BC3CBE" w:rsidP="008A1548">
      <w:pPr>
        <w:pStyle w:val="Corpotesto"/>
        <w:rPr>
          <w:lang w:val="en-US"/>
        </w:rPr>
      </w:pPr>
      <w:r w:rsidRPr="00993D83">
        <w:rPr>
          <w:lang w:val="en-US"/>
        </w:rPr>
        <w:t>The conversion from 32</w:t>
      </w:r>
      <w:r w:rsidR="00032167" w:rsidRPr="00993D83">
        <w:rPr>
          <w:lang w:val="en-US"/>
        </w:rPr>
        <w:t xml:space="preserve"> </w:t>
      </w:r>
      <w:r w:rsidRPr="00993D83">
        <w:rPr>
          <w:lang w:val="en-US"/>
        </w:rPr>
        <w:t>RAW signals to 16 Ambisonics (third order) channels happens as described in the previous paragraph by means of Eigenstudio processing.</w:t>
      </w:r>
    </w:p>
    <w:p w14:paraId="3D08D05B" w14:textId="638851E1" w:rsidR="00BC3CBE" w:rsidRPr="00993D83" w:rsidRDefault="00BC3CBE" w:rsidP="008A1548">
      <w:pPr>
        <w:pStyle w:val="Corpotesto"/>
        <w:rPr>
          <w:lang w:val="en-US"/>
        </w:rPr>
      </w:pPr>
      <w:r w:rsidRPr="00993D83">
        <w:rPr>
          <w:lang w:val="en-US"/>
        </w:rPr>
        <w:t>This transformation in 16 channels Ambix is needed as the VST</w:t>
      </w:r>
      <w:r w:rsidR="00EB15E9" w:rsidRPr="00993D83">
        <w:rPr>
          <w:lang w:val="en-US"/>
        </w:rPr>
        <w:t xml:space="preserve"> </w:t>
      </w:r>
      <w:r w:rsidRPr="00993D83">
        <w:rPr>
          <w:lang w:val="en-US"/>
        </w:rPr>
        <w:t>used for the graphical visualization in color of the sound over the panoramic image needs this type of format and it’s not able to process a higher number of channels.</w:t>
      </w:r>
    </w:p>
    <w:p w14:paraId="741300CE" w14:textId="2F87F749" w:rsidR="00EB15E9" w:rsidRPr="00993D83" w:rsidRDefault="00BC3CBE" w:rsidP="008A1548">
      <w:pPr>
        <w:pStyle w:val="Corpotesto"/>
        <w:rPr>
          <w:lang w:val="en-US"/>
        </w:rPr>
      </w:pPr>
      <w:r w:rsidRPr="00993D83">
        <w:rPr>
          <w:lang w:val="en-US"/>
        </w:rPr>
        <w:t>This VST is contained in “</w:t>
      </w:r>
      <w:r w:rsidRPr="00993D83">
        <w:rPr>
          <w:i/>
          <w:iCs/>
          <w:lang w:val="en-US"/>
        </w:rPr>
        <w:t>O3A Core Plugin v2.1.7”</w:t>
      </w:r>
      <w:r w:rsidRPr="00993D83">
        <w:rPr>
          <w:lang w:val="en-US"/>
        </w:rPr>
        <w:t xml:space="preserve"> which </w:t>
      </w:r>
      <w:r w:rsidR="000574CB" w:rsidRPr="00993D83">
        <w:rPr>
          <w:lang w:val="en-US"/>
        </w:rPr>
        <w:t>is</w:t>
      </w:r>
      <w:r w:rsidRPr="00993D83">
        <w:rPr>
          <w:lang w:val="en-US"/>
        </w:rPr>
        <w:t xml:space="preserve"> a group of plugins</w:t>
      </w:r>
    </w:p>
    <w:p w14:paraId="1149D024" w14:textId="4E6DAA4F" w:rsidR="00BC3CBE" w:rsidRPr="00993D83" w:rsidRDefault="00EB15E9" w:rsidP="008A1548">
      <w:pPr>
        <w:pStyle w:val="Corpotesto"/>
        <w:rPr>
          <w:lang w:val="en-US"/>
        </w:rPr>
      </w:pPr>
      <w:r w:rsidRPr="00993D83">
        <w:rPr>
          <w:lang w:val="en-US"/>
        </w:rPr>
        <w:t>created by Ripple Sound</w:t>
      </w:r>
      <w:r w:rsidR="00BC3CBE" w:rsidRPr="00993D83">
        <w:rPr>
          <w:lang w:val="en-US"/>
        </w:rPr>
        <w:t xml:space="preserve"> that provide a set of essential tools including panning, rotation, </w:t>
      </w:r>
      <w:r w:rsidR="001B4D5E" w:rsidRPr="00993D83">
        <w:rPr>
          <w:lang w:val="en-US"/>
        </w:rPr>
        <w:t>visualization</w:t>
      </w:r>
      <w:r w:rsidR="00BC3CBE" w:rsidRPr="00993D83">
        <w:rPr>
          <w:lang w:val="en-US"/>
        </w:rPr>
        <w:t xml:space="preserve"> and basic decoding</w:t>
      </w:r>
      <w:r w:rsidRPr="00993D83">
        <w:rPr>
          <w:lang w:val="en-US"/>
        </w:rPr>
        <w:t xml:space="preserve"> for working with third order Ambisonics streams</w:t>
      </w:r>
      <w:r w:rsidR="00BC3CBE" w:rsidRPr="00993D83">
        <w:rPr>
          <w:lang w:val="en-US"/>
        </w:rPr>
        <w:t>.</w:t>
      </w:r>
    </w:p>
    <w:p w14:paraId="11986593" w14:textId="108008CB" w:rsidR="00EB15E9" w:rsidRPr="00993D83" w:rsidRDefault="00BC3CBE" w:rsidP="008A1548">
      <w:pPr>
        <w:pStyle w:val="Corpotesto"/>
        <w:rPr>
          <w:lang w:val="en-US"/>
        </w:rPr>
      </w:pPr>
      <w:r w:rsidRPr="00993D83">
        <w:rPr>
          <w:lang w:val="en-US"/>
        </w:rPr>
        <w:t>The VST we used</w:t>
      </w:r>
      <w:r w:rsidR="000F4395">
        <w:rPr>
          <w:lang w:val="en-US"/>
        </w:rPr>
        <w:t>,</w:t>
      </w:r>
      <w:r w:rsidRPr="00993D83">
        <w:rPr>
          <w:lang w:val="en-US"/>
        </w:rPr>
        <w:t xml:space="preserve"> is </w:t>
      </w:r>
      <w:r w:rsidR="00EB15E9" w:rsidRPr="00993D83">
        <w:rPr>
          <w:lang w:val="en-US"/>
        </w:rPr>
        <w:t>the</w:t>
      </w:r>
      <w:r w:rsidRPr="00993D83">
        <w:rPr>
          <w:lang w:val="en-US"/>
        </w:rPr>
        <w:t xml:space="preserve"> visualization tool called O3A Flare</w:t>
      </w:r>
      <w:r w:rsidR="00EB15E9" w:rsidRPr="00993D83">
        <w:rPr>
          <w:lang w:val="en-US"/>
        </w:rPr>
        <w:t xml:space="preserve"> and it produces a view of an O3A stream that is shown using a rectangular screen region that can be loaded directly in the plugin window through a “load image” button. </w:t>
      </w:r>
    </w:p>
    <w:p w14:paraId="76191718" w14:textId="5145B0FB" w:rsidR="00BC3CBE" w:rsidRPr="00993D83" w:rsidRDefault="00EB15E9" w:rsidP="008A1548">
      <w:pPr>
        <w:pStyle w:val="Corpotesto"/>
        <w:rPr>
          <w:lang w:val="en-US"/>
        </w:rPr>
      </w:pPr>
      <w:r w:rsidRPr="00993D83">
        <w:rPr>
          <w:lang w:val="en-US"/>
        </w:rPr>
        <w:t xml:space="preserve">This rectangular region shows an equal-area cylindrical projection of the directional components of the </w:t>
      </w:r>
      <w:r w:rsidR="001B4D5E" w:rsidRPr="00993D83">
        <w:rPr>
          <w:lang w:val="en-US"/>
        </w:rPr>
        <w:t>sound field</w:t>
      </w:r>
      <w:r w:rsidRPr="00993D83">
        <w:rPr>
          <w:lang w:val="en-US"/>
        </w:rPr>
        <w:t xml:space="preserve"> interpreted over a sphere.</w:t>
      </w:r>
    </w:p>
    <w:p w14:paraId="210E4F35" w14:textId="0B837090" w:rsidR="000574CB" w:rsidRPr="00993D83" w:rsidRDefault="00AA5C61" w:rsidP="00AA5C61">
      <w:pPr>
        <w:pStyle w:val="Corpotesto"/>
        <w:jc w:val="left"/>
        <w:rPr>
          <w:rFonts w:ascii="Times-Roman" w:hAnsi="Times-Roman"/>
          <w:color w:val="000000"/>
          <w:lang w:val="en-US"/>
        </w:rPr>
      </w:pPr>
      <w:r w:rsidRPr="00993D83">
        <w:rPr>
          <w:rFonts w:ascii="Times-Roman" w:hAnsi="Times-Roman"/>
          <w:color w:val="000000"/>
          <w:lang w:val="en-US"/>
        </w:rPr>
        <w:t xml:space="preserve">These directions are painted using </w:t>
      </w:r>
      <w:r w:rsidR="001B4D5E" w:rsidRPr="00993D83">
        <w:rPr>
          <w:rFonts w:ascii="Times-Roman" w:hAnsi="Times-Roman"/>
          <w:color w:val="000000"/>
          <w:lang w:val="en-US"/>
        </w:rPr>
        <w:t>color</w:t>
      </w:r>
      <w:r w:rsidRPr="00993D83">
        <w:rPr>
          <w:rFonts w:ascii="Times-Roman" w:hAnsi="Times-Roman"/>
          <w:color w:val="000000"/>
          <w:lang w:val="en-US"/>
        </w:rPr>
        <w:t xml:space="preserve"> coding, ranging from red for low frequencies up to magenta for high frequencies (up to about 20kHz).</w:t>
      </w:r>
    </w:p>
    <w:p w14:paraId="574B9533" w14:textId="77777777" w:rsidR="000574CB" w:rsidRPr="00993D83" w:rsidRDefault="00EB15E9" w:rsidP="008A1548">
      <w:pPr>
        <w:pStyle w:val="Corpotesto"/>
        <w:rPr>
          <w:lang w:val="en-US"/>
        </w:rPr>
      </w:pPr>
      <w:r w:rsidRPr="00993D83">
        <w:rPr>
          <w:lang w:val="en-US"/>
        </w:rPr>
        <w:t>So after having loaded our 16 channels Ambix stream of audio</w:t>
      </w:r>
      <w:r w:rsidR="000574CB" w:rsidRPr="00993D83">
        <w:rPr>
          <w:lang w:val="en-US"/>
        </w:rPr>
        <w:t xml:space="preserve"> on Audition CC 2019</w:t>
      </w:r>
      <w:r w:rsidRPr="00993D83">
        <w:rPr>
          <w:lang w:val="en-US"/>
        </w:rPr>
        <w:t xml:space="preserve"> we can simply recall the plugin from the effects curtain</w:t>
      </w:r>
      <w:r w:rsidR="000574CB" w:rsidRPr="00993D83">
        <w:rPr>
          <w:lang w:val="en-US"/>
        </w:rPr>
        <w:t>.</w:t>
      </w:r>
    </w:p>
    <w:p w14:paraId="5083BCF4" w14:textId="7AEEFE22" w:rsidR="00EB15E9" w:rsidRPr="00993D83" w:rsidRDefault="000574CB" w:rsidP="008A1548">
      <w:pPr>
        <w:pStyle w:val="Corpotesto"/>
        <w:rPr>
          <w:lang w:val="en-US"/>
        </w:rPr>
      </w:pPr>
      <w:r w:rsidRPr="00993D83">
        <w:rPr>
          <w:lang w:val="en-US"/>
        </w:rPr>
        <w:t>After having loaded our panoramic image we can play the multichannel audio and look at the</w:t>
      </w:r>
      <w:r w:rsidR="00EB3889" w:rsidRPr="00993D83">
        <w:rPr>
          <w:lang w:val="en-US"/>
        </w:rPr>
        <w:t xml:space="preserve"> evolving</w:t>
      </w:r>
      <w:r w:rsidRPr="00993D83">
        <w:rPr>
          <w:lang w:val="en-US"/>
        </w:rPr>
        <w:t xml:space="preserve"> distribution of sound on the image.</w:t>
      </w:r>
    </w:p>
    <w:p w14:paraId="349E326D" w14:textId="36085842" w:rsidR="00B714D3" w:rsidRPr="00993D83" w:rsidRDefault="00EB3889" w:rsidP="008A1548">
      <w:pPr>
        <w:pStyle w:val="Corpotesto"/>
        <w:rPr>
          <w:lang w:val="en-US"/>
        </w:rPr>
      </w:pPr>
      <w:r w:rsidRPr="00993D83">
        <w:rPr>
          <w:lang w:val="en-US"/>
        </w:rPr>
        <w:t>Two control knobs can be adjusted to regulate the visualization: one is used to regulate the brightness of the loaded image and one is Raider Cutoff knob.</w:t>
      </w:r>
    </w:p>
    <w:p w14:paraId="28BDD328" w14:textId="705E748D" w:rsidR="00EB3889" w:rsidRPr="00993D83" w:rsidRDefault="00EB3889" w:rsidP="008A1548">
      <w:pPr>
        <w:pStyle w:val="Corpotesto"/>
        <w:rPr>
          <w:lang w:val="en-US"/>
        </w:rPr>
      </w:pPr>
      <w:r w:rsidRPr="00993D83">
        <w:rPr>
          <w:lang w:val="en-US"/>
        </w:rPr>
        <w:t>The Raider Cutoff tracks the overall signal level using a low-pass filter so for lower values we have a slower response to changes in the overall level of the signal.</w:t>
      </w:r>
    </w:p>
    <w:p w14:paraId="4BD5312F" w14:textId="5EF10448" w:rsidR="00EB3889" w:rsidRPr="00993D83" w:rsidRDefault="00EB3889" w:rsidP="008A1548">
      <w:pPr>
        <w:pStyle w:val="Corpotesto"/>
        <w:rPr>
          <w:lang w:val="en-US"/>
        </w:rPr>
      </w:pPr>
      <w:r w:rsidRPr="00993D83">
        <w:rPr>
          <w:lang w:val="en-US"/>
        </w:rPr>
        <w:t xml:space="preserve">It must be said that for the visualization of the </w:t>
      </w:r>
      <w:r w:rsidR="00B96CDC" w:rsidRPr="00993D83">
        <w:rPr>
          <w:lang w:val="en-US"/>
        </w:rPr>
        <w:t xml:space="preserve">Trailer 5.1 </w:t>
      </w:r>
      <w:r w:rsidRPr="00993D83">
        <w:rPr>
          <w:lang w:val="en-US"/>
        </w:rPr>
        <w:t>sound recorded in Cinema Mix room we used also the O3A Look plugin which allows to change where the “front” is in the 3D image.</w:t>
      </w:r>
    </w:p>
    <w:p w14:paraId="375E6D92" w14:textId="12A8BEF9" w:rsidR="00EB3889" w:rsidRPr="00993D83" w:rsidRDefault="00006FED" w:rsidP="008A1548">
      <w:pPr>
        <w:pStyle w:val="Corpotesto"/>
        <w:rPr>
          <w:lang w:val="en-US"/>
        </w:rPr>
      </w:pPr>
      <w:r w:rsidRPr="00993D83">
        <w:rPr>
          <w:lang w:val="en-US"/>
        </w:rPr>
        <w:lastRenderedPageBreak/>
        <w:t>The panoramic image shot in Cinema Mix room was in fact wrong and we had to flip it with the software “</w:t>
      </w:r>
      <w:r w:rsidRPr="00993D83">
        <w:rPr>
          <w:i/>
          <w:iCs/>
          <w:lang w:val="en-US"/>
        </w:rPr>
        <w:t>Pano2VR</w:t>
      </w:r>
      <w:r w:rsidRPr="00993D83">
        <w:rPr>
          <w:lang w:val="en-US"/>
        </w:rPr>
        <w:t>” by 180 degrees.</w:t>
      </w:r>
    </w:p>
    <w:p w14:paraId="0B70157D" w14:textId="3D7F0A7A" w:rsidR="00006FED" w:rsidRPr="00993D83" w:rsidRDefault="00006FED" w:rsidP="008A1548">
      <w:pPr>
        <w:pStyle w:val="Corpotesto"/>
        <w:rPr>
          <w:lang w:val="en-US"/>
        </w:rPr>
      </w:pPr>
      <w:r w:rsidRPr="00993D83">
        <w:rPr>
          <w:lang w:val="en-US"/>
        </w:rPr>
        <w:t>The same flipping operation had to be done also on sound by means of O3A Look’s knobs</w:t>
      </w:r>
      <w:r w:rsidR="00906DA3">
        <w:rPr>
          <w:lang w:val="en-US"/>
        </w:rPr>
        <w:t>:</w:t>
      </w:r>
      <w:r w:rsidRPr="00993D83">
        <w:rPr>
          <w:lang w:val="en-US"/>
        </w:rPr>
        <w:t xml:space="preserve"> Azimuth and Elevation.</w:t>
      </w:r>
    </w:p>
    <w:p w14:paraId="7597AD5C" w14:textId="20976864" w:rsidR="00013251" w:rsidRPr="00993D83" w:rsidRDefault="00013251" w:rsidP="008A1548">
      <w:pPr>
        <w:pStyle w:val="Corpotesto"/>
        <w:rPr>
          <w:lang w:val="en-US"/>
        </w:rPr>
      </w:pPr>
      <w:r w:rsidRPr="00993D83">
        <w:rPr>
          <w:lang w:val="en-US"/>
        </w:rPr>
        <w:t>In the following picture</w:t>
      </w:r>
      <w:r w:rsidR="00181C2A" w:rsidRPr="00993D83">
        <w:rPr>
          <w:lang w:val="en-US"/>
        </w:rPr>
        <w:t>s</w:t>
      </w:r>
      <w:r w:rsidRPr="00993D83">
        <w:rPr>
          <w:lang w:val="en-US"/>
        </w:rPr>
        <w:t xml:space="preserve"> it is plot the distribution of sound being reproduced by the audio systems installed in the two room.</w:t>
      </w:r>
    </w:p>
    <w:p w14:paraId="6CDD9AC0" w14:textId="22C0D9EF" w:rsidR="00013251" w:rsidRPr="00993D83" w:rsidRDefault="00013251" w:rsidP="008A1548">
      <w:pPr>
        <w:pStyle w:val="Corpotesto"/>
        <w:rPr>
          <w:lang w:val="en-US"/>
        </w:rPr>
      </w:pPr>
      <w:r w:rsidRPr="00993D83">
        <w:rPr>
          <w:lang w:val="en-US"/>
        </w:rPr>
        <w:t xml:space="preserve">These are the snapshot took from </w:t>
      </w:r>
      <w:r w:rsidR="00906DA3">
        <w:rPr>
          <w:lang w:val="en-US"/>
        </w:rPr>
        <w:t>“</w:t>
      </w:r>
      <w:r w:rsidRPr="00993D83">
        <w:rPr>
          <w:lang w:val="en-US"/>
        </w:rPr>
        <w:t>O3A Flare</w:t>
      </w:r>
      <w:r w:rsidR="00906DA3">
        <w:rPr>
          <w:lang w:val="en-US"/>
        </w:rPr>
        <w:t>”</w:t>
      </w:r>
      <w:r w:rsidRPr="00993D83">
        <w:rPr>
          <w:lang w:val="en-US"/>
        </w:rPr>
        <w:t xml:space="preserve"> Plugin interface of both the rooms at different point in the time evolution of the Trailer.</w:t>
      </w:r>
    </w:p>
    <w:p w14:paraId="680386FF" w14:textId="5F704821" w:rsidR="00013251" w:rsidRPr="00993D83" w:rsidRDefault="00013251" w:rsidP="008A1548">
      <w:pPr>
        <w:pStyle w:val="Corpotesto"/>
        <w:rPr>
          <w:lang w:val="en-US"/>
        </w:rPr>
      </w:pPr>
      <w:r w:rsidRPr="00993D83">
        <w:rPr>
          <w:lang w:val="en-US"/>
        </w:rPr>
        <w:t>To see the differences</w:t>
      </w:r>
      <w:r w:rsidR="00E1434E">
        <w:rPr>
          <w:lang w:val="en-US"/>
        </w:rPr>
        <w:t>,</w:t>
      </w:r>
      <w:r w:rsidRPr="00993D83">
        <w:rPr>
          <w:lang w:val="en-US"/>
        </w:rPr>
        <w:t xml:space="preserve"> I chose to take a snapshot at the same timing for both the rooms.</w:t>
      </w:r>
    </w:p>
    <w:p w14:paraId="76EF5089" w14:textId="77777777" w:rsidR="00013251" w:rsidRPr="00993D83" w:rsidRDefault="00013251" w:rsidP="008A1548">
      <w:pPr>
        <w:pStyle w:val="Corpotesto"/>
        <w:rPr>
          <w:lang w:val="en-US"/>
        </w:rPr>
      </w:pPr>
      <w:r w:rsidRPr="00993D83">
        <w:rPr>
          <w:lang w:val="en-US"/>
        </w:rPr>
        <w:t>These are the plots of sound distribution at 10 sec.</w:t>
      </w:r>
    </w:p>
    <w:p w14:paraId="4211D813" w14:textId="77777777" w:rsidR="00906DA3" w:rsidRDefault="00013251" w:rsidP="008A1548">
      <w:pPr>
        <w:pStyle w:val="Corpotesto"/>
        <w:rPr>
          <w:lang w:val="en-GB"/>
        </w:rPr>
      </w:pPr>
      <w:r w:rsidRPr="00E57DAF">
        <w:rPr>
          <w:lang w:val="en-GB"/>
        </w:rPr>
        <w:t xml:space="preserve">At this point </w:t>
      </w:r>
      <w:proofErr w:type="gramStart"/>
      <w:r w:rsidR="00126FF8" w:rsidRPr="00E57DAF">
        <w:rPr>
          <w:lang w:val="en-GB"/>
        </w:rPr>
        <w:t>the majority of</w:t>
      </w:r>
      <w:proofErr w:type="gramEnd"/>
      <w:r w:rsidR="00126FF8" w:rsidRPr="00E57DAF">
        <w:rPr>
          <w:lang w:val="en-GB"/>
        </w:rPr>
        <w:t xml:space="preserve"> the sound is being radiated by the </w:t>
      </w:r>
      <w:r w:rsidR="000704B4" w:rsidRPr="00E57DAF">
        <w:rPr>
          <w:lang w:val="en-GB"/>
        </w:rPr>
        <w:t>centre</w:t>
      </w:r>
      <w:r w:rsidR="00126FF8" w:rsidRPr="00E57DAF">
        <w:rPr>
          <w:lang w:val="en-GB"/>
        </w:rPr>
        <w:t xml:space="preserve"> loudspeaker behind the screen and by the Low Frequency Effect unit (Sub)</w:t>
      </w:r>
      <w:r w:rsidR="00181C2A" w:rsidRPr="00E57DAF">
        <w:rPr>
          <w:lang w:val="en-GB"/>
        </w:rPr>
        <w:t xml:space="preserve"> placed just under the screen</w:t>
      </w:r>
      <w:r w:rsidR="00126FF8" w:rsidRPr="00E57DAF">
        <w:rPr>
          <w:lang w:val="en-GB"/>
        </w:rPr>
        <w:t>.</w:t>
      </w:r>
      <w:r w:rsidR="002236E9" w:rsidRPr="00E57DAF">
        <w:rPr>
          <w:lang w:val="en-GB"/>
        </w:rPr>
        <w:t xml:space="preserve"> </w:t>
      </w:r>
    </w:p>
    <w:p w14:paraId="5C82B2D2" w14:textId="40FE3101" w:rsidR="00181C2A" w:rsidRPr="00E57DAF" w:rsidRDefault="00181C2A" w:rsidP="008A1548">
      <w:pPr>
        <w:pStyle w:val="Corpotesto"/>
        <w:rPr>
          <w:lang w:val="en-GB"/>
        </w:rPr>
      </w:pPr>
      <w:r w:rsidRPr="00E57DAF">
        <w:rPr>
          <w:lang w:val="en-GB"/>
        </w:rPr>
        <w:t xml:space="preserve">The </w:t>
      </w:r>
      <w:r w:rsidR="00906DA3">
        <w:rPr>
          <w:lang w:val="en-GB"/>
        </w:rPr>
        <w:t>loacation</w:t>
      </w:r>
      <w:r w:rsidRPr="00E57DAF">
        <w:rPr>
          <w:lang w:val="en-GB"/>
        </w:rPr>
        <w:t xml:space="preserve"> of screen loudspeakers is almost the same for both the rooms.</w:t>
      </w:r>
    </w:p>
    <w:p w14:paraId="34029D5C" w14:textId="28152229" w:rsidR="00013251" w:rsidRPr="00E57DAF" w:rsidRDefault="00126FF8" w:rsidP="008A1548">
      <w:pPr>
        <w:pStyle w:val="Corpotesto"/>
        <w:rPr>
          <w:i/>
          <w:iCs/>
          <w:lang w:val="en-GB"/>
        </w:rPr>
      </w:pPr>
      <w:r w:rsidRPr="00E57DAF">
        <w:rPr>
          <w:i/>
          <w:iCs/>
          <w:lang w:val="en-GB"/>
        </w:rPr>
        <w:t>To see the evolution of loudspeaker</w:t>
      </w:r>
      <w:r w:rsidR="00C72273">
        <w:rPr>
          <w:i/>
          <w:iCs/>
          <w:lang w:val="en-GB"/>
        </w:rPr>
        <w:t>s</w:t>
      </w:r>
      <w:r w:rsidRPr="00E57DAF">
        <w:rPr>
          <w:i/>
          <w:iCs/>
          <w:lang w:val="en-GB"/>
        </w:rPr>
        <w:t xml:space="preserve"> unit </w:t>
      </w:r>
      <w:r w:rsidR="00C72273">
        <w:rPr>
          <w:i/>
          <w:iCs/>
          <w:lang w:val="en-GB"/>
        </w:rPr>
        <w:t xml:space="preserve">SPL </w:t>
      </w:r>
      <w:r w:rsidRPr="00E57DAF">
        <w:rPr>
          <w:i/>
          <w:iCs/>
          <w:lang w:val="en-GB"/>
        </w:rPr>
        <w:t>levels</w:t>
      </w:r>
      <w:r w:rsidR="00C72273">
        <w:rPr>
          <w:i/>
          <w:iCs/>
          <w:lang w:val="en-GB"/>
        </w:rPr>
        <w:t>,</w:t>
      </w:r>
      <w:r w:rsidRPr="00E57DAF">
        <w:rPr>
          <w:i/>
          <w:iCs/>
          <w:lang w:val="en-GB"/>
        </w:rPr>
        <w:t xml:space="preserve"> please refer to the previous section “TRAILER DCP TEST SIGNAL”.    </w:t>
      </w:r>
      <w:r w:rsidR="00013251" w:rsidRPr="00E57DAF">
        <w:rPr>
          <w:i/>
          <w:iCs/>
          <w:lang w:val="en-GB"/>
        </w:rPr>
        <w:t xml:space="preserve"> </w:t>
      </w:r>
    </w:p>
    <w:p w14:paraId="59E0DE7E" w14:textId="0D16AB3A" w:rsidR="002245E1" w:rsidRPr="00E57DAF" w:rsidRDefault="002245E1" w:rsidP="008A1548">
      <w:pPr>
        <w:pStyle w:val="Corpotesto"/>
        <w:rPr>
          <w:lang w:val="en-GB"/>
        </w:rPr>
      </w:pPr>
    </w:p>
    <w:p w14:paraId="64E16D84" w14:textId="3FDC93EE" w:rsidR="001534AA" w:rsidRPr="00E57DAF" w:rsidRDefault="000F4395" w:rsidP="008A1548">
      <w:pPr>
        <w:pStyle w:val="Corpotesto"/>
        <w:rPr>
          <w:lang w:val="en-GB"/>
        </w:rPr>
      </w:pPr>
      <w:r>
        <w:rPr>
          <w:noProof/>
        </w:rPr>
        <mc:AlternateContent>
          <mc:Choice Requires="wps">
            <w:drawing>
              <wp:anchor distT="0" distB="0" distL="114300" distR="114300" simplePos="0" relativeHeight="251885568" behindDoc="0" locked="0" layoutInCell="1" allowOverlap="1" wp14:anchorId="65E317CD" wp14:editId="6FE8C549">
                <wp:simplePos x="0" y="0"/>
                <wp:positionH relativeFrom="margin">
                  <wp:align>right</wp:align>
                </wp:positionH>
                <wp:positionV relativeFrom="paragraph">
                  <wp:posOffset>2827655</wp:posOffset>
                </wp:positionV>
                <wp:extent cx="5213985" cy="635"/>
                <wp:effectExtent l="0" t="0" r="5715" b="1905"/>
                <wp:wrapSquare wrapText="bothSides"/>
                <wp:docPr id="14" name="Casella di testo 14"/>
                <wp:cNvGraphicFramePr/>
                <a:graphic xmlns:a="http://schemas.openxmlformats.org/drawingml/2006/main">
                  <a:graphicData uri="http://schemas.microsoft.com/office/word/2010/wordprocessingShape">
                    <wps:wsp>
                      <wps:cNvSpPr txBox="1"/>
                      <wps:spPr>
                        <a:xfrm>
                          <a:off x="0" y="0"/>
                          <a:ext cx="5213985" cy="635"/>
                        </a:xfrm>
                        <a:prstGeom prst="rect">
                          <a:avLst/>
                        </a:prstGeom>
                        <a:solidFill>
                          <a:prstClr val="white"/>
                        </a:solidFill>
                        <a:ln>
                          <a:noFill/>
                        </a:ln>
                      </wps:spPr>
                      <wps:txbx>
                        <w:txbxContent>
                          <w:p w14:paraId="5D403081" w14:textId="35039AA1" w:rsidR="00B5571E" w:rsidRPr="00E57DAF" w:rsidRDefault="00B5571E" w:rsidP="00126FF8">
                            <w:pPr>
                              <w:pStyle w:val="Didascalia"/>
                              <w:rPr>
                                <w:noProof/>
                                <w:sz w:val="18"/>
                                <w:szCs w:val="18"/>
                                <w:lang w:val="en-GB"/>
                              </w:rPr>
                            </w:pPr>
                            <w:r w:rsidRPr="00E57DAF">
                              <w:rPr>
                                <w:sz w:val="18"/>
                                <w:szCs w:val="18"/>
                                <w:lang w:val="en-GB"/>
                              </w:rPr>
                              <w:t>Figure 14: Cinema Mix sound distribution at 10 sec</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5E317CD" id="Casella di testo 14" o:spid="_x0000_s1111" type="#_x0000_t202" style="position:absolute;left:0;text-align:left;margin-left:359.35pt;margin-top:222.65pt;width:410.55pt;height:.05pt;z-index:251885568;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" stroked="f">
                <v:textbox style="mso-fit-shape-to-text:t" inset="0,0,0,0">
                  <w:txbxContent>
                    <w:p w14:paraId="5D403081" w14:textId="35039AA1" w:rsidR="00B5571E" w:rsidRPr="00E57DAF" w:rsidRDefault="00B5571E" w:rsidP="00126FF8">
                      <w:pPr>
                        <w:pStyle w:val="Didascalia"/>
                        <w:rPr>
                          <w:noProof/>
                          <w:sz w:val="18"/>
                          <w:szCs w:val="18"/>
                          <w:lang w:val="en-GB"/>
                        </w:rPr>
                      </w:pPr>
                      <w:r w:rsidRPr="00E57DAF">
                        <w:rPr>
                          <w:sz w:val="18"/>
                          <w:szCs w:val="18"/>
                          <w:lang w:val="en-GB"/>
                        </w:rPr>
                        <w:t>Figure 14: Cinema Mix sound distribution at 10 sec</w:t>
                      </w:r>
                    </w:p>
                  </w:txbxContent>
                </v:textbox>
                <w10:wrap type="square" anchorx="margin"/>
              </v:shape>
            </w:pict>
          </mc:Fallback>
        </mc:AlternateContent>
      </w:r>
      <w:r w:rsidR="00946BD3">
        <w:rPr>
          <w:noProof/>
        </w:rPr>
        <w:drawing>
          <wp:inline distT="0" distB="0" distL="0" distR="0" wp14:anchorId="7E23BBEB" wp14:editId="281D9539">
            <wp:extent cx="5213985" cy="2577465"/>
            <wp:effectExtent l="0" t="0" r="5715"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5213985" cy="2577465"/>
                    </a:xfrm>
                    <a:prstGeom prst="rect">
                      <a:avLst/>
                    </a:prstGeom>
                    <a:noFill/>
                    <a:ln>
                      <a:noFill/>
                    </a:ln>
                  </pic:spPr>
                </pic:pic>
              </a:graphicData>
            </a:graphic>
          </wp:inline>
        </w:drawing>
      </w:r>
    </w:p>
    <w:p w14:paraId="4CC7C1CC" w14:textId="2F639B53" w:rsidR="00946BD3" w:rsidRPr="00E57DAF" w:rsidRDefault="00946BD3" w:rsidP="008D1356">
      <w:pPr>
        <w:pStyle w:val="Corpotesto"/>
        <w:jc w:val="center"/>
        <w:rPr>
          <w:lang w:val="en-GB"/>
        </w:rPr>
      </w:pPr>
      <w:r>
        <w:rPr>
          <w:noProof/>
        </w:rPr>
        <w:lastRenderedPageBreak/>
        <mc:AlternateContent>
          <mc:Choice Requires="wps">
            <w:drawing>
              <wp:anchor distT="0" distB="0" distL="114300" distR="114300" simplePos="0" relativeHeight="251888640" behindDoc="0" locked="0" layoutInCell="1" allowOverlap="1" wp14:anchorId="42300AAE" wp14:editId="5E50900D">
                <wp:simplePos x="0" y="0"/>
                <wp:positionH relativeFrom="margin">
                  <wp:posOffset>-111760</wp:posOffset>
                </wp:positionH>
                <wp:positionV relativeFrom="paragraph">
                  <wp:posOffset>2669752</wp:posOffset>
                </wp:positionV>
                <wp:extent cx="5222240" cy="635"/>
                <wp:effectExtent l="0" t="0" r="0" b="1905"/>
                <wp:wrapSquare wrapText="bothSides"/>
                <wp:docPr id="59" name="Casella di testo 59"/>
                <wp:cNvGraphicFramePr/>
                <a:graphic xmlns:a="http://schemas.openxmlformats.org/drawingml/2006/main">
                  <a:graphicData uri="http://schemas.microsoft.com/office/word/2010/wordprocessingShape">
                    <wps:wsp>
                      <wps:cNvSpPr txBox="1"/>
                      <wps:spPr>
                        <a:xfrm>
                          <a:off x="0" y="0"/>
                          <a:ext cx="5222240" cy="635"/>
                        </a:xfrm>
                        <a:prstGeom prst="rect">
                          <a:avLst/>
                        </a:prstGeom>
                        <a:solidFill>
                          <a:prstClr val="white"/>
                        </a:solidFill>
                        <a:ln>
                          <a:noFill/>
                        </a:ln>
                      </wps:spPr>
                      <wps:txbx>
                        <w:txbxContent>
                          <w:p w14:paraId="13AE5E1C" w14:textId="68909461" w:rsidR="00B5571E" w:rsidRPr="00E57DAF" w:rsidRDefault="00B5571E" w:rsidP="00126FF8">
                            <w:pPr>
                              <w:pStyle w:val="Didascalia"/>
                              <w:rPr>
                                <w:noProof/>
                                <w:sz w:val="18"/>
                                <w:szCs w:val="18"/>
                                <w:lang w:val="en-GB"/>
                              </w:rPr>
                            </w:pPr>
                            <w:r w:rsidRPr="00E57DAF">
                              <w:rPr>
                                <w:sz w:val="18"/>
                                <w:szCs w:val="18"/>
                                <w:lang w:val="en-GB"/>
                              </w:rPr>
                              <w:t>Figure 15: Cinema Lux sound distribution at 10 sec</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2300AAE" id="Casella di testo 59" o:spid="_x0000_s1112" type="#_x0000_t202" style="position:absolute;left:0;text-align:left;margin-left:-8.8pt;margin-top:210.2pt;width:411.2pt;height:.05pt;z-index:251888640;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" stroked="f">
                <v:textbox style="mso-fit-shape-to-text:t" inset="0,0,0,0">
                  <w:txbxContent>
                    <w:p w14:paraId="13AE5E1C" w14:textId="68909461" w:rsidR="00B5571E" w:rsidRPr="00E57DAF" w:rsidRDefault="00B5571E" w:rsidP="00126FF8">
                      <w:pPr>
                        <w:pStyle w:val="Didascalia"/>
                        <w:rPr>
                          <w:noProof/>
                          <w:sz w:val="18"/>
                          <w:szCs w:val="18"/>
                          <w:lang w:val="en-GB"/>
                        </w:rPr>
                      </w:pPr>
                      <w:r w:rsidRPr="00E57DAF">
                        <w:rPr>
                          <w:sz w:val="18"/>
                          <w:szCs w:val="18"/>
                          <w:lang w:val="en-GB"/>
                        </w:rPr>
                        <w:t>Figure 15: Cinema Lux sound distribution at 10 sec</w:t>
                      </w:r>
                    </w:p>
                  </w:txbxContent>
                </v:textbox>
                <w10:wrap type="square" anchorx="margin"/>
              </v:shape>
            </w:pict>
          </mc:Fallback>
        </mc:AlternateContent>
      </w:r>
      <w:r>
        <w:rPr>
          <w:noProof/>
        </w:rPr>
        <w:drawing>
          <wp:inline distT="0" distB="0" distL="0" distR="0" wp14:anchorId="5500FF0E" wp14:editId="4E30811C">
            <wp:extent cx="5222240" cy="2438400"/>
            <wp:effectExtent l="0" t="0" r="0" b="0"/>
            <wp:docPr id="24" name="Immagin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5222240" cy="2438400"/>
                    </a:xfrm>
                    <a:prstGeom prst="rect">
                      <a:avLst/>
                    </a:prstGeom>
                    <a:noFill/>
                    <a:ln>
                      <a:noFill/>
                    </a:ln>
                  </pic:spPr>
                </pic:pic>
              </a:graphicData>
            </a:graphic>
          </wp:inline>
        </w:drawing>
      </w:r>
    </w:p>
    <w:p w14:paraId="2B359A95" w14:textId="5342487B" w:rsidR="00946BD3" w:rsidRPr="00E57DAF" w:rsidRDefault="00946BD3" w:rsidP="008A1548">
      <w:pPr>
        <w:pStyle w:val="Corpotesto"/>
        <w:rPr>
          <w:lang w:val="en-GB"/>
        </w:rPr>
      </w:pPr>
    </w:p>
    <w:p w14:paraId="79A93C00" w14:textId="5EF31B1A" w:rsidR="00006FED" w:rsidRPr="00E57DAF" w:rsidRDefault="00126FF8" w:rsidP="008A1548">
      <w:pPr>
        <w:pStyle w:val="Corpotesto"/>
        <w:rPr>
          <w:lang w:val="en-GB"/>
        </w:rPr>
      </w:pPr>
      <w:r w:rsidRPr="00E57DAF">
        <w:rPr>
          <w:lang w:val="en-GB"/>
        </w:rPr>
        <w:t xml:space="preserve">The first thing to say is that sound levels were higher in the Cinema Mix and this can be scoped in the higher </w:t>
      </w:r>
      <w:r w:rsidR="00181C2A" w:rsidRPr="00E57DAF">
        <w:rPr>
          <w:lang w:val="en-GB"/>
        </w:rPr>
        <w:t>colour tone</w:t>
      </w:r>
      <w:r w:rsidRPr="00E57DAF">
        <w:rPr>
          <w:lang w:val="en-GB"/>
        </w:rPr>
        <w:t xml:space="preserve"> around the screen of this room with respect to the Cinema Lux.</w:t>
      </w:r>
    </w:p>
    <w:p w14:paraId="66735333" w14:textId="3E3FFC71" w:rsidR="00181C2A" w:rsidRDefault="00181C2A" w:rsidP="008A1548">
      <w:pPr>
        <w:pStyle w:val="Corpotesto"/>
        <w:rPr>
          <w:lang w:val="en-GB"/>
        </w:rPr>
      </w:pPr>
      <w:r w:rsidRPr="00E57DAF">
        <w:rPr>
          <w:lang w:val="en-GB"/>
        </w:rPr>
        <w:t>Some reflections are present in Cinema Mix as coming from the mixing deck and in Cinema Lux as coming from the seating area.</w:t>
      </w:r>
      <w:r w:rsidR="001534AA" w:rsidRPr="00E57DAF">
        <w:rPr>
          <w:lang w:val="en-GB"/>
        </w:rPr>
        <w:t xml:space="preserve"> </w:t>
      </w:r>
      <w:r w:rsidRPr="00E57DAF">
        <w:rPr>
          <w:lang w:val="en-GB"/>
        </w:rPr>
        <w:t xml:space="preserve">The next snapshots are at 18 sec of the Trailer time evolution. </w:t>
      </w:r>
    </w:p>
    <w:p w14:paraId="661E76D5" w14:textId="77777777" w:rsidR="008D1356" w:rsidRPr="00E57DAF" w:rsidRDefault="008D1356" w:rsidP="008A1548">
      <w:pPr>
        <w:pStyle w:val="Corpotesto"/>
        <w:rPr>
          <w:lang w:val="en-GB"/>
        </w:rPr>
      </w:pPr>
    </w:p>
    <w:p w14:paraId="1630AD21" w14:textId="4970528B" w:rsidR="00006FED" w:rsidRPr="00E57DAF" w:rsidRDefault="008D1356" w:rsidP="008A1548">
      <w:pPr>
        <w:pStyle w:val="Corpotesto"/>
        <w:rPr>
          <w:lang w:val="en-GB"/>
        </w:rPr>
      </w:pPr>
      <w:r>
        <w:rPr>
          <w:noProof/>
        </w:rPr>
        <mc:AlternateContent>
          <mc:Choice Requires="wps">
            <w:drawing>
              <wp:anchor distT="0" distB="0" distL="114300" distR="114300" simplePos="0" relativeHeight="251891712" behindDoc="0" locked="0" layoutInCell="1" allowOverlap="1" wp14:anchorId="7C073251" wp14:editId="751B7F86">
                <wp:simplePos x="0" y="0"/>
                <wp:positionH relativeFrom="margin">
                  <wp:align>right</wp:align>
                </wp:positionH>
                <wp:positionV relativeFrom="paragraph">
                  <wp:posOffset>2733887</wp:posOffset>
                </wp:positionV>
                <wp:extent cx="5222240" cy="635"/>
                <wp:effectExtent l="0" t="0" r="0" b="1905"/>
                <wp:wrapSquare wrapText="bothSides"/>
                <wp:docPr id="166" name="Casella di testo 166"/>
                <wp:cNvGraphicFramePr/>
                <a:graphic xmlns:a="http://schemas.openxmlformats.org/drawingml/2006/main">
                  <a:graphicData uri="http://schemas.microsoft.com/office/word/2010/wordprocessingShape">
                    <wps:wsp>
                      <wps:cNvSpPr txBox="1"/>
                      <wps:spPr>
                        <a:xfrm>
                          <a:off x="0" y="0"/>
                          <a:ext cx="5222240" cy="635"/>
                        </a:xfrm>
                        <a:prstGeom prst="rect">
                          <a:avLst/>
                        </a:prstGeom>
                        <a:solidFill>
                          <a:prstClr val="white"/>
                        </a:solidFill>
                        <a:ln>
                          <a:noFill/>
                        </a:ln>
                      </wps:spPr>
                      <wps:txbx>
                        <w:txbxContent>
                          <w:p w14:paraId="3D98F264" w14:textId="46907123" w:rsidR="00B5571E" w:rsidRPr="00E57DAF" w:rsidRDefault="00B5571E" w:rsidP="00181C2A">
                            <w:pPr>
                              <w:pStyle w:val="Didascalia"/>
                              <w:rPr>
                                <w:noProof/>
                                <w:sz w:val="18"/>
                                <w:szCs w:val="18"/>
                                <w:lang w:val="en-GB"/>
                              </w:rPr>
                            </w:pPr>
                            <w:r w:rsidRPr="00E57DAF">
                              <w:rPr>
                                <w:sz w:val="18"/>
                                <w:szCs w:val="18"/>
                                <w:lang w:val="en-GB"/>
                              </w:rPr>
                              <w:t>Figure 16: Cinema Mix sound distribution at 18 sec</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C073251" id="Casella di testo 166" o:spid="_x0000_s1113" type="#_x0000_t202" style="position:absolute;left:0;text-align:left;margin-left:5in;margin-top:215.25pt;width:411.2pt;height:.05pt;z-index:251891712;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" stroked="f">
                <v:textbox style="mso-fit-shape-to-text:t" inset="0,0,0,0">
                  <w:txbxContent>
                    <w:p w14:paraId="3D98F264" w14:textId="46907123" w:rsidR="00B5571E" w:rsidRPr="00E57DAF" w:rsidRDefault="00B5571E" w:rsidP="00181C2A">
                      <w:pPr>
                        <w:pStyle w:val="Didascalia"/>
                        <w:rPr>
                          <w:noProof/>
                          <w:sz w:val="18"/>
                          <w:szCs w:val="18"/>
                          <w:lang w:val="en-GB"/>
                        </w:rPr>
                      </w:pPr>
                      <w:r w:rsidRPr="00E57DAF">
                        <w:rPr>
                          <w:sz w:val="18"/>
                          <w:szCs w:val="18"/>
                          <w:lang w:val="en-GB"/>
                        </w:rPr>
                        <w:t>Figure 16: Cinema Mix sound distribution at 18 sec</w:t>
                      </w:r>
                    </w:p>
                  </w:txbxContent>
                </v:textbox>
                <w10:wrap type="square" anchorx="margin"/>
              </v:shape>
            </w:pict>
          </mc:Fallback>
        </mc:AlternateContent>
      </w:r>
      <w:r w:rsidR="001534AA">
        <w:rPr>
          <w:noProof/>
        </w:rPr>
        <w:drawing>
          <wp:inline distT="0" distB="0" distL="0" distR="0" wp14:anchorId="71BB1CC9" wp14:editId="4A3629DC">
            <wp:extent cx="5222240" cy="2519680"/>
            <wp:effectExtent l="0" t="0" r="0" b="0"/>
            <wp:docPr id="165" name="Immagine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5222240" cy="2519680"/>
                    </a:xfrm>
                    <a:prstGeom prst="rect">
                      <a:avLst/>
                    </a:prstGeom>
                    <a:noFill/>
                    <a:ln>
                      <a:noFill/>
                    </a:ln>
                  </pic:spPr>
                </pic:pic>
              </a:graphicData>
            </a:graphic>
          </wp:inline>
        </w:drawing>
      </w:r>
    </w:p>
    <w:p w14:paraId="62751416" w14:textId="5F2FD7A2" w:rsidR="002236E9" w:rsidRPr="00E57DAF" w:rsidRDefault="002236E9" w:rsidP="008A1548">
      <w:pPr>
        <w:pStyle w:val="Corpotesto"/>
        <w:rPr>
          <w:lang w:val="en-GB"/>
        </w:rPr>
      </w:pPr>
    </w:p>
    <w:p w14:paraId="043DC83F" w14:textId="75DD29B2" w:rsidR="002236E9" w:rsidRPr="00E57DAF" w:rsidRDefault="002236E9" w:rsidP="008D1356">
      <w:pPr>
        <w:pStyle w:val="Corpotesto"/>
        <w:jc w:val="center"/>
        <w:rPr>
          <w:lang w:val="en-GB"/>
        </w:rPr>
      </w:pPr>
      <w:r>
        <w:rPr>
          <w:noProof/>
        </w:rPr>
        <w:lastRenderedPageBreak/>
        <mc:AlternateContent>
          <mc:Choice Requires="wps">
            <w:drawing>
              <wp:anchor distT="0" distB="0" distL="114300" distR="114300" simplePos="0" relativeHeight="251894784" behindDoc="0" locked="0" layoutInCell="1" allowOverlap="1" wp14:anchorId="481648E7" wp14:editId="3829ACEE">
                <wp:simplePos x="0" y="0"/>
                <wp:positionH relativeFrom="margin">
                  <wp:align>right</wp:align>
                </wp:positionH>
                <wp:positionV relativeFrom="paragraph">
                  <wp:posOffset>2689860</wp:posOffset>
                </wp:positionV>
                <wp:extent cx="5222240" cy="635"/>
                <wp:effectExtent l="0" t="0" r="0" b="1905"/>
                <wp:wrapSquare wrapText="bothSides"/>
                <wp:docPr id="168" name="Casella di testo 168"/>
                <wp:cNvGraphicFramePr/>
                <a:graphic xmlns:a="http://schemas.openxmlformats.org/drawingml/2006/main">
                  <a:graphicData uri="http://schemas.microsoft.com/office/word/2010/wordprocessingShape">
                    <wps:wsp>
                      <wps:cNvSpPr txBox="1"/>
                      <wps:spPr>
                        <a:xfrm>
                          <a:off x="0" y="0"/>
                          <a:ext cx="5222240" cy="635"/>
                        </a:xfrm>
                        <a:prstGeom prst="rect">
                          <a:avLst/>
                        </a:prstGeom>
                        <a:solidFill>
                          <a:prstClr val="white"/>
                        </a:solidFill>
                        <a:ln>
                          <a:noFill/>
                        </a:ln>
                      </wps:spPr>
                      <wps:txbx>
                        <w:txbxContent>
                          <w:p w14:paraId="522967D5" w14:textId="60C920F0" w:rsidR="00B5571E" w:rsidRPr="00E57DAF" w:rsidRDefault="00B5571E" w:rsidP="002245E1">
                            <w:pPr>
                              <w:pStyle w:val="Didascalia"/>
                              <w:rPr>
                                <w:noProof/>
                                <w:sz w:val="18"/>
                                <w:szCs w:val="18"/>
                                <w:lang w:val="en-GB"/>
                              </w:rPr>
                            </w:pPr>
                            <w:r w:rsidRPr="00E57DAF">
                              <w:rPr>
                                <w:sz w:val="18"/>
                                <w:szCs w:val="18"/>
                                <w:lang w:val="en-GB"/>
                              </w:rPr>
                              <w:t>Figure 17: Cinema Lux sound distribution at 18 sec</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81648E7" id="Casella di testo 168" o:spid="_x0000_s1114" type="#_x0000_t202" style="position:absolute;left:0;text-align:left;margin-left:5in;margin-top:211.8pt;width:411.2pt;height:.05pt;z-index:251894784;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" stroked="f">
                <v:textbox style="mso-fit-shape-to-text:t" inset="0,0,0,0">
                  <w:txbxContent>
                    <w:p w14:paraId="522967D5" w14:textId="60C920F0" w:rsidR="00B5571E" w:rsidRPr="00E57DAF" w:rsidRDefault="00B5571E" w:rsidP="002245E1">
                      <w:pPr>
                        <w:pStyle w:val="Didascalia"/>
                        <w:rPr>
                          <w:noProof/>
                          <w:sz w:val="18"/>
                          <w:szCs w:val="18"/>
                          <w:lang w:val="en-GB"/>
                        </w:rPr>
                      </w:pPr>
                      <w:r w:rsidRPr="00E57DAF">
                        <w:rPr>
                          <w:sz w:val="18"/>
                          <w:szCs w:val="18"/>
                          <w:lang w:val="en-GB"/>
                        </w:rPr>
                        <w:t>Figure 17: Cinema Lux sound distribution at 18 sec</w:t>
                      </w:r>
                    </w:p>
                  </w:txbxContent>
                </v:textbox>
                <w10:wrap type="square" anchorx="margin"/>
              </v:shape>
            </w:pict>
          </mc:Fallback>
        </mc:AlternateContent>
      </w:r>
      <w:r>
        <w:rPr>
          <w:noProof/>
        </w:rPr>
        <w:drawing>
          <wp:inline distT="0" distB="0" distL="0" distR="0" wp14:anchorId="0A2C40CD" wp14:editId="093F987E">
            <wp:extent cx="5222240" cy="2499360"/>
            <wp:effectExtent l="0" t="0" r="0" b="0"/>
            <wp:docPr id="167" name="Immagine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5222240" cy="2499360"/>
                    </a:xfrm>
                    <a:prstGeom prst="rect">
                      <a:avLst/>
                    </a:prstGeom>
                    <a:noFill/>
                    <a:ln>
                      <a:noFill/>
                    </a:ln>
                  </pic:spPr>
                </pic:pic>
              </a:graphicData>
            </a:graphic>
          </wp:inline>
        </w:drawing>
      </w:r>
    </w:p>
    <w:p w14:paraId="647CBF65" w14:textId="1409CDEC" w:rsidR="002236E9" w:rsidRPr="00E57DAF" w:rsidRDefault="002236E9" w:rsidP="008A1548">
      <w:pPr>
        <w:pStyle w:val="Corpotesto"/>
        <w:rPr>
          <w:lang w:val="en-GB"/>
        </w:rPr>
      </w:pPr>
    </w:p>
    <w:p w14:paraId="3EF5D7AB" w14:textId="611E721E" w:rsidR="00EB3889" w:rsidRPr="00E57DAF" w:rsidRDefault="002245E1" w:rsidP="008A1548">
      <w:pPr>
        <w:pStyle w:val="Corpotesto"/>
        <w:rPr>
          <w:lang w:val="en-GB"/>
        </w:rPr>
      </w:pPr>
      <w:r w:rsidRPr="00E57DAF">
        <w:rPr>
          <w:lang w:val="en-GB"/>
        </w:rPr>
        <w:t xml:space="preserve">At this point the sound is majorly radiated by the left and right </w:t>
      </w:r>
      <w:r w:rsidR="000704B4" w:rsidRPr="00E57DAF">
        <w:rPr>
          <w:lang w:val="en-GB"/>
        </w:rPr>
        <w:t>surround</w:t>
      </w:r>
      <w:r w:rsidRPr="00E57DAF">
        <w:rPr>
          <w:lang w:val="en-GB"/>
        </w:rPr>
        <w:t xml:space="preserve"> arrays with a difference in RMS SPL values of around 3 </w:t>
      </w:r>
      <w:r w:rsidR="000704B4" w:rsidRPr="00E57DAF">
        <w:rPr>
          <w:lang w:val="en-GB"/>
        </w:rPr>
        <w:t>db.</w:t>
      </w:r>
      <w:r w:rsidRPr="00E57DAF">
        <w:rPr>
          <w:lang w:val="en-GB"/>
        </w:rPr>
        <w:t xml:space="preserve"> </w:t>
      </w:r>
    </w:p>
    <w:p w14:paraId="12C9F165" w14:textId="77777777" w:rsidR="002236E9" w:rsidRPr="00E57DAF" w:rsidRDefault="002245E1" w:rsidP="002236E9">
      <w:pPr>
        <w:pStyle w:val="Corpotesto"/>
        <w:rPr>
          <w:lang w:val="en-GB"/>
        </w:rPr>
      </w:pPr>
      <w:r w:rsidRPr="00E57DAF">
        <w:rPr>
          <w:lang w:val="en-GB"/>
        </w:rPr>
        <w:t>As we can see in Cinema Lux the sound is more diffused than in Cinema Mix room.</w:t>
      </w:r>
    </w:p>
    <w:p w14:paraId="3C721A2A" w14:textId="32258007" w:rsidR="002236E9" w:rsidRPr="00E57DAF" w:rsidRDefault="002236E9" w:rsidP="002236E9">
      <w:pPr>
        <w:pStyle w:val="Corpotesto"/>
        <w:rPr>
          <w:lang w:val="en-GB"/>
        </w:rPr>
      </w:pPr>
    </w:p>
    <w:p w14:paraId="63AD694D" w14:textId="0EADAA3C" w:rsidR="001534AA" w:rsidRPr="00E57DAF" w:rsidRDefault="001534AA" w:rsidP="002236E9">
      <w:pPr>
        <w:pStyle w:val="Corpotesto"/>
        <w:rPr>
          <w:lang w:val="en-GB"/>
        </w:rPr>
      </w:pPr>
    </w:p>
    <w:p w14:paraId="37686B8E" w14:textId="5404EDEA" w:rsidR="001534AA" w:rsidRPr="00E57DAF" w:rsidRDefault="001534AA" w:rsidP="002236E9">
      <w:pPr>
        <w:pStyle w:val="Corpotesto"/>
        <w:rPr>
          <w:lang w:val="en-GB"/>
        </w:rPr>
      </w:pPr>
    </w:p>
    <w:p w14:paraId="5C280964" w14:textId="31E105D8" w:rsidR="001534AA" w:rsidRPr="00E57DAF" w:rsidRDefault="001534AA" w:rsidP="002236E9">
      <w:pPr>
        <w:pStyle w:val="Corpotesto"/>
        <w:rPr>
          <w:lang w:val="en-GB"/>
        </w:rPr>
      </w:pPr>
    </w:p>
    <w:p w14:paraId="20AA032A" w14:textId="22707185" w:rsidR="001534AA" w:rsidRPr="00E57DAF" w:rsidRDefault="001534AA" w:rsidP="002236E9">
      <w:pPr>
        <w:pStyle w:val="Corpotesto"/>
        <w:rPr>
          <w:lang w:val="en-GB"/>
        </w:rPr>
      </w:pPr>
    </w:p>
    <w:p w14:paraId="4EBFB4F0" w14:textId="443CEE31" w:rsidR="001534AA" w:rsidRPr="00E57DAF" w:rsidRDefault="001534AA" w:rsidP="002236E9">
      <w:pPr>
        <w:pStyle w:val="Corpotesto"/>
        <w:rPr>
          <w:lang w:val="en-GB"/>
        </w:rPr>
      </w:pPr>
    </w:p>
    <w:p w14:paraId="708AABAF" w14:textId="6A1F8CC0" w:rsidR="001534AA" w:rsidRPr="00E57DAF" w:rsidRDefault="001534AA" w:rsidP="002236E9">
      <w:pPr>
        <w:pStyle w:val="Corpotesto"/>
        <w:rPr>
          <w:lang w:val="en-GB"/>
        </w:rPr>
      </w:pPr>
    </w:p>
    <w:p w14:paraId="57679583" w14:textId="4A5A03B5" w:rsidR="001534AA" w:rsidRPr="00E57DAF" w:rsidRDefault="001534AA" w:rsidP="002236E9">
      <w:pPr>
        <w:pStyle w:val="Corpotesto"/>
        <w:rPr>
          <w:lang w:val="en-GB"/>
        </w:rPr>
      </w:pPr>
    </w:p>
    <w:p w14:paraId="7A4D0BA5" w14:textId="6240A142" w:rsidR="001534AA" w:rsidRPr="00E57DAF" w:rsidRDefault="001534AA" w:rsidP="002236E9">
      <w:pPr>
        <w:pStyle w:val="Corpotesto"/>
        <w:rPr>
          <w:lang w:val="en-GB"/>
        </w:rPr>
      </w:pPr>
    </w:p>
    <w:p w14:paraId="64775C4E" w14:textId="7AF7B451" w:rsidR="001534AA" w:rsidRPr="00E57DAF" w:rsidRDefault="001534AA" w:rsidP="002236E9">
      <w:pPr>
        <w:pStyle w:val="Corpotesto"/>
        <w:rPr>
          <w:lang w:val="en-GB"/>
        </w:rPr>
      </w:pPr>
    </w:p>
    <w:p w14:paraId="0BCD7845" w14:textId="314A43F6" w:rsidR="001534AA" w:rsidRPr="00E57DAF" w:rsidRDefault="001534AA" w:rsidP="002236E9">
      <w:pPr>
        <w:pStyle w:val="Corpotesto"/>
        <w:rPr>
          <w:lang w:val="en-GB"/>
        </w:rPr>
      </w:pPr>
    </w:p>
    <w:p w14:paraId="091DF9E8" w14:textId="32C303B0" w:rsidR="001534AA" w:rsidRPr="00E57DAF" w:rsidRDefault="001534AA" w:rsidP="002236E9">
      <w:pPr>
        <w:pStyle w:val="Corpotesto"/>
        <w:rPr>
          <w:lang w:val="en-GB"/>
        </w:rPr>
      </w:pPr>
    </w:p>
    <w:p w14:paraId="7E713DF7" w14:textId="01B48478" w:rsidR="001534AA" w:rsidRPr="00E57DAF" w:rsidRDefault="001534AA" w:rsidP="002236E9">
      <w:pPr>
        <w:pStyle w:val="Corpotesto"/>
        <w:rPr>
          <w:lang w:val="en-GB"/>
        </w:rPr>
      </w:pPr>
    </w:p>
    <w:p w14:paraId="054A9270" w14:textId="27230A43" w:rsidR="001534AA" w:rsidRPr="00E57DAF" w:rsidRDefault="001534AA" w:rsidP="002236E9">
      <w:pPr>
        <w:pStyle w:val="Corpotesto"/>
        <w:rPr>
          <w:lang w:val="en-GB"/>
        </w:rPr>
      </w:pPr>
    </w:p>
    <w:p w14:paraId="064D75B3" w14:textId="77777777" w:rsidR="001534AA" w:rsidRPr="00E57DAF" w:rsidRDefault="001534AA" w:rsidP="002236E9">
      <w:pPr>
        <w:pStyle w:val="Corpotesto"/>
        <w:rPr>
          <w:lang w:val="en-GB"/>
        </w:rPr>
      </w:pPr>
    </w:p>
    <w:p w14:paraId="21CB458C" w14:textId="09CF1F0B" w:rsidR="008A1548" w:rsidRPr="0008049D" w:rsidRDefault="00E57DAF" w:rsidP="006929AD">
      <w:pPr>
        <w:pStyle w:val="Corpotesto"/>
        <w:outlineLvl w:val="1"/>
        <w:rPr>
          <w:sz w:val="28"/>
          <w:szCs w:val="28"/>
          <w:lang w:val="en-GB"/>
        </w:rPr>
      </w:pPr>
      <w:bookmarkStart w:id="41" w:name="_Toc36993824"/>
      <w:r w:rsidRPr="0008049D">
        <w:rPr>
          <w:sz w:val="28"/>
          <w:szCs w:val="28"/>
          <w:lang w:val="en-GB"/>
        </w:rPr>
        <w:lastRenderedPageBreak/>
        <w:t xml:space="preserve">7.4 </w:t>
      </w:r>
      <w:r w:rsidR="00BC3CBE" w:rsidRPr="0008049D">
        <w:rPr>
          <w:sz w:val="28"/>
          <w:szCs w:val="28"/>
          <w:lang w:val="en-GB"/>
        </w:rPr>
        <w:t>SOUND REFLECTIONS FROM IMPULSE RESPONSE</w:t>
      </w:r>
      <w:r w:rsidR="002236E9" w:rsidRPr="0008049D">
        <w:rPr>
          <w:sz w:val="28"/>
          <w:szCs w:val="28"/>
          <w:lang w:val="en-GB"/>
        </w:rPr>
        <w:t xml:space="preserve"> ON PANORAMIC IMAGE</w:t>
      </w:r>
      <w:bookmarkEnd w:id="41"/>
    </w:p>
    <w:p w14:paraId="0C817678" w14:textId="77777777" w:rsidR="00FE718F" w:rsidRPr="00E57DAF" w:rsidRDefault="00FE718F" w:rsidP="005A492A">
      <w:pPr>
        <w:pStyle w:val="Corpotesto"/>
        <w:jc w:val="left"/>
        <w:rPr>
          <w:lang w:val="en-GB"/>
        </w:rPr>
      </w:pPr>
    </w:p>
    <w:p w14:paraId="57204961" w14:textId="4DCC3E49" w:rsidR="00BC3CBE" w:rsidRDefault="00006FED" w:rsidP="00273644">
      <w:pPr>
        <w:pStyle w:val="Corpotesto"/>
        <w:rPr>
          <w:lang w:val="en-GB"/>
        </w:rPr>
      </w:pPr>
      <w:r w:rsidRPr="00E57DAF">
        <w:rPr>
          <w:lang w:val="en-GB"/>
        </w:rPr>
        <w:t>Here we start instead from the ESS RAW recordings of the Eigenmike</w:t>
      </w:r>
      <w:r w:rsidR="00FE718F" w:rsidRPr="00E57DAF">
        <w:rPr>
          <w:lang w:val="en-GB"/>
        </w:rPr>
        <w:t xml:space="preserve"> and we chose to use a </w:t>
      </w:r>
      <w:r w:rsidR="000704B4" w:rsidRPr="00E57DAF">
        <w:rPr>
          <w:lang w:val="en-GB"/>
        </w:rPr>
        <w:t>MATLAB</w:t>
      </w:r>
      <w:r w:rsidR="00FE718F" w:rsidRPr="00E57DAF">
        <w:rPr>
          <w:lang w:val="en-GB"/>
        </w:rPr>
        <w:t xml:space="preserve"> Suite</w:t>
      </w:r>
      <w:r w:rsidR="00AD5453" w:rsidRPr="00E57DAF">
        <w:rPr>
          <w:lang w:val="en-GB"/>
        </w:rPr>
        <w:t xml:space="preserve"> (containing four scripts)</w:t>
      </w:r>
      <w:r w:rsidR="00FE718F" w:rsidRPr="00E57DAF">
        <w:rPr>
          <w:lang w:val="en-GB"/>
        </w:rPr>
        <w:t xml:space="preserve"> kindly </w:t>
      </w:r>
      <w:r w:rsidR="000704B4" w:rsidRPr="00E57DAF">
        <w:rPr>
          <w:lang w:val="en-GB"/>
        </w:rPr>
        <w:t>furnished</w:t>
      </w:r>
      <w:r w:rsidR="00FE718F" w:rsidRPr="00E57DAF">
        <w:rPr>
          <w:lang w:val="en-GB"/>
        </w:rPr>
        <w:t xml:space="preserve"> by A. Farina and D. Pinardi who helped us in understanding its functions.</w:t>
      </w:r>
    </w:p>
    <w:p w14:paraId="2F7E439F" w14:textId="7414DF1D" w:rsidR="00C72273" w:rsidRPr="00C72273" w:rsidRDefault="00C72273" w:rsidP="00273644">
      <w:pPr>
        <w:pStyle w:val="Corpotesto"/>
        <w:rPr>
          <w:i/>
          <w:iCs/>
          <w:lang w:val="en-GB"/>
        </w:rPr>
      </w:pPr>
      <w:r>
        <w:rPr>
          <w:i/>
          <w:iCs/>
          <w:lang w:val="en-GB"/>
        </w:rPr>
        <w:t>Please refer to Appendix F for more details on MATLAB Script.</w:t>
      </w:r>
    </w:p>
    <w:p w14:paraId="355E8328" w14:textId="5FD9E4EE" w:rsidR="0000211E" w:rsidRPr="00E57DAF" w:rsidRDefault="0000211E" w:rsidP="00273644">
      <w:pPr>
        <w:pStyle w:val="Corpotesto"/>
        <w:rPr>
          <w:lang w:val="en-GB"/>
        </w:rPr>
      </w:pPr>
      <w:r w:rsidRPr="00E57DAF">
        <w:rPr>
          <w:lang w:val="en-GB"/>
        </w:rPr>
        <w:t xml:space="preserve">With this method there is no need to convert the 32 channels format into 16 channels Ambix format so we don’t </w:t>
      </w:r>
      <w:r w:rsidR="000704B4" w:rsidRPr="00E57DAF">
        <w:rPr>
          <w:lang w:val="en-GB"/>
        </w:rPr>
        <w:t>lose</w:t>
      </w:r>
      <w:r w:rsidRPr="00E57DAF">
        <w:rPr>
          <w:lang w:val="en-GB"/>
        </w:rPr>
        <w:t xml:space="preserve"> spatial information </w:t>
      </w:r>
      <w:r w:rsidR="00B714D3" w:rsidRPr="00E57DAF">
        <w:rPr>
          <w:lang w:val="en-GB"/>
        </w:rPr>
        <w:t>and</w:t>
      </w:r>
      <w:r w:rsidRPr="00E57DAF">
        <w:rPr>
          <w:lang w:val="en-GB"/>
        </w:rPr>
        <w:t xml:space="preserve"> the identification of the source of the reflection is more precise.</w:t>
      </w:r>
    </w:p>
    <w:p w14:paraId="649DCDE4" w14:textId="72FE274E" w:rsidR="00FE718F" w:rsidRPr="00E57DAF" w:rsidRDefault="00FE718F" w:rsidP="00273644">
      <w:pPr>
        <w:pStyle w:val="Corpotesto"/>
        <w:rPr>
          <w:lang w:val="en-GB"/>
        </w:rPr>
      </w:pPr>
      <w:r w:rsidRPr="00E57DAF">
        <w:rPr>
          <w:lang w:val="en-GB"/>
        </w:rPr>
        <w:t xml:space="preserve">One script allows, starting from the ESS RAW recordings, to extract the </w:t>
      </w:r>
      <w:r w:rsidR="00785C63" w:rsidRPr="00E57DAF">
        <w:rPr>
          <w:lang w:val="en-GB"/>
        </w:rPr>
        <w:t>32 IRs</w:t>
      </w:r>
      <w:r w:rsidRPr="00E57DAF">
        <w:rPr>
          <w:lang w:val="en-GB"/>
        </w:rPr>
        <w:t xml:space="preserve"> by means of a deconvolution process and to save them into a new multichannel wav file.</w:t>
      </w:r>
    </w:p>
    <w:p w14:paraId="574DB88F" w14:textId="036F8A63" w:rsidR="00785C63" w:rsidRPr="00E57DAF" w:rsidRDefault="00FE718F" w:rsidP="00785C63">
      <w:pPr>
        <w:pStyle w:val="Corpotesto"/>
        <w:rPr>
          <w:lang w:val="en-GB"/>
        </w:rPr>
      </w:pPr>
      <w:r w:rsidRPr="00E57DAF">
        <w:rPr>
          <w:lang w:val="en-GB"/>
        </w:rPr>
        <w:t>Another</w:t>
      </w:r>
      <w:r w:rsidR="00785C63" w:rsidRPr="00E57DAF">
        <w:rPr>
          <w:lang w:val="en-GB"/>
        </w:rPr>
        <w:t xml:space="preserve"> </w:t>
      </w:r>
      <w:r w:rsidRPr="00E57DAF">
        <w:rPr>
          <w:lang w:val="en-GB"/>
        </w:rPr>
        <w:t xml:space="preserve">script </w:t>
      </w:r>
      <w:r w:rsidR="00785C63" w:rsidRPr="00E57DAF">
        <w:rPr>
          <w:lang w:val="en-GB"/>
        </w:rPr>
        <w:t>makes the encoding</w:t>
      </w:r>
      <w:r w:rsidR="00F90EAD" w:rsidRPr="00E57DAF">
        <w:rPr>
          <w:lang w:val="en-GB"/>
        </w:rPr>
        <w:t xml:space="preserve"> of our IRs from A-format to P-</w:t>
      </w:r>
      <w:r w:rsidR="000704B4" w:rsidRPr="00E57DAF">
        <w:rPr>
          <w:lang w:val="en-GB"/>
        </w:rPr>
        <w:t>format,</w:t>
      </w:r>
      <w:r w:rsidR="00785C63" w:rsidRPr="00E57DAF">
        <w:rPr>
          <w:lang w:val="en-GB"/>
        </w:rPr>
        <w:t xml:space="preserve"> so it convolves the 32 I</w:t>
      </w:r>
      <w:r w:rsidR="00F90EAD" w:rsidRPr="00E57DAF">
        <w:rPr>
          <w:lang w:val="en-GB"/>
        </w:rPr>
        <w:t>R</w:t>
      </w:r>
      <w:r w:rsidR="00785C63" w:rsidRPr="00E57DAF">
        <w:rPr>
          <w:lang w:val="en-GB"/>
        </w:rPr>
        <w:t>s</w:t>
      </w:r>
      <w:r w:rsidR="00F90EAD" w:rsidRPr="00E57DAF">
        <w:rPr>
          <w:lang w:val="en-GB"/>
        </w:rPr>
        <w:t xml:space="preserve"> in RAW</w:t>
      </w:r>
      <w:r w:rsidR="00785C63" w:rsidRPr="00E57DAF">
        <w:rPr>
          <w:lang w:val="en-GB"/>
        </w:rPr>
        <w:t xml:space="preserve"> </w:t>
      </w:r>
      <w:r w:rsidR="00F90EAD" w:rsidRPr="00E57DAF">
        <w:rPr>
          <w:lang w:val="en-GB"/>
        </w:rPr>
        <w:t xml:space="preserve">format </w:t>
      </w:r>
      <w:r w:rsidR="00785C63" w:rsidRPr="00E57DAF">
        <w:rPr>
          <w:lang w:val="en-GB"/>
        </w:rPr>
        <w:t xml:space="preserve">with a </w:t>
      </w:r>
      <w:r w:rsidR="00F90EAD" w:rsidRPr="00E57DAF">
        <w:rPr>
          <w:lang w:val="en-GB"/>
        </w:rPr>
        <w:t xml:space="preserve">SPS </w:t>
      </w:r>
      <w:r w:rsidR="00906DA3">
        <w:rPr>
          <w:lang w:val="en-GB"/>
        </w:rPr>
        <w:t xml:space="preserve">32x32 </w:t>
      </w:r>
      <w:r w:rsidR="00785C63" w:rsidRPr="00E57DAF">
        <w:rPr>
          <w:lang w:val="en-GB"/>
        </w:rPr>
        <w:t>filtering matrix.</w:t>
      </w:r>
    </w:p>
    <w:p w14:paraId="096C1DC2" w14:textId="68842B62" w:rsidR="00785C63" w:rsidRPr="00E57DAF" w:rsidRDefault="00785C63" w:rsidP="00785C63">
      <w:pPr>
        <w:pStyle w:val="Corpotesto"/>
        <w:rPr>
          <w:lang w:val="en-GB"/>
        </w:rPr>
      </w:pPr>
      <w:r w:rsidRPr="00E57DAF">
        <w:rPr>
          <w:lang w:val="en-GB"/>
        </w:rPr>
        <w:t xml:space="preserve">In this way the 32 capsules signals are transformed into </w:t>
      </w:r>
      <w:r w:rsidR="00CA6C85" w:rsidRPr="00E57DAF">
        <w:rPr>
          <w:lang w:val="en-GB"/>
        </w:rPr>
        <w:t>3</w:t>
      </w:r>
      <w:r w:rsidRPr="00E57DAF">
        <w:rPr>
          <w:lang w:val="en-GB"/>
        </w:rPr>
        <w:t>2 ultra-directive virtual microphone</w:t>
      </w:r>
      <w:r w:rsidR="00FE718F" w:rsidRPr="00E57DAF">
        <w:rPr>
          <w:lang w:val="en-GB"/>
        </w:rPr>
        <w:t xml:space="preserve"> </w:t>
      </w:r>
      <w:r w:rsidRPr="00E57DAF">
        <w:rPr>
          <w:lang w:val="en-GB"/>
        </w:rPr>
        <w:t>that point in all directions and divide uniformly the sphere.</w:t>
      </w:r>
    </w:p>
    <w:p w14:paraId="318130C2" w14:textId="7940E2CE" w:rsidR="00F90EAD" w:rsidRPr="00E57DAF" w:rsidRDefault="00F90EAD" w:rsidP="00785C63">
      <w:pPr>
        <w:pStyle w:val="Corpotesto"/>
        <w:rPr>
          <w:i/>
          <w:iCs/>
          <w:lang w:val="en-GB"/>
        </w:rPr>
      </w:pPr>
      <w:r w:rsidRPr="00E57DAF">
        <w:rPr>
          <w:i/>
          <w:iCs/>
          <w:lang w:val="en-GB"/>
        </w:rPr>
        <w:t>For further explanation on how this conversion happens</w:t>
      </w:r>
      <w:r w:rsidR="00C72273">
        <w:rPr>
          <w:i/>
          <w:iCs/>
          <w:lang w:val="en-GB"/>
        </w:rPr>
        <w:t>,</w:t>
      </w:r>
      <w:r w:rsidRPr="00E57DAF">
        <w:rPr>
          <w:i/>
          <w:iCs/>
          <w:lang w:val="en-GB"/>
        </w:rPr>
        <w:t xml:space="preserve"> look at the appendix</w:t>
      </w:r>
      <w:r w:rsidR="00C72273">
        <w:rPr>
          <w:i/>
          <w:iCs/>
          <w:lang w:val="en-GB"/>
        </w:rPr>
        <w:t xml:space="preserve"> E</w:t>
      </w:r>
      <w:r w:rsidRPr="00E57DAF">
        <w:rPr>
          <w:i/>
          <w:iCs/>
          <w:lang w:val="en-GB"/>
        </w:rPr>
        <w:t xml:space="preserve"> on the generation of the virtual microphones.</w:t>
      </w:r>
    </w:p>
    <w:p w14:paraId="1213962F" w14:textId="27A8A830" w:rsidR="003C0975" w:rsidRPr="00E57DAF" w:rsidRDefault="00785C63" w:rsidP="00731B8A">
      <w:pPr>
        <w:pStyle w:val="Corpotesto"/>
        <w:jc w:val="left"/>
        <w:rPr>
          <w:lang w:val="en-GB"/>
        </w:rPr>
      </w:pPr>
      <w:r w:rsidRPr="00E57DAF">
        <w:rPr>
          <w:lang w:val="en-GB"/>
        </w:rPr>
        <w:t>The last script we used is for the creation of a</w:t>
      </w:r>
      <w:r w:rsidR="003C0975" w:rsidRPr="00E57DAF">
        <w:rPr>
          <w:lang w:val="en-GB"/>
        </w:rPr>
        <w:t>n</w:t>
      </w:r>
      <w:r w:rsidRPr="00E57DAF">
        <w:rPr>
          <w:lang w:val="en-GB"/>
        </w:rPr>
        <w:t xml:space="preserve"> MP4</w:t>
      </w:r>
      <w:r w:rsidR="003C0975" w:rsidRPr="00E57DAF">
        <w:rPr>
          <w:lang w:val="en-GB"/>
        </w:rPr>
        <w:t xml:space="preserve"> video</w:t>
      </w:r>
      <w:r w:rsidR="004873C5">
        <w:rPr>
          <w:lang w:val="en-GB"/>
        </w:rPr>
        <w:t>,</w:t>
      </w:r>
      <w:r w:rsidR="003C0975" w:rsidRPr="00E57DAF">
        <w:rPr>
          <w:lang w:val="en-GB"/>
        </w:rPr>
        <w:t xml:space="preserve"> </w:t>
      </w:r>
      <w:r w:rsidR="004873C5">
        <w:rPr>
          <w:lang w:val="en-GB"/>
        </w:rPr>
        <w:t>that shows</w:t>
      </w:r>
      <w:r w:rsidR="003C0975" w:rsidRPr="00E57DAF">
        <w:rPr>
          <w:lang w:val="en-GB"/>
        </w:rPr>
        <w:t xml:space="preserve"> the levels of sound reflections over the panoramic image.</w:t>
      </w:r>
    </w:p>
    <w:p w14:paraId="08FD1CBA" w14:textId="158F9C98" w:rsidR="00731B8A" w:rsidRPr="00E57DAF" w:rsidRDefault="00731B8A" w:rsidP="00731B8A">
      <w:pPr>
        <w:pStyle w:val="Corpotesto"/>
        <w:jc w:val="left"/>
        <w:rPr>
          <w:lang w:val="en-GB"/>
        </w:rPr>
      </w:pPr>
      <w:r w:rsidRPr="00E57DAF">
        <w:rPr>
          <w:lang w:val="en-GB"/>
        </w:rPr>
        <w:t>No graphical algorithm is required, as a standard graphic library is employed for obtaining the colour map, based on the 32 “instantaneous” values of the sound pressure level captured by the 32 virtual microphones.</w:t>
      </w:r>
    </w:p>
    <w:p w14:paraId="0DA898D3" w14:textId="01DC4314" w:rsidR="003C0975" w:rsidRPr="00E57DAF" w:rsidRDefault="003C0975" w:rsidP="00785C63">
      <w:pPr>
        <w:pStyle w:val="Corpotesto"/>
        <w:rPr>
          <w:lang w:val="en-GB"/>
        </w:rPr>
      </w:pPr>
      <w:r w:rsidRPr="00E57DAF">
        <w:rPr>
          <w:lang w:val="en-GB"/>
        </w:rPr>
        <w:t>Many parameters can be changed here</w:t>
      </w:r>
      <w:r w:rsidR="00B56172" w:rsidRPr="00E57DAF">
        <w:rPr>
          <w:lang w:val="en-GB"/>
        </w:rPr>
        <w:t>: we can cut our I</w:t>
      </w:r>
      <w:r w:rsidR="000704B4">
        <w:rPr>
          <w:lang w:val="en-GB"/>
        </w:rPr>
        <w:t>R</w:t>
      </w:r>
      <w:r w:rsidR="00B56172" w:rsidRPr="00E57DAF">
        <w:rPr>
          <w:lang w:val="en-GB"/>
        </w:rPr>
        <w:t>s, choose to visualize the panoramic image in grey scale, visualize the legend, adjust the bufferSize and the stepSize..</w:t>
      </w:r>
      <w:r w:rsidRPr="00E57DAF">
        <w:rPr>
          <w:lang w:val="en-GB"/>
        </w:rPr>
        <w:t>.</w:t>
      </w:r>
    </w:p>
    <w:p w14:paraId="055DD4D8" w14:textId="494A016E" w:rsidR="003C0975" w:rsidRPr="00E57DAF" w:rsidRDefault="00B56172" w:rsidP="00785C63">
      <w:pPr>
        <w:pStyle w:val="Corpotesto"/>
        <w:rPr>
          <w:lang w:val="en-GB"/>
        </w:rPr>
      </w:pPr>
      <w:r w:rsidRPr="00E57DAF">
        <w:rPr>
          <w:lang w:val="en-GB"/>
        </w:rPr>
        <w:t>In particular</w:t>
      </w:r>
      <w:r w:rsidR="00C72273">
        <w:rPr>
          <w:lang w:val="en-GB"/>
        </w:rPr>
        <w:t>,</w:t>
      </w:r>
      <w:r w:rsidRPr="00E57DAF">
        <w:rPr>
          <w:lang w:val="en-GB"/>
        </w:rPr>
        <w:t xml:space="preserve"> t</w:t>
      </w:r>
      <w:r w:rsidR="003C0975" w:rsidRPr="00E57DAF">
        <w:rPr>
          <w:lang w:val="en-GB"/>
        </w:rPr>
        <w:t>he bufferSize parameter</w:t>
      </w:r>
      <w:r w:rsidRPr="00E57DAF">
        <w:rPr>
          <w:lang w:val="en-GB"/>
        </w:rPr>
        <w:t xml:space="preserve"> </w:t>
      </w:r>
      <w:r w:rsidR="003C0975" w:rsidRPr="00E57DAF">
        <w:rPr>
          <w:lang w:val="en-GB"/>
        </w:rPr>
        <w:t xml:space="preserve">controls the analysis window </w:t>
      </w:r>
      <w:r w:rsidR="000704B4" w:rsidRPr="00E57DAF">
        <w:rPr>
          <w:lang w:val="en-GB"/>
        </w:rPr>
        <w:t>length</w:t>
      </w:r>
      <w:r w:rsidR="003C0975" w:rsidRPr="00E57DAF">
        <w:rPr>
          <w:lang w:val="en-GB"/>
        </w:rPr>
        <w:t xml:space="preserve"> so by reducing it we gain more resolution.</w:t>
      </w:r>
    </w:p>
    <w:p w14:paraId="353052F4" w14:textId="188FEEEC" w:rsidR="00785C63" w:rsidRPr="00E57DAF" w:rsidRDefault="00B56172" w:rsidP="00785C63">
      <w:pPr>
        <w:pStyle w:val="Corpotesto"/>
        <w:rPr>
          <w:lang w:val="en-GB"/>
        </w:rPr>
      </w:pPr>
      <w:r w:rsidRPr="00E57DAF">
        <w:rPr>
          <w:lang w:val="en-GB"/>
        </w:rPr>
        <w:t>The st</w:t>
      </w:r>
      <w:r w:rsidR="003C0975" w:rsidRPr="00E57DAF">
        <w:rPr>
          <w:lang w:val="en-GB"/>
        </w:rPr>
        <w:t>epSize parameter is</w:t>
      </w:r>
      <w:r w:rsidRPr="00E57DAF">
        <w:rPr>
          <w:lang w:val="en-GB"/>
        </w:rPr>
        <w:t xml:space="preserve"> instead</w:t>
      </w:r>
      <w:r w:rsidR="003C0975" w:rsidRPr="00E57DAF">
        <w:rPr>
          <w:lang w:val="en-GB"/>
        </w:rPr>
        <w:t xml:space="preserve"> the number of </w:t>
      </w:r>
      <w:r w:rsidR="000704B4" w:rsidRPr="00E57DAF">
        <w:rPr>
          <w:lang w:val="en-GB"/>
        </w:rPr>
        <w:t>advanc</w:t>
      </w:r>
      <w:r w:rsidR="000704B4">
        <w:rPr>
          <w:lang w:val="en-GB"/>
        </w:rPr>
        <w:t>e</w:t>
      </w:r>
      <w:r w:rsidR="000704B4" w:rsidRPr="00E57DAF">
        <w:rPr>
          <w:lang w:val="en-GB"/>
        </w:rPr>
        <w:t>ments</w:t>
      </w:r>
      <w:r w:rsidRPr="00E57DAF">
        <w:rPr>
          <w:lang w:val="en-GB"/>
        </w:rPr>
        <w:t xml:space="preserve"> sample whose reduction is used to smooth the colour map.</w:t>
      </w:r>
    </w:p>
    <w:p w14:paraId="3D0CAB5A" w14:textId="2A3D1EDA" w:rsidR="00C72273" w:rsidRPr="00E57DAF" w:rsidRDefault="002236E9" w:rsidP="00785C63">
      <w:pPr>
        <w:pStyle w:val="Corpotesto"/>
        <w:rPr>
          <w:lang w:val="en-GB"/>
        </w:rPr>
      </w:pPr>
      <w:r w:rsidRPr="00E57DAF">
        <w:rPr>
          <w:lang w:val="en-GB"/>
        </w:rPr>
        <w:t xml:space="preserve">In the following figures </w:t>
      </w:r>
      <w:r w:rsidR="006929AD" w:rsidRPr="00E57DAF">
        <w:rPr>
          <w:lang w:val="en-GB"/>
        </w:rPr>
        <w:t xml:space="preserve">we </w:t>
      </w:r>
      <w:r w:rsidR="004873C5">
        <w:rPr>
          <w:lang w:val="en-GB"/>
        </w:rPr>
        <w:t>show</w:t>
      </w:r>
      <w:r w:rsidR="005E4479" w:rsidRPr="00E57DAF">
        <w:rPr>
          <w:lang w:val="en-GB"/>
        </w:rPr>
        <w:t xml:space="preserve"> some of</w:t>
      </w:r>
      <w:r w:rsidR="006929AD" w:rsidRPr="00E57DAF">
        <w:rPr>
          <w:lang w:val="en-GB"/>
        </w:rPr>
        <w:t xml:space="preserve"> the reflections of bot</w:t>
      </w:r>
      <w:r w:rsidR="005E4479" w:rsidRPr="00E57DAF">
        <w:rPr>
          <w:lang w:val="en-GB"/>
        </w:rPr>
        <w:t>h</w:t>
      </w:r>
      <w:r w:rsidR="006929AD" w:rsidRPr="00E57DAF">
        <w:rPr>
          <w:lang w:val="en-GB"/>
        </w:rPr>
        <w:t xml:space="preserve"> the rooms under study.</w:t>
      </w:r>
    </w:p>
    <w:p w14:paraId="6531EEB5" w14:textId="1175E5DE" w:rsidR="005E4479" w:rsidRPr="00E57DAF" w:rsidRDefault="005E4479" w:rsidP="00785C63">
      <w:pPr>
        <w:pStyle w:val="Corpotesto"/>
        <w:rPr>
          <w:lang w:val="en-GB"/>
        </w:rPr>
      </w:pPr>
      <w:r w:rsidRPr="00E57DAF">
        <w:rPr>
          <w:lang w:val="en-GB"/>
        </w:rPr>
        <w:lastRenderedPageBreak/>
        <w:t>CINEMA MIX ROOM</w:t>
      </w:r>
    </w:p>
    <w:p w14:paraId="73003855" w14:textId="6A7E080B" w:rsidR="0072430B" w:rsidRPr="00E57DAF" w:rsidRDefault="0072430B" w:rsidP="00785C63">
      <w:pPr>
        <w:pStyle w:val="Corpotesto"/>
        <w:rPr>
          <w:lang w:val="en-GB"/>
        </w:rPr>
      </w:pPr>
    </w:p>
    <w:p w14:paraId="00076EE2" w14:textId="1BC9B2CE" w:rsidR="0072430B" w:rsidRDefault="0072430B" w:rsidP="00785C63">
      <w:pPr>
        <w:pStyle w:val="Corpotesto"/>
        <w:rPr>
          <w:lang w:val="en-GB"/>
        </w:rPr>
      </w:pPr>
      <w:r w:rsidRPr="00E57DAF">
        <w:rPr>
          <w:lang w:val="en-GB"/>
        </w:rPr>
        <w:t>The first peak we find in the impulse response of cinema Mix room is the one depicted in the following image.</w:t>
      </w:r>
    </w:p>
    <w:p w14:paraId="23DD4741" w14:textId="77777777" w:rsidR="008D1356" w:rsidRPr="00E57DAF" w:rsidRDefault="008D1356" w:rsidP="00785C63">
      <w:pPr>
        <w:pStyle w:val="Corpotesto"/>
        <w:rPr>
          <w:lang w:val="en-GB"/>
        </w:rPr>
      </w:pPr>
    </w:p>
    <w:p w14:paraId="1DF94575" w14:textId="51F4BD0A" w:rsidR="005E4479" w:rsidRPr="00E57DAF" w:rsidRDefault="008D1356" w:rsidP="00785C63">
      <w:pPr>
        <w:pStyle w:val="Corpotesto"/>
        <w:rPr>
          <w:lang w:val="en-GB"/>
        </w:rPr>
      </w:pPr>
      <w:r>
        <w:rPr>
          <w:noProof/>
        </w:rPr>
        <mc:AlternateContent>
          <mc:Choice Requires="wps">
            <w:drawing>
              <wp:anchor distT="0" distB="0" distL="114300" distR="114300" simplePos="0" relativeHeight="251902976" behindDoc="0" locked="0" layoutInCell="1" allowOverlap="1" wp14:anchorId="6E66E42D" wp14:editId="3504FF7A">
                <wp:simplePos x="0" y="0"/>
                <wp:positionH relativeFrom="margin">
                  <wp:align>left</wp:align>
                </wp:positionH>
                <wp:positionV relativeFrom="paragraph">
                  <wp:posOffset>3043555</wp:posOffset>
                </wp:positionV>
                <wp:extent cx="5212080" cy="635"/>
                <wp:effectExtent l="0" t="0" r="7620" b="1905"/>
                <wp:wrapSquare wrapText="bothSides"/>
                <wp:docPr id="173" name="Casella di testo 173"/>
                <wp:cNvGraphicFramePr/>
                <a:graphic xmlns:a="http://schemas.openxmlformats.org/drawingml/2006/main">
                  <a:graphicData uri="http://schemas.microsoft.com/office/word/2010/wordprocessingShape">
                    <wps:wsp>
                      <wps:cNvSpPr txBox="1"/>
                      <wps:spPr>
                        <a:xfrm>
                          <a:off x="0" y="0"/>
                          <a:ext cx="5212080" cy="635"/>
                        </a:xfrm>
                        <a:prstGeom prst="rect">
                          <a:avLst/>
                        </a:prstGeom>
                        <a:solidFill>
                          <a:prstClr val="white"/>
                        </a:solidFill>
                        <a:ln>
                          <a:noFill/>
                        </a:ln>
                      </wps:spPr>
                      <wps:txbx>
                        <w:txbxContent>
                          <w:p w14:paraId="2AEB5BDF" w14:textId="1398DCF4" w:rsidR="00B5571E" w:rsidRPr="00E57DAF" w:rsidRDefault="00B5571E" w:rsidP="005E4479">
                            <w:pPr>
                              <w:pStyle w:val="Didascalia"/>
                              <w:rPr>
                                <w:noProof/>
                                <w:sz w:val="18"/>
                                <w:szCs w:val="18"/>
                                <w:lang w:val="en-GB"/>
                              </w:rPr>
                            </w:pPr>
                            <w:r w:rsidRPr="00E57DAF">
                              <w:rPr>
                                <w:sz w:val="18"/>
                                <w:szCs w:val="18"/>
                                <w:lang w:val="en-GB"/>
                              </w:rPr>
                              <w:t>Figure 18: Strong reflection from the side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E66E42D" id="Casella di testo 173" o:spid="_x0000_s1115" type="#_x0000_t202" style="position:absolute;left:0;text-align:left;margin-left:0;margin-top:239.65pt;width:410.4pt;height:.05pt;z-index:251902976;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" stroked="f">
                <v:textbox style="mso-fit-shape-to-text:t" inset="0,0,0,0">
                  <w:txbxContent>
                    <w:p w14:paraId="2AEB5BDF" w14:textId="1398DCF4" w:rsidR="00B5571E" w:rsidRPr="00E57DAF" w:rsidRDefault="00B5571E" w:rsidP="005E4479">
                      <w:pPr>
                        <w:pStyle w:val="Didascalia"/>
                        <w:rPr>
                          <w:noProof/>
                          <w:sz w:val="18"/>
                          <w:szCs w:val="18"/>
                          <w:lang w:val="en-GB"/>
                        </w:rPr>
                      </w:pPr>
                      <w:r w:rsidRPr="00E57DAF">
                        <w:rPr>
                          <w:sz w:val="18"/>
                          <w:szCs w:val="18"/>
                          <w:lang w:val="en-GB"/>
                        </w:rPr>
                        <w:t>Figure 18: Strong reflection from the side</w:t>
                      </w:r>
                    </w:p>
                  </w:txbxContent>
                </v:textbox>
                <w10:wrap type="square" anchorx="margin"/>
              </v:shape>
            </w:pict>
          </mc:Fallback>
        </mc:AlternateContent>
      </w:r>
      <w:r w:rsidR="005E4479">
        <w:rPr>
          <w:noProof/>
        </w:rPr>
        <w:drawing>
          <wp:inline distT="0" distB="0" distL="0" distR="0" wp14:anchorId="18F6865C" wp14:editId="3BAA2C4E">
            <wp:extent cx="5212080" cy="2895600"/>
            <wp:effectExtent l="0" t="0" r="7620" b="0"/>
            <wp:docPr id="170" name="Immagine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5212080" cy="2895600"/>
                    </a:xfrm>
                    <a:prstGeom prst="rect">
                      <a:avLst/>
                    </a:prstGeom>
                    <a:noFill/>
                    <a:ln>
                      <a:noFill/>
                    </a:ln>
                  </pic:spPr>
                </pic:pic>
              </a:graphicData>
            </a:graphic>
          </wp:inline>
        </w:drawing>
      </w:r>
    </w:p>
    <w:p w14:paraId="7EEB3B97" w14:textId="6E306738" w:rsidR="005E4479" w:rsidRPr="00E57DAF" w:rsidRDefault="005E4479" w:rsidP="00785C63">
      <w:pPr>
        <w:pStyle w:val="Corpotesto"/>
        <w:rPr>
          <w:lang w:val="en-GB"/>
        </w:rPr>
      </w:pPr>
    </w:p>
    <w:p w14:paraId="2ED4DB98" w14:textId="77777777" w:rsidR="0050363A" w:rsidRPr="00E57DAF" w:rsidRDefault="0072430B" w:rsidP="00785C63">
      <w:pPr>
        <w:pStyle w:val="Corpotesto"/>
        <w:rPr>
          <w:lang w:val="en-GB"/>
        </w:rPr>
      </w:pPr>
      <w:r w:rsidRPr="00E57DAF">
        <w:rPr>
          <w:lang w:val="en-GB"/>
        </w:rPr>
        <w:t xml:space="preserve">There is a strong reflection coming from the left wall upper </w:t>
      </w:r>
      <w:r w:rsidR="0083579D" w:rsidRPr="00E57DAF">
        <w:rPr>
          <w:lang w:val="en-GB"/>
        </w:rPr>
        <w:t xml:space="preserve">area. </w:t>
      </w:r>
    </w:p>
    <w:p w14:paraId="3D89748A" w14:textId="3B8F6267" w:rsidR="0083579D" w:rsidRPr="00E57DAF" w:rsidRDefault="0083579D" w:rsidP="00785C63">
      <w:pPr>
        <w:pStyle w:val="Corpotesto"/>
        <w:rPr>
          <w:lang w:val="en-GB"/>
        </w:rPr>
      </w:pPr>
      <w:r w:rsidRPr="00E57DAF">
        <w:rPr>
          <w:lang w:val="en-GB"/>
        </w:rPr>
        <w:t>This could come from the plastic case of the surround loudspeaker or more likely from a wrong disposition of absorbing material behind the wall.</w:t>
      </w:r>
    </w:p>
    <w:p w14:paraId="6B60958D" w14:textId="36B4C32F" w:rsidR="0083579D" w:rsidRPr="00E57DAF" w:rsidRDefault="0083579D" w:rsidP="00785C63">
      <w:pPr>
        <w:pStyle w:val="Corpotesto"/>
        <w:rPr>
          <w:lang w:val="en-GB"/>
        </w:rPr>
      </w:pPr>
      <w:r w:rsidRPr="00E57DAF">
        <w:rPr>
          <w:lang w:val="en-GB"/>
        </w:rPr>
        <w:t>This is an issue because we find this reflection multiple times in the time evolution of the impulse response.</w:t>
      </w:r>
    </w:p>
    <w:p w14:paraId="518EA97D" w14:textId="4503F9CC" w:rsidR="0083579D" w:rsidRPr="00E57DAF" w:rsidRDefault="0083579D" w:rsidP="00785C63">
      <w:pPr>
        <w:pStyle w:val="Corpotesto"/>
        <w:rPr>
          <w:lang w:val="en-GB"/>
        </w:rPr>
      </w:pPr>
    </w:p>
    <w:p w14:paraId="1B385B1C" w14:textId="61DA0E11" w:rsidR="0083579D" w:rsidRPr="00E57DAF" w:rsidRDefault="0083579D" w:rsidP="00785C63">
      <w:pPr>
        <w:pStyle w:val="Corpotesto"/>
        <w:rPr>
          <w:lang w:val="en-GB"/>
        </w:rPr>
      </w:pPr>
      <w:r w:rsidRPr="00E57DAF">
        <w:rPr>
          <w:lang w:val="en-GB"/>
        </w:rPr>
        <w:t>In Fig</w:t>
      </w:r>
      <w:r w:rsidR="0050363A" w:rsidRPr="00E57DAF">
        <w:rPr>
          <w:lang w:val="en-GB"/>
        </w:rPr>
        <w:t>.</w:t>
      </w:r>
      <w:r w:rsidRPr="00E57DAF">
        <w:rPr>
          <w:lang w:val="en-GB"/>
        </w:rPr>
        <w:t xml:space="preserve"> 19 </w:t>
      </w:r>
      <w:r w:rsidR="0050363A" w:rsidRPr="00E57DAF">
        <w:rPr>
          <w:lang w:val="en-GB"/>
        </w:rPr>
        <w:t>at the following page we record three reflections: one coming from the front screen, one from the floor and a stronger one from the glass that link the projection room to the dubbing stage.</w:t>
      </w:r>
    </w:p>
    <w:p w14:paraId="746E42C2" w14:textId="7542F3DD" w:rsidR="0050363A" w:rsidRPr="00E57DAF" w:rsidRDefault="0050363A" w:rsidP="00785C63">
      <w:pPr>
        <w:pStyle w:val="Corpotesto"/>
        <w:rPr>
          <w:lang w:val="en-GB"/>
        </w:rPr>
      </w:pPr>
      <w:r>
        <w:rPr>
          <w:noProof/>
        </w:rPr>
        <w:lastRenderedPageBreak/>
        <w:drawing>
          <wp:inline distT="0" distB="0" distL="0" distR="0" wp14:anchorId="0C8E03DC" wp14:editId="64F46FC1">
            <wp:extent cx="5212080" cy="2844800"/>
            <wp:effectExtent l="0" t="0" r="7620" b="0"/>
            <wp:docPr id="171" name="Immagine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5212080" cy="2844800"/>
                    </a:xfrm>
                    <a:prstGeom prst="rect">
                      <a:avLst/>
                    </a:prstGeom>
                    <a:noFill/>
                    <a:ln>
                      <a:noFill/>
                    </a:ln>
                  </pic:spPr>
                </pic:pic>
              </a:graphicData>
            </a:graphic>
          </wp:inline>
        </w:drawing>
      </w:r>
      <w:r>
        <w:rPr>
          <w:noProof/>
        </w:rPr>
        <mc:AlternateContent>
          <mc:Choice Requires="wps">
            <w:drawing>
              <wp:anchor distT="0" distB="0" distL="114300" distR="114300" simplePos="0" relativeHeight="251917312" behindDoc="0" locked="0" layoutInCell="1" allowOverlap="1" wp14:anchorId="6A14802A" wp14:editId="06F289FC">
                <wp:simplePos x="0" y="0"/>
                <wp:positionH relativeFrom="margin">
                  <wp:align>left</wp:align>
                </wp:positionH>
                <wp:positionV relativeFrom="paragraph">
                  <wp:posOffset>3099254</wp:posOffset>
                </wp:positionV>
                <wp:extent cx="5212080" cy="635"/>
                <wp:effectExtent l="0" t="0" r="7620" b="1905"/>
                <wp:wrapSquare wrapText="bothSides"/>
                <wp:docPr id="184" name="Casella di testo 184"/>
                <wp:cNvGraphicFramePr/>
                <a:graphic xmlns:a="http://schemas.openxmlformats.org/drawingml/2006/main">
                  <a:graphicData uri="http://schemas.microsoft.com/office/word/2010/wordprocessingShape">
                    <wps:wsp>
                      <wps:cNvSpPr txBox="1"/>
                      <wps:spPr>
                        <a:xfrm>
                          <a:off x="0" y="0"/>
                          <a:ext cx="5212080" cy="635"/>
                        </a:xfrm>
                        <a:prstGeom prst="rect">
                          <a:avLst/>
                        </a:prstGeom>
                        <a:solidFill>
                          <a:prstClr val="white"/>
                        </a:solidFill>
                        <a:ln>
                          <a:noFill/>
                        </a:ln>
                      </wps:spPr>
                      <wps:txbx>
                        <w:txbxContent>
                          <w:p w14:paraId="6155FFA4" w14:textId="3BF71CCE" w:rsidR="00B5571E" w:rsidRPr="00E57DAF" w:rsidRDefault="00B5571E" w:rsidP="00180060">
                            <w:pPr>
                              <w:pStyle w:val="Didascalia"/>
                              <w:rPr>
                                <w:noProof/>
                                <w:sz w:val="18"/>
                                <w:szCs w:val="18"/>
                                <w:lang w:val="en-GB"/>
                              </w:rPr>
                            </w:pPr>
                            <w:r w:rsidRPr="00E57DAF">
                              <w:rPr>
                                <w:sz w:val="18"/>
                                <w:szCs w:val="18"/>
                                <w:lang w:val="en-GB"/>
                              </w:rPr>
                              <w:t>Figure 19: Reflection from projector glass, floor and screen</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A14802A" id="Casella di testo 184" o:spid="_x0000_s1116" type="#_x0000_t202" style="position:absolute;left:0;text-align:left;margin-left:0;margin-top:244.05pt;width:410.4pt;height:.05pt;z-index:251917312;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" stroked="f">
                <v:textbox style="mso-fit-shape-to-text:t" inset="0,0,0,0">
                  <w:txbxContent>
                    <w:p w14:paraId="6155FFA4" w14:textId="3BF71CCE" w:rsidR="00B5571E" w:rsidRPr="00E57DAF" w:rsidRDefault="00B5571E" w:rsidP="00180060">
                      <w:pPr>
                        <w:pStyle w:val="Didascalia"/>
                        <w:rPr>
                          <w:noProof/>
                          <w:sz w:val="18"/>
                          <w:szCs w:val="18"/>
                          <w:lang w:val="en-GB"/>
                        </w:rPr>
                      </w:pPr>
                      <w:r w:rsidRPr="00E57DAF">
                        <w:rPr>
                          <w:sz w:val="18"/>
                          <w:szCs w:val="18"/>
                          <w:lang w:val="en-GB"/>
                        </w:rPr>
                        <w:t>Figure 19: Reflection from projector glass, floor and screen</w:t>
                      </w:r>
                    </w:p>
                  </w:txbxContent>
                </v:textbox>
                <w10:wrap type="square" anchorx="margin"/>
              </v:shape>
            </w:pict>
          </mc:Fallback>
        </mc:AlternateContent>
      </w:r>
    </w:p>
    <w:p w14:paraId="144566AB" w14:textId="024D865B" w:rsidR="0050363A" w:rsidRPr="00E57DAF" w:rsidRDefault="0050363A" w:rsidP="00785C63">
      <w:pPr>
        <w:pStyle w:val="Corpotesto"/>
        <w:rPr>
          <w:lang w:val="en-GB"/>
        </w:rPr>
      </w:pPr>
    </w:p>
    <w:p w14:paraId="18F2CC82" w14:textId="3879678B" w:rsidR="005E4479" w:rsidRPr="00E57DAF" w:rsidRDefault="0083579D" w:rsidP="00785C63">
      <w:pPr>
        <w:pStyle w:val="Corpotesto"/>
        <w:rPr>
          <w:lang w:val="en-GB"/>
        </w:rPr>
      </w:pPr>
      <w:r w:rsidRPr="00E57DAF">
        <w:rPr>
          <w:lang w:val="en-GB"/>
        </w:rPr>
        <w:t xml:space="preserve">   </w:t>
      </w:r>
      <w:r w:rsidR="0050363A" w:rsidRPr="00E57DAF">
        <w:rPr>
          <w:lang w:val="en-GB"/>
        </w:rPr>
        <w:t xml:space="preserve">In Fig. 20 the reflection comes from the mixing table but </w:t>
      </w:r>
      <w:r w:rsidR="000704B4" w:rsidRPr="00E57DAF">
        <w:rPr>
          <w:lang w:val="en-GB"/>
        </w:rPr>
        <w:t>it’s</w:t>
      </w:r>
      <w:r w:rsidR="0050363A" w:rsidRPr="00E57DAF">
        <w:rPr>
          <w:lang w:val="en-GB"/>
        </w:rPr>
        <w:t xml:space="preserve"> not</w:t>
      </w:r>
      <w:r w:rsidR="008D1356">
        <w:rPr>
          <w:lang w:val="en-GB"/>
        </w:rPr>
        <w:t xml:space="preserve"> too</w:t>
      </w:r>
      <w:r w:rsidR="0050363A" w:rsidRPr="00E57DAF">
        <w:rPr>
          <w:lang w:val="en-GB"/>
        </w:rPr>
        <w:t xml:space="preserve"> strong.</w:t>
      </w:r>
    </w:p>
    <w:p w14:paraId="5352AD41" w14:textId="3656D979" w:rsidR="00B56172" w:rsidRPr="00E57DAF" w:rsidRDefault="003A4D18" w:rsidP="00785C63">
      <w:pPr>
        <w:pStyle w:val="Corpotesto"/>
        <w:rPr>
          <w:lang w:val="en-GB"/>
        </w:rPr>
      </w:pPr>
      <w:r>
        <w:rPr>
          <w:noProof/>
        </w:rPr>
        <w:drawing>
          <wp:anchor distT="0" distB="0" distL="114300" distR="114300" simplePos="0" relativeHeight="251904000" behindDoc="0" locked="0" layoutInCell="1" allowOverlap="1" wp14:anchorId="6672FA59" wp14:editId="3E2DD29E">
            <wp:simplePos x="0" y="0"/>
            <wp:positionH relativeFrom="margin">
              <wp:posOffset>-38100</wp:posOffset>
            </wp:positionH>
            <wp:positionV relativeFrom="paragraph">
              <wp:posOffset>289560</wp:posOffset>
            </wp:positionV>
            <wp:extent cx="5222240" cy="2794000"/>
            <wp:effectExtent l="0" t="0" r="0" b="6350"/>
            <wp:wrapSquare wrapText="bothSides"/>
            <wp:docPr id="175" name="Immagine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5222240" cy="2794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E4479">
        <w:rPr>
          <w:noProof/>
        </w:rPr>
        <mc:AlternateContent>
          <mc:Choice Requires="wps">
            <w:drawing>
              <wp:anchor distT="0" distB="0" distL="114300" distR="114300" simplePos="0" relativeHeight="251900928" behindDoc="0" locked="0" layoutInCell="1" allowOverlap="1" wp14:anchorId="050265B9" wp14:editId="10271050">
                <wp:simplePos x="0" y="0"/>
                <wp:positionH relativeFrom="margin">
                  <wp:align>right</wp:align>
                </wp:positionH>
                <wp:positionV relativeFrom="paragraph">
                  <wp:posOffset>3571240</wp:posOffset>
                </wp:positionV>
                <wp:extent cx="5212080" cy="635"/>
                <wp:effectExtent l="0" t="0" r="7620" b="0"/>
                <wp:wrapSquare wrapText="bothSides"/>
                <wp:docPr id="172" name="Casella di testo 172"/>
                <wp:cNvGraphicFramePr/>
                <a:graphic xmlns:a="http://schemas.openxmlformats.org/drawingml/2006/main">
                  <a:graphicData uri="http://schemas.microsoft.com/office/word/2010/wordprocessingShape">
                    <wps:wsp>
                      <wps:cNvSpPr txBox="1"/>
                      <wps:spPr>
                        <a:xfrm>
                          <a:off x="0" y="0"/>
                          <a:ext cx="5212080" cy="635"/>
                        </a:xfrm>
                        <a:prstGeom prst="rect">
                          <a:avLst/>
                        </a:prstGeom>
                        <a:solidFill>
                          <a:prstClr val="white"/>
                        </a:solidFill>
                        <a:ln>
                          <a:noFill/>
                        </a:ln>
                      </wps:spPr>
                      <wps:txbx>
                        <w:txbxContent>
                          <w:p w14:paraId="15112A4D" w14:textId="48DD45B3" w:rsidR="00B5571E" w:rsidRPr="00525CE2" w:rsidRDefault="00B5571E" w:rsidP="005E4479">
                            <w:pPr>
                              <w:pStyle w:val="Didascalia"/>
                              <w:rPr>
                                <w:noProof/>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50265B9" id="Casella di testo 172" o:spid="_x0000_s1117" type="#_x0000_t202" style="position:absolute;left:0;text-align:left;margin-left:359.2pt;margin-top:281.2pt;width:410.4pt;height:.05pt;z-index:251900928;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" stroked="f">
                <v:textbox style="mso-fit-shape-to-text:t" inset="0,0,0,0">
                  <w:txbxContent>
                    <w:p w14:paraId="15112A4D" w14:textId="48DD45B3" w:rsidR="00B5571E" w:rsidRPr="00525CE2" w:rsidRDefault="00B5571E" w:rsidP="005E4479">
                      <w:pPr>
                        <w:pStyle w:val="Didascalia"/>
                        <w:rPr>
                          <w:noProof/>
                        </w:rPr>
                      </w:pPr>
                    </w:p>
                  </w:txbxContent>
                </v:textbox>
                <w10:wrap type="square" anchorx="margin"/>
              </v:shape>
            </w:pict>
          </mc:Fallback>
        </mc:AlternateContent>
      </w:r>
    </w:p>
    <w:p w14:paraId="52868153" w14:textId="05E73A5B" w:rsidR="003A4D18" w:rsidRPr="00E57DAF" w:rsidRDefault="003A4D18" w:rsidP="00946BD3">
      <w:pPr>
        <w:pStyle w:val="Corpotesto"/>
        <w:rPr>
          <w:lang w:val="en-GB"/>
        </w:rPr>
      </w:pPr>
      <w:r>
        <w:rPr>
          <w:noProof/>
        </w:rPr>
        <mc:AlternateContent>
          <mc:Choice Requires="wps">
            <w:drawing>
              <wp:anchor distT="0" distB="0" distL="114300" distR="114300" simplePos="0" relativeHeight="251906048" behindDoc="0" locked="0" layoutInCell="1" allowOverlap="1" wp14:anchorId="12E1787A" wp14:editId="26319E15">
                <wp:simplePos x="0" y="0"/>
                <wp:positionH relativeFrom="margin">
                  <wp:posOffset>56515</wp:posOffset>
                </wp:positionH>
                <wp:positionV relativeFrom="paragraph">
                  <wp:posOffset>3036570</wp:posOffset>
                </wp:positionV>
                <wp:extent cx="5201920" cy="635"/>
                <wp:effectExtent l="0" t="0" r="0" b="1905"/>
                <wp:wrapSquare wrapText="bothSides"/>
                <wp:docPr id="176" name="Casella di testo 176"/>
                <wp:cNvGraphicFramePr/>
                <a:graphic xmlns:a="http://schemas.openxmlformats.org/drawingml/2006/main">
                  <a:graphicData uri="http://schemas.microsoft.com/office/word/2010/wordprocessingShape">
                    <wps:wsp>
                      <wps:cNvSpPr txBox="1"/>
                      <wps:spPr>
                        <a:xfrm>
                          <a:off x="0" y="0"/>
                          <a:ext cx="5201920" cy="635"/>
                        </a:xfrm>
                        <a:prstGeom prst="rect">
                          <a:avLst/>
                        </a:prstGeom>
                        <a:solidFill>
                          <a:prstClr val="white"/>
                        </a:solidFill>
                        <a:ln>
                          <a:noFill/>
                        </a:ln>
                      </wps:spPr>
                      <wps:txbx>
                        <w:txbxContent>
                          <w:p w14:paraId="3E6846D4" w14:textId="6D4C76DA" w:rsidR="00B5571E" w:rsidRPr="00CD5BAF" w:rsidRDefault="00B5571E" w:rsidP="00180060">
                            <w:pPr>
                              <w:pStyle w:val="Didascalia"/>
                              <w:rPr>
                                <w:noProof/>
                                <w:sz w:val="18"/>
                                <w:szCs w:val="18"/>
                              </w:rPr>
                            </w:pPr>
                            <w:r w:rsidRPr="00CD5BAF">
                              <w:rPr>
                                <w:sz w:val="18"/>
                                <w:szCs w:val="18"/>
                              </w:rPr>
                              <w:t>Figure 20: Reflection from the mixer</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2E1787A" id="Casella di testo 176" o:spid="_x0000_s1118" type="#_x0000_t202" style="position:absolute;left:0;text-align:left;margin-left:4.45pt;margin-top:239.1pt;width:409.6pt;height:.05pt;z-index:251906048;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" stroked="f">
                <v:textbox style="mso-fit-shape-to-text:t" inset="0,0,0,0">
                  <w:txbxContent>
                    <w:p w14:paraId="3E6846D4" w14:textId="6D4C76DA" w:rsidR="00B5571E" w:rsidRPr="00CD5BAF" w:rsidRDefault="00B5571E" w:rsidP="00180060">
                      <w:pPr>
                        <w:pStyle w:val="Didascalia"/>
                        <w:rPr>
                          <w:noProof/>
                          <w:sz w:val="18"/>
                          <w:szCs w:val="18"/>
                        </w:rPr>
                      </w:pPr>
                      <w:r w:rsidRPr="00CD5BAF">
                        <w:rPr>
                          <w:sz w:val="18"/>
                          <w:szCs w:val="18"/>
                        </w:rPr>
                        <w:t>Figure 20: Reflection from the mixer</w:t>
                      </w:r>
                    </w:p>
                  </w:txbxContent>
                </v:textbox>
                <w10:wrap type="square" anchorx="margin"/>
              </v:shape>
            </w:pict>
          </mc:Fallback>
        </mc:AlternateContent>
      </w:r>
    </w:p>
    <w:p w14:paraId="3820D2D0" w14:textId="2A166966" w:rsidR="008D1356" w:rsidRDefault="008D1356" w:rsidP="005A492A">
      <w:pPr>
        <w:pStyle w:val="Corpotesto"/>
        <w:jc w:val="left"/>
        <w:rPr>
          <w:lang w:val="en-GB"/>
        </w:rPr>
      </w:pPr>
    </w:p>
    <w:p w14:paraId="38D62F65" w14:textId="77777777" w:rsidR="00C72273" w:rsidRDefault="00C72273" w:rsidP="005A492A">
      <w:pPr>
        <w:pStyle w:val="Corpotesto"/>
        <w:jc w:val="left"/>
        <w:rPr>
          <w:lang w:val="en-GB"/>
        </w:rPr>
      </w:pPr>
    </w:p>
    <w:p w14:paraId="19B9C0B9" w14:textId="10701D4D" w:rsidR="00FF77DF" w:rsidRPr="00E57DAF" w:rsidRDefault="00180060" w:rsidP="005A492A">
      <w:pPr>
        <w:pStyle w:val="Corpotesto"/>
        <w:jc w:val="left"/>
        <w:rPr>
          <w:lang w:val="en-GB"/>
        </w:rPr>
      </w:pPr>
      <w:r w:rsidRPr="00E57DAF">
        <w:rPr>
          <w:lang w:val="en-GB"/>
        </w:rPr>
        <w:lastRenderedPageBreak/>
        <w:t>CINEMA LUX</w:t>
      </w:r>
    </w:p>
    <w:p w14:paraId="7139A88D" w14:textId="77777777" w:rsidR="007E4BE8" w:rsidRPr="00E57DAF" w:rsidRDefault="007E4BE8" w:rsidP="005A492A">
      <w:pPr>
        <w:pStyle w:val="Corpotesto"/>
        <w:jc w:val="left"/>
        <w:rPr>
          <w:lang w:val="en-GB"/>
        </w:rPr>
      </w:pPr>
    </w:p>
    <w:p w14:paraId="74E5B1E6" w14:textId="095309A5" w:rsidR="0050363A" w:rsidRPr="00E57DAF" w:rsidRDefault="0050363A" w:rsidP="005A492A">
      <w:pPr>
        <w:pStyle w:val="Corpotesto"/>
        <w:jc w:val="left"/>
        <w:rPr>
          <w:lang w:val="en-GB"/>
        </w:rPr>
      </w:pPr>
      <w:r w:rsidRPr="00E57DAF">
        <w:rPr>
          <w:lang w:val="en-GB"/>
        </w:rPr>
        <w:t xml:space="preserve">The first peak here represents </w:t>
      </w:r>
      <w:r w:rsidR="00AF5FCE" w:rsidRPr="00E57DAF">
        <w:rPr>
          <w:lang w:val="en-GB"/>
        </w:rPr>
        <w:t>a</w:t>
      </w:r>
      <w:r w:rsidRPr="00E57DAF">
        <w:rPr>
          <w:lang w:val="en-GB"/>
        </w:rPr>
        <w:t xml:space="preserve"> reflection coming from </w:t>
      </w:r>
      <w:r w:rsidR="007E4BE8" w:rsidRPr="00E57DAF">
        <w:rPr>
          <w:lang w:val="en-GB"/>
        </w:rPr>
        <w:t>screen area and from the seat area.</w:t>
      </w:r>
    </w:p>
    <w:p w14:paraId="57BE8072" w14:textId="7B1E1C9C" w:rsidR="007E4BE8" w:rsidRPr="00E57DAF" w:rsidRDefault="007E4BE8" w:rsidP="005A492A">
      <w:pPr>
        <w:pStyle w:val="Corpotesto"/>
        <w:jc w:val="left"/>
        <w:rPr>
          <w:lang w:val="en-GB"/>
        </w:rPr>
      </w:pPr>
      <w:r>
        <w:rPr>
          <w:noProof/>
        </w:rPr>
        <w:drawing>
          <wp:anchor distT="0" distB="0" distL="114300" distR="114300" simplePos="0" relativeHeight="251910144" behindDoc="0" locked="0" layoutInCell="1" allowOverlap="1" wp14:anchorId="78541404" wp14:editId="05904F8F">
            <wp:simplePos x="0" y="0"/>
            <wp:positionH relativeFrom="margin">
              <wp:align>right</wp:align>
            </wp:positionH>
            <wp:positionV relativeFrom="paragraph">
              <wp:posOffset>253365</wp:posOffset>
            </wp:positionV>
            <wp:extent cx="5212080" cy="2857500"/>
            <wp:effectExtent l="0" t="0" r="7620" b="0"/>
            <wp:wrapSquare wrapText="bothSides"/>
            <wp:docPr id="179" name="Immagine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5212080" cy="2857500"/>
                    </a:xfrm>
                    <a:prstGeom prst="rect">
                      <a:avLst/>
                    </a:prstGeom>
                    <a:noFill/>
                    <a:ln>
                      <a:noFill/>
                    </a:ln>
                  </pic:spPr>
                </pic:pic>
              </a:graphicData>
            </a:graphic>
            <wp14:sizeRelV relativeFrom="margin">
              <wp14:pctHeight>0</wp14:pctHeight>
            </wp14:sizeRelV>
          </wp:anchor>
        </w:drawing>
      </w:r>
    </w:p>
    <w:p w14:paraId="5BF96117" w14:textId="1A9D2085" w:rsidR="007E4BE8" w:rsidRPr="00E57DAF" w:rsidRDefault="003A4D18" w:rsidP="005A492A">
      <w:pPr>
        <w:pStyle w:val="Corpotesto"/>
        <w:jc w:val="left"/>
        <w:rPr>
          <w:lang w:val="en-GB"/>
        </w:rPr>
      </w:pPr>
      <w:r>
        <w:rPr>
          <w:noProof/>
        </w:rPr>
        <w:drawing>
          <wp:anchor distT="0" distB="0" distL="114300" distR="114300" simplePos="0" relativeHeight="251913216" behindDoc="0" locked="0" layoutInCell="1" allowOverlap="1" wp14:anchorId="6A865E47" wp14:editId="18F53F8C">
            <wp:simplePos x="0" y="0"/>
            <wp:positionH relativeFrom="margin">
              <wp:align>right</wp:align>
            </wp:positionH>
            <wp:positionV relativeFrom="paragraph">
              <wp:posOffset>3387725</wp:posOffset>
            </wp:positionV>
            <wp:extent cx="5212080" cy="2755900"/>
            <wp:effectExtent l="0" t="0" r="7620" b="6350"/>
            <wp:wrapSquare wrapText="bothSides"/>
            <wp:docPr id="181" name="Immagine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5212080" cy="275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E4BE8">
        <w:rPr>
          <w:noProof/>
        </w:rPr>
        <mc:AlternateContent>
          <mc:Choice Requires="wps">
            <w:drawing>
              <wp:anchor distT="0" distB="0" distL="114300" distR="114300" simplePos="0" relativeHeight="251912192" behindDoc="0" locked="0" layoutInCell="1" allowOverlap="1" wp14:anchorId="640EA56D" wp14:editId="34852FE5">
                <wp:simplePos x="0" y="0"/>
                <wp:positionH relativeFrom="margin">
                  <wp:align>right</wp:align>
                </wp:positionH>
                <wp:positionV relativeFrom="paragraph">
                  <wp:posOffset>3046730</wp:posOffset>
                </wp:positionV>
                <wp:extent cx="5212080" cy="635"/>
                <wp:effectExtent l="0" t="0" r="7620" b="1905"/>
                <wp:wrapSquare wrapText="bothSides"/>
                <wp:docPr id="180" name="Casella di testo 180"/>
                <wp:cNvGraphicFramePr/>
                <a:graphic xmlns:a="http://schemas.openxmlformats.org/drawingml/2006/main">
                  <a:graphicData uri="http://schemas.microsoft.com/office/word/2010/wordprocessingShape">
                    <wps:wsp>
                      <wps:cNvSpPr txBox="1"/>
                      <wps:spPr>
                        <a:xfrm>
                          <a:off x="0" y="0"/>
                          <a:ext cx="5212080" cy="635"/>
                        </a:xfrm>
                        <a:prstGeom prst="rect">
                          <a:avLst/>
                        </a:prstGeom>
                        <a:solidFill>
                          <a:prstClr val="white"/>
                        </a:solidFill>
                        <a:ln>
                          <a:noFill/>
                        </a:ln>
                      </wps:spPr>
                      <wps:txbx>
                        <w:txbxContent>
                          <w:p w14:paraId="4BB56A58" w14:textId="20879800" w:rsidR="00B5571E" w:rsidRPr="0050363A" w:rsidRDefault="00B5571E" w:rsidP="00180060">
                            <w:pPr>
                              <w:pStyle w:val="Didascalia"/>
                              <w:rPr>
                                <w:noProof/>
                                <w:sz w:val="18"/>
                                <w:szCs w:val="18"/>
                              </w:rPr>
                            </w:pPr>
                            <w:r w:rsidRPr="0050363A">
                              <w:rPr>
                                <w:sz w:val="18"/>
                                <w:szCs w:val="18"/>
                              </w:rPr>
                              <w:t>Figure 21: Reflection from screen</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40EA56D" id="Casella di testo 180" o:spid="_x0000_s1119" type="#_x0000_t202" style="position:absolute;margin-left:359.2pt;margin-top:239.9pt;width:410.4pt;height:.05pt;z-index:251912192;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" stroked="f">
                <v:textbox style="mso-fit-shape-to-text:t" inset="0,0,0,0">
                  <w:txbxContent>
                    <w:p w14:paraId="4BB56A58" w14:textId="20879800" w:rsidR="00B5571E" w:rsidRPr="0050363A" w:rsidRDefault="00B5571E" w:rsidP="00180060">
                      <w:pPr>
                        <w:pStyle w:val="Didascalia"/>
                        <w:rPr>
                          <w:noProof/>
                          <w:sz w:val="18"/>
                          <w:szCs w:val="18"/>
                        </w:rPr>
                      </w:pPr>
                      <w:r w:rsidRPr="0050363A">
                        <w:rPr>
                          <w:sz w:val="18"/>
                          <w:szCs w:val="18"/>
                        </w:rPr>
                        <w:t>Figure 21: Reflection from screen</w:t>
                      </w:r>
                    </w:p>
                  </w:txbxContent>
                </v:textbox>
                <w10:wrap type="square" anchorx="margin"/>
              </v:shape>
            </w:pict>
          </mc:Fallback>
        </mc:AlternateContent>
      </w:r>
    </w:p>
    <w:p w14:paraId="10F9EA48" w14:textId="31155651" w:rsidR="00FF77DF" w:rsidRPr="00E57DAF" w:rsidRDefault="003A4D18" w:rsidP="005A492A">
      <w:pPr>
        <w:pStyle w:val="Corpotesto"/>
        <w:jc w:val="left"/>
        <w:rPr>
          <w:lang w:val="en-GB"/>
        </w:rPr>
      </w:pPr>
      <w:r>
        <w:rPr>
          <w:noProof/>
        </w:rPr>
        <mc:AlternateContent>
          <mc:Choice Requires="wps">
            <w:drawing>
              <wp:anchor distT="0" distB="0" distL="114300" distR="114300" simplePos="0" relativeHeight="251915264" behindDoc="0" locked="0" layoutInCell="1" allowOverlap="1" wp14:anchorId="7DCFA5BC" wp14:editId="4A58C102">
                <wp:simplePos x="0" y="0"/>
                <wp:positionH relativeFrom="margin">
                  <wp:align>right</wp:align>
                </wp:positionH>
                <wp:positionV relativeFrom="paragraph">
                  <wp:posOffset>3270250</wp:posOffset>
                </wp:positionV>
                <wp:extent cx="5212080" cy="635"/>
                <wp:effectExtent l="0" t="0" r="7620" b="1905"/>
                <wp:wrapSquare wrapText="bothSides"/>
                <wp:docPr id="183" name="Casella di testo 183"/>
                <wp:cNvGraphicFramePr/>
                <a:graphic xmlns:a="http://schemas.openxmlformats.org/drawingml/2006/main">
                  <a:graphicData uri="http://schemas.microsoft.com/office/word/2010/wordprocessingShape">
                    <wps:wsp>
                      <wps:cNvSpPr txBox="1"/>
                      <wps:spPr>
                        <a:xfrm>
                          <a:off x="0" y="0"/>
                          <a:ext cx="5212080" cy="635"/>
                        </a:xfrm>
                        <a:prstGeom prst="rect">
                          <a:avLst/>
                        </a:prstGeom>
                        <a:solidFill>
                          <a:prstClr val="white"/>
                        </a:solidFill>
                        <a:ln>
                          <a:noFill/>
                        </a:ln>
                      </wps:spPr>
                      <wps:txbx>
                        <w:txbxContent>
                          <w:p w14:paraId="3B44C141" w14:textId="00FDE0CF" w:rsidR="00B5571E" w:rsidRPr="0050363A" w:rsidRDefault="00B5571E" w:rsidP="00180060">
                            <w:pPr>
                              <w:pStyle w:val="Didascalia"/>
                              <w:rPr>
                                <w:noProof/>
                                <w:sz w:val="18"/>
                                <w:szCs w:val="18"/>
                              </w:rPr>
                            </w:pPr>
                            <w:r w:rsidRPr="0050363A">
                              <w:rPr>
                                <w:sz w:val="18"/>
                                <w:szCs w:val="18"/>
                              </w:rPr>
                              <w:t>Figur</w:t>
                            </w:r>
                            <w:r>
                              <w:rPr>
                                <w:sz w:val="18"/>
                                <w:szCs w:val="18"/>
                              </w:rPr>
                              <w:t>e 22</w:t>
                            </w:r>
                            <w:r w:rsidRPr="0050363A">
                              <w:rPr>
                                <w:sz w:val="18"/>
                                <w:szCs w:val="18"/>
                              </w:rPr>
                              <w:t>: Reflection from the ceiling</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DCFA5BC" id="Casella di testo 183" o:spid="_x0000_s1120" type="#_x0000_t202" style="position:absolute;margin-left:359.2pt;margin-top:257.5pt;width:410.4pt;height:.05pt;z-index:251915264;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" stroked="f">
                <v:textbox style="mso-fit-shape-to-text:t" inset="0,0,0,0">
                  <w:txbxContent>
                    <w:p w14:paraId="3B44C141" w14:textId="00FDE0CF" w:rsidR="00B5571E" w:rsidRPr="0050363A" w:rsidRDefault="00B5571E" w:rsidP="00180060">
                      <w:pPr>
                        <w:pStyle w:val="Didascalia"/>
                        <w:rPr>
                          <w:noProof/>
                          <w:sz w:val="18"/>
                          <w:szCs w:val="18"/>
                        </w:rPr>
                      </w:pPr>
                      <w:r w:rsidRPr="0050363A">
                        <w:rPr>
                          <w:sz w:val="18"/>
                          <w:szCs w:val="18"/>
                        </w:rPr>
                        <w:t>Figur</w:t>
                      </w:r>
                      <w:r>
                        <w:rPr>
                          <w:sz w:val="18"/>
                          <w:szCs w:val="18"/>
                        </w:rPr>
                        <w:t>e 22</w:t>
                      </w:r>
                      <w:r w:rsidRPr="0050363A">
                        <w:rPr>
                          <w:sz w:val="18"/>
                          <w:szCs w:val="18"/>
                        </w:rPr>
                        <w:t>: Reflection from the ceiling</w:t>
                      </w:r>
                    </w:p>
                  </w:txbxContent>
                </v:textbox>
                <w10:wrap type="square" anchorx="margin"/>
              </v:shape>
            </w:pict>
          </mc:Fallback>
        </mc:AlternateContent>
      </w:r>
    </w:p>
    <w:p w14:paraId="5AC90070" w14:textId="1AB953EF" w:rsidR="00FF77DF" w:rsidRPr="00E57DAF" w:rsidRDefault="00FF77DF" w:rsidP="005A492A">
      <w:pPr>
        <w:pStyle w:val="Corpotesto"/>
        <w:jc w:val="left"/>
        <w:rPr>
          <w:lang w:val="en-GB"/>
        </w:rPr>
      </w:pPr>
    </w:p>
    <w:p w14:paraId="067F5726" w14:textId="69E807A9" w:rsidR="003A2F79" w:rsidRPr="00E57DAF" w:rsidRDefault="007E4BE8" w:rsidP="00F95B5D">
      <w:pPr>
        <w:pStyle w:val="Corpotesto"/>
        <w:jc w:val="left"/>
        <w:rPr>
          <w:lang w:val="en-GB"/>
        </w:rPr>
      </w:pPr>
      <w:r w:rsidRPr="00E57DAF">
        <w:rPr>
          <w:lang w:val="en-GB"/>
        </w:rPr>
        <w:lastRenderedPageBreak/>
        <w:t>In Fig. 22 we observe a weak reflection coming from the ceiling: the absorbing material used here does his job being this peak in the early part of the impulse response evolution in time (more risk of strong reflections).</w:t>
      </w:r>
    </w:p>
    <w:p w14:paraId="2FA1D6DC" w14:textId="01C5DE5A" w:rsidR="003A2F79" w:rsidRPr="00E57DAF" w:rsidRDefault="003A4D18" w:rsidP="00F95B5D">
      <w:pPr>
        <w:pStyle w:val="Corpotesto"/>
        <w:jc w:val="left"/>
        <w:rPr>
          <w:color w:val="FF0000"/>
          <w:lang w:val="en-GB"/>
        </w:rPr>
      </w:pPr>
      <w:r>
        <w:rPr>
          <w:noProof/>
        </w:rPr>
        <w:drawing>
          <wp:anchor distT="0" distB="0" distL="114300" distR="114300" simplePos="0" relativeHeight="251907072" behindDoc="0" locked="0" layoutInCell="1" allowOverlap="1" wp14:anchorId="2CFB8548" wp14:editId="71B8EA80">
            <wp:simplePos x="0" y="0"/>
            <wp:positionH relativeFrom="margin">
              <wp:align>right</wp:align>
            </wp:positionH>
            <wp:positionV relativeFrom="paragraph">
              <wp:posOffset>379095</wp:posOffset>
            </wp:positionV>
            <wp:extent cx="5212080" cy="2832100"/>
            <wp:effectExtent l="0" t="0" r="7620" b="6350"/>
            <wp:wrapSquare wrapText="bothSides"/>
            <wp:docPr id="177" name="Immagine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5212080" cy="2832100"/>
                    </a:xfrm>
                    <a:prstGeom prst="rect">
                      <a:avLst/>
                    </a:prstGeom>
                    <a:noFill/>
                    <a:ln>
                      <a:noFill/>
                    </a:ln>
                  </pic:spPr>
                </pic:pic>
              </a:graphicData>
            </a:graphic>
            <wp14:sizeRelV relativeFrom="margin">
              <wp14:pctHeight>0</wp14:pctHeight>
            </wp14:sizeRelV>
          </wp:anchor>
        </w:drawing>
      </w:r>
    </w:p>
    <w:p w14:paraId="4FAB02A1" w14:textId="49D115D5" w:rsidR="003A2F79" w:rsidRPr="00E57DAF" w:rsidRDefault="003A4D18" w:rsidP="00F95B5D">
      <w:pPr>
        <w:pStyle w:val="Corpotesto"/>
        <w:jc w:val="left"/>
        <w:rPr>
          <w:color w:val="FF0000"/>
          <w:lang w:val="en-GB"/>
        </w:rPr>
      </w:pPr>
      <w:r>
        <w:rPr>
          <w:noProof/>
        </w:rPr>
        <mc:AlternateContent>
          <mc:Choice Requires="wps">
            <w:drawing>
              <wp:anchor distT="0" distB="0" distL="114300" distR="114300" simplePos="0" relativeHeight="251909120" behindDoc="0" locked="0" layoutInCell="1" allowOverlap="1" wp14:anchorId="5B710150" wp14:editId="1B94CBC7">
                <wp:simplePos x="0" y="0"/>
                <wp:positionH relativeFrom="margin">
                  <wp:align>right</wp:align>
                </wp:positionH>
                <wp:positionV relativeFrom="paragraph">
                  <wp:posOffset>3141980</wp:posOffset>
                </wp:positionV>
                <wp:extent cx="5212080" cy="635"/>
                <wp:effectExtent l="0" t="0" r="7620" b="1905"/>
                <wp:wrapSquare wrapText="bothSides"/>
                <wp:docPr id="178" name="Casella di testo 178"/>
                <wp:cNvGraphicFramePr/>
                <a:graphic xmlns:a="http://schemas.openxmlformats.org/drawingml/2006/main">
                  <a:graphicData uri="http://schemas.microsoft.com/office/word/2010/wordprocessingShape">
                    <wps:wsp>
                      <wps:cNvSpPr txBox="1"/>
                      <wps:spPr>
                        <a:xfrm>
                          <a:off x="0" y="0"/>
                          <a:ext cx="5212080" cy="635"/>
                        </a:xfrm>
                        <a:prstGeom prst="rect">
                          <a:avLst/>
                        </a:prstGeom>
                        <a:solidFill>
                          <a:prstClr val="white"/>
                        </a:solidFill>
                        <a:ln>
                          <a:noFill/>
                        </a:ln>
                      </wps:spPr>
                      <wps:txbx>
                        <w:txbxContent>
                          <w:p w14:paraId="0FB68743" w14:textId="0DFDFA50" w:rsidR="00B5571E" w:rsidRPr="0050363A" w:rsidRDefault="00B5571E" w:rsidP="00180060">
                            <w:pPr>
                              <w:pStyle w:val="Didascalia"/>
                              <w:rPr>
                                <w:noProof/>
                                <w:sz w:val="18"/>
                                <w:szCs w:val="18"/>
                              </w:rPr>
                            </w:pPr>
                            <w:r w:rsidRPr="0050363A">
                              <w:rPr>
                                <w:sz w:val="18"/>
                                <w:szCs w:val="18"/>
                              </w:rPr>
                              <w:t>Figur</w:t>
                            </w:r>
                            <w:r>
                              <w:rPr>
                                <w:sz w:val="18"/>
                                <w:szCs w:val="18"/>
                              </w:rPr>
                              <w:t>e 23</w:t>
                            </w:r>
                            <w:r w:rsidRPr="0050363A">
                              <w:rPr>
                                <w:sz w:val="18"/>
                                <w:szCs w:val="18"/>
                              </w:rPr>
                              <w:t>: Reflection from right door</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B710150" id="Casella di testo 178" o:spid="_x0000_s1121" type="#_x0000_t202" style="position:absolute;margin-left:359.2pt;margin-top:247.4pt;width:410.4pt;height:.05pt;z-index:251909120;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" stroked="f">
                <v:textbox style="mso-fit-shape-to-text:t" inset="0,0,0,0">
                  <w:txbxContent>
                    <w:p w14:paraId="0FB68743" w14:textId="0DFDFA50" w:rsidR="00B5571E" w:rsidRPr="0050363A" w:rsidRDefault="00B5571E" w:rsidP="00180060">
                      <w:pPr>
                        <w:pStyle w:val="Didascalia"/>
                        <w:rPr>
                          <w:noProof/>
                          <w:sz w:val="18"/>
                          <w:szCs w:val="18"/>
                        </w:rPr>
                      </w:pPr>
                      <w:r w:rsidRPr="0050363A">
                        <w:rPr>
                          <w:sz w:val="18"/>
                          <w:szCs w:val="18"/>
                        </w:rPr>
                        <w:t>Figur</w:t>
                      </w:r>
                      <w:r>
                        <w:rPr>
                          <w:sz w:val="18"/>
                          <w:szCs w:val="18"/>
                        </w:rPr>
                        <w:t>e 23</w:t>
                      </w:r>
                      <w:r w:rsidRPr="0050363A">
                        <w:rPr>
                          <w:sz w:val="18"/>
                          <w:szCs w:val="18"/>
                        </w:rPr>
                        <w:t>: Reflection from right door</w:t>
                      </w:r>
                    </w:p>
                  </w:txbxContent>
                </v:textbox>
                <w10:wrap type="square" anchorx="margin"/>
              </v:shape>
            </w:pict>
          </mc:Fallback>
        </mc:AlternateContent>
      </w:r>
    </w:p>
    <w:p w14:paraId="3F5A5816" w14:textId="772E4FF4" w:rsidR="003A2F79" w:rsidRPr="00E57DAF" w:rsidRDefault="003A2F79" w:rsidP="00F95B5D">
      <w:pPr>
        <w:pStyle w:val="Corpotesto"/>
        <w:jc w:val="left"/>
        <w:rPr>
          <w:color w:val="FF0000"/>
          <w:lang w:val="en-GB"/>
        </w:rPr>
      </w:pPr>
    </w:p>
    <w:p w14:paraId="36E5AF13" w14:textId="1DE0893E" w:rsidR="003A2F79" w:rsidRPr="00E57DAF" w:rsidRDefault="007E4BE8" w:rsidP="00F95B5D">
      <w:pPr>
        <w:pStyle w:val="Corpotesto"/>
        <w:jc w:val="left"/>
        <w:rPr>
          <w:lang w:val="en-GB"/>
        </w:rPr>
      </w:pPr>
      <w:r w:rsidRPr="00E57DAF">
        <w:rPr>
          <w:lang w:val="en-GB"/>
        </w:rPr>
        <w:t xml:space="preserve">As we move </w:t>
      </w:r>
      <w:r w:rsidR="00AF5FCE" w:rsidRPr="00E57DAF">
        <w:rPr>
          <w:lang w:val="en-GB"/>
        </w:rPr>
        <w:t xml:space="preserve">forward </w:t>
      </w:r>
      <w:r w:rsidRPr="00E57DAF">
        <w:rPr>
          <w:lang w:val="en-GB"/>
        </w:rPr>
        <w:t xml:space="preserve">in </w:t>
      </w:r>
      <w:r w:rsidR="000704B4" w:rsidRPr="00E57DAF">
        <w:rPr>
          <w:lang w:val="en-GB"/>
        </w:rPr>
        <w:t>time,</w:t>
      </w:r>
      <w:r w:rsidRPr="00E57DAF">
        <w:rPr>
          <w:lang w:val="en-GB"/>
        </w:rPr>
        <w:t xml:space="preserve"> we notice a group of reflections and the highe</w:t>
      </w:r>
      <w:r w:rsidR="00AF5FCE" w:rsidRPr="00E57DAF">
        <w:rPr>
          <w:lang w:val="en-GB"/>
        </w:rPr>
        <w:t>st</w:t>
      </w:r>
      <w:r w:rsidRPr="00E57DAF">
        <w:rPr>
          <w:lang w:val="en-GB"/>
        </w:rPr>
        <w:t xml:space="preserve"> peak </w:t>
      </w:r>
      <w:r w:rsidR="00AF5FCE" w:rsidRPr="00E57DAF">
        <w:rPr>
          <w:lang w:val="en-GB"/>
        </w:rPr>
        <w:t xml:space="preserve">here </w:t>
      </w:r>
      <w:r w:rsidRPr="00E57DAF">
        <w:rPr>
          <w:lang w:val="en-GB"/>
        </w:rPr>
        <w:t xml:space="preserve">is shown in Fig. 23 as due to sound </w:t>
      </w:r>
      <w:r w:rsidR="003A4D18" w:rsidRPr="00E57DAF">
        <w:rPr>
          <w:lang w:val="en-GB"/>
        </w:rPr>
        <w:t xml:space="preserve">bouncing </w:t>
      </w:r>
      <w:r w:rsidR="00AF5FCE" w:rsidRPr="00E57DAF">
        <w:rPr>
          <w:lang w:val="en-GB"/>
        </w:rPr>
        <w:t>from</w:t>
      </w:r>
      <w:r w:rsidR="003A4D18" w:rsidRPr="00E57DAF">
        <w:rPr>
          <w:lang w:val="en-GB"/>
        </w:rPr>
        <w:t xml:space="preserve"> the right door.</w:t>
      </w:r>
    </w:p>
    <w:p w14:paraId="724F2F1F" w14:textId="5FC8F949" w:rsidR="003A4D18" w:rsidRPr="00E57DAF" w:rsidRDefault="003A4D18" w:rsidP="00F95B5D">
      <w:pPr>
        <w:pStyle w:val="Corpotesto"/>
        <w:jc w:val="left"/>
        <w:rPr>
          <w:lang w:val="en-GB"/>
        </w:rPr>
      </w:pPr>
      <w:r w:rsidRPr="00E57DAF">
        <w:rPr>
          <w:lang w:val="en-GB"/>
        </w:rPr>
        <w:t>One idea to solve this reflection could be to put some absorbing material on the door.</w:t>
      </w:r>
    </w:p>
    <w:p w14:paraId="0239D70B" w14:textId="4F25FB65" w:rsidR="003A2F79" w:rsidRPr="00E57DAF" w:rsidRDefault="003A2F79" w:rsidP="00F95B5D">
      <w:pPr>
        <w:pStyle w:val="Corpotesto"/>
        <w:jc w:val="left"/>
        <w:rPr>
          <w:color w:val="FF0000"/>
          <w:lang w:val="en-GB"/>
        </w:rPr>
      </w:pPr>
    </w:p>
    <w:p w14:paraId="19CB43FA" w14:textId="5B3E41D8" w:rsidR="003A2F79" w:rsidRPr="00E57DAF" w:rsidRDefault="003A4D18" w:rsidP="00F95B5D">
      <w:pPr>
        <w:pStyle w:val="Corpotesto"/>
        <w:jc w:val="left"/>
        <w:rPr>
          <w:lang w:val="en-GB"/>
        </w:rPr>
      </w:pPr>
      <w:r w:rsidRPr="00E57DAF">
        <w:rPr>
          <w:lang w:val="en-GB"/>
        </w:rPr>
        <w:t xml:space="preserve">In Cinema Mix room we have a higher risk of reflections due to the smaller volume (sound reaches reflective elements with more intensity) and to the presence of more reflective elements (glass of the </w:t>
      </w:r>
      <w:r w:rsidR="000704B4" w:rsidRPr="00E57DAF">
        <w:rPr>
          <w:lang w:val="en-GB"/>
        </w:rPr>
        <w:t>projector</w:t>
      </w:r>
      <w:r w:rsidRPr="00E57DAF">
        <w:rPr>
          <w:lang w:val="en-GB"/>
        </w:rPr>
        <w:t xml:space="preserve"> screen, mixing table…).</w:t>
      </w:r>
    </w:p>
    <w:p w14:paraId="111999C2" w14:textId="4A38436C" w:rsidR="003A4D18" w:rsidRPr="00E57DAF" w:rsidRDefault="003A4D18" w:rsidP="00F95B5D">
      <w:pPr>
        <w:pStyle w:val="Corpotesto"/>
        <w:jc w:val="left"/>
        <w:rPr>
          <w:lang w:val="en-GB"/>
        </w:rPr>
      </w:pPr>
      <w:r w:rsidRPr="00E57DAF">
        <w:rPr>
          <w:lang w:val="en-GB"/>
        </w:rPr>
        <w:t xml:space="preserve">In Cinema Lux the acoustic is well </w:t>
      </w:r>
      <w:r w:rsidR="000704B4" w:rsidRPr="00E57DAF">
        <w:rPr>
          <w:lang w:val="en-GB"/>
        </w:rPr>
        <w:t>managed</w:t>
      </w:r>
      <w:r w:rsidRPr="00E57DAF">
        <w:rPr>
          <w:lang w:val="en-GB"/>
        </w:rPr>
        <w:t xml:space="preserve"> except from some reflections from the entrance doors. </w:t>
      </w:r>
    </w:p>
    <w:p w14:paraId="2A8F69EF" w14:textId="3E9C97AF" w:rsidR="003A2F79" w:rsidRPr="00E57DAF" w:rsidRDefault="003A2F79" w:rsidP="00F95B5D">
      <w:pPr>
        <w:pStyle w:val="Corpotesto"/>
        <w:jc w:val="left"/>
        <w:rPr>
          <w:color w:val="FF0000"/>
          <w:lang w:val="en-GB"/>
        </w:rPr>
      </w:pPr>
    </w:p>
    <w:p w14:paraId="524936D1" w14:textId="52BE4B8B" w:rsidR="003A2F79" w:rsidRPr="00E57DAF" w:rsidRDefault="003A2F79" w:rsidP="00F95B5D">
      <w:pPr>
        <w:pStyle w:val="Corpotesto"/>
        <w:jc w:val="left"/>
        <w:rPr>
          <w:color w:val="FF0000"/>
          <w:lang w:val="en-GB"/>
        </w:rPr>
      </w:pPr>
    </w:p>
    <w:p w14:paraId="79EE8183" w14:textId="67831B76" w:rsidR="003A2F79" w:rsidRPr="00E57DAF" w:rsidRDefault="003A2F79" w:rsidP="00F95B5D">
      <w:pPr>
        <w:pStyle w:val="Corpotesto"/>
        <w:jc w:val="left"/>
        <w:rPr>
          <w:color w:val="FF0000"/>
          <w:lang w:val="en-GB"/>
        </w:rPr>
      </w:pPr>
    </w:p>
    <w:p w14:paraId="5C721A41" w14:textId="50E4FB1A" w:rsidR="003A2F79" w:rsidRPr="00E57DAF" w:rsidRDefault="003A2F79" w:rsidP="00F95B5D">
      <w:pPr>
        <w:pStyle w:val="Corpotesto"/>
        <w:jc w:val="left"/>
        <w:rPr>
          <w:color w:val="FF0000"/>
          <w:lang w:val="en-GB"/>
        </w:rPr>
      </w:pPr>
    </w:p>
    <w:p w14:paraId="469F0402" w14:textId="77777777" w:rsidR="00102961" w:rsidRPr="00E57DAF" w:rsidRDefault="00102961" w:rsidP="00F95B5D">
      <w:pPr>
        <w:pStyle w:val="Corpotesto"/>
        <w:jc w:val="left"/>
        <w:rPr>
          <w:lang w:val="en-GB"/>
        </w:rPr>
        <w:sectPr w:rsidR="00102961" w:rsidRPr="00E57DAF" w:rsidSect="00B136BA">
          <w:headerReference w:type="even" r:id="rId121"/>
          <w:headerReference w:type="default" r:id="rId122"/>
          <w:footerReference w:type="even" r:id="rId123"/>
          <w:footerReference w:type="default" r:id="rId124"/>
          <w:footerReference w:type="first" r:id="rId125"/>
          <w:pgSz w:w="11906" w:h="16838" w:code="9"/>
          <w:pgMar w:top="1985" w:right="1701" w:bottom="1985" w:left="1644" w:header="851" w:footer="851" w:gutter="340"/>
          <w:pgNumType w:start="1"/>
          <w:cols w:space="720"/>
          <w:titlePg/>
          <w:docGrid w:linePitch="326"/>
        </w:sectPr>
      </w:pPr>
    </w:p>
    <w:p w14:paraId="617966A6" w14:textId="4243A38F" w:rsidR="00102961" w:rsidRPr="00E57DAF" w:rsidRDefault="00102961" w:rsidP="006C524E">
      <w:pPr>
        <w:pStyle w:val="Titolo1"/>
        <w:numPr>
          <w:ilvl w:val="0"/>
          <w:numId w:val="0"/>
        </w:numPr>
        <w:jc w:val="left"/>
        <w:rPr>
          <w:lang w:val="en-GB"/>
        </w:rPr>
      </w:pPr>
      <w:bookmarkStart w:id="42" w:name="_Toc161635537"/>
      <w:bookmarkStart w:id="43" w:name="_Toc33293696"/>
      <w:bookmarkStart w:id="44" w:name="_Toc33294209"/>
      <w:bookmarkStart w:id="45" w:name="_Toc36993825"/>
      <w:r w:rsidRPr="00E57DAF">
        <w:rPr>
          <w:lang w:val="en-GB"/>
        </w:rPr>
        <w:lastRenderedPageBreak/>
        <w:t>Conclusion</w:t>
      </w:r>
      <w:bookmarkEnd w:id="42"/>
      <w:bookmarkEnd w:id="43"/>
      <w:bookmarkEnd w:id="44"/>
      <w:r w:rsidR="006C524E" w:rsidRPr="00E57DAF">
        <w:rPr>
          <w:lang w:val="en-GB"/>
        </w:rPr>
        <w:t>s</w:t>
      </w:r>
      <w:bookmarkEnd w:id="45"/>
    </w:p>
    <w:p w14:paraId="250F948A" w14:textId="761BFE24" w:rsidR="001448AB" w:rsidRPr="00E57DAF" w:rsidRDefault="001448AB" w:rsidP="008E3AC9">
      <w:pPr>
        <w:rPr>
          <w:lang w:val="en-GB"/>
        </w:rPr>
      </w:pPr>
      <w:r w:rsidRPr="00E57DAF">
        <w:rPr>
          <w:lang w:val="en-GB"/>
        </w:rPr>
        <w:t xml:space="preserve">To conclude, the idea that the </w:t>
      </w:r>
      <w:r w:rsidR="004873C5">
        <w:rPr>
          <w:lang w:val="en-GB"/>
        </w:rPr>
        <w:t>perception</w:t>
      </w:r>
      <w:r w:rsidRPr="00E57DAF">
        <w:rPr>
          <w:lang w:val="en-GB"/>
        </w:rPr>
        <w:t xml:space="preserve"> of </w:t>
      </w:r>
      <w:r w:rsidR="00C70F55" w:rsidRPr="00E57DAF">
        <w:rPr>
          <w:lang w:val="en-GB"/>
        </w:rPr>
        <w:t>the</w:t>
      </w:r>
      <w:r w:rsidRPr="00E57DAF">
        <w:rPr>
          <w:lang w:val="en-GB"/>
        </w:rPr>
        <w:t xml:space="preserve"> soundtrack of a movie can be the same in both Dubbing room and in cinema room </w:t>
      </w:r>
      <w:r w:rsidR="00C70F55" w:rsidRPr="00E57DAF">
        <w:rPr>
          <w:lang w:val="en-GB"/>
        </w:rPr>
        <w:t xml:space="preserve">must be </w:t>
      </w:r>
      <w:r w:rsidR="000704B4" w:rsidRPr="00E57DAF">
        <w:rPr>
          <w:lang w:val="en-GB"/>
        </w:rPr>
        <w:t>discarded</w:t>
      </w:r>
      <w:r w:rsidRPr="00E57DAF">
        <w:rPr>
          <w:lang w:val="en-GB"/>
        </w:rPr>
        <w:t>.</w:t>
      </w:r>
    </w:p>
    <w:p w14:paraId="0EF5D3B1" w14:textId="558F3894" w:rsidR="00102961" w:rsidRPr="00E57DAF" w:rsidRDefault="001448AB" w:rsidP="008E3AC9">
      <w:pPr>
        <w:rPr>
          <w:lang w:val="en-GB"/>
        </w:rPr>
      </w:pPr>
      <w:r w:rsidRPr="00E57DAF">
        <w:rPr>
          <w:lang w:val="en-GB"/>
        </w:rPr>
        <w:t xml:space="preserve">Each room has a different acoustic fingerprint and colours the sound in its own peculiar way depending on the geometry, the </w:t>
      </w:r>
      <w:r w:rsidR="000704B4" w:rsidRPr="00E57DAF">
        <w:rPr>
          <w:lang w:val="en-GB"/>
        </w:rPr>
        <w:t>furniture</w:t>
      </w:r>
      <w:r w:rsidRPr="00E57DAF">
        <w:rPr>
          <w:lang w:val="en-GB"/>
        </w:rPr>
        <w:t xml:space="preserve"> and the disposition of absorbing materials.</w:t>
      </w:r>
    </w:p>
    <w:p w14:paraId="3EBC3A81" w14:textId="00F11792" w:rsidR="00C70F55" w:rsidRPr="00E57DAF" w:rsidRDefault="00C70F55" w:rsidP="008E3AC9">
      <w:pPr>
        <w:rPr>
          <w:lang w:val="en-GB"/>
        </w:rPr>
      </w:pPr>
      <w:r w:rsidRPr="00E57DAF">
        <w:rPr>
          <w:lang w:val="en-GB"/>
        </w:rPr>
        <w:t>RTA measurement method for the calibration</w:t>
      </w:r>
      <w:r w:rsidR="00CB7FF2" w:rsidRPr="00E57DAF">
        <w:rPr>
          <w:lang w:val="en-GB"/>
        </w:rPr>
        <w:t xml:space="preserve"> of sound system</w:t>
      </w:r>
      <w:r w:rsidRPr="00E57DAF">
        <w:rPr>
          <w:lang w:val="en-GB"/>
        </w:rPr>
        <w:t xml:space="preserve"> through equalization must be abandoned because it is based on wrong </w:t>
      </w:r>
      <w:r w:rsidR="00CB7FF2" w:rsidRPr="00E57DAF">
        <w:rPr>
          <w:lang w:val="en-GB"/>
        </w:rPr>
        <w:t xml:space="preserve">scientific </w:t>
      </w:r>
      <w:r w:rsidR="000704B4" w:rsidRPr="00E57DAF">
        <w:rPr>
          <w:lang w:val="en-GB"/>
        </w:rPr>
        <w:t>assumptions,</w:t>
      </w:r>
      <w:r w:rsidR="00AF5FCE" w:rsidRPr="00E57DAF">
        <w:rPr>
          <w:lang w:val="en-GB"/>
        </w:rPr>
        <w:t xml:space="preserve"> so it is unhelpful in improving the overall quality of the sound</w:t>
      </w:r>
      <w:r w:rsidRPr="00E57DAF">
        <w:rPr>
          <w:lang w:val="en-GB"/>
        </w:rPr>
        <w:t>.</w:t>
      </w:r>
    </w:p>
    <w:p w14:paraId="63563C08" w14:textId="498691BE" w:rsidR="00CB7FF2" w:rsidRPr="00E57DAF" w:rsidRDefault="00CB7FF2" w:rsidP="008E3AC9">
      <w:pPr>
        <w:rPr>
          <w:lang w:val="en-GB"/>
        </w:rPr>
      </w:pPr>
      <w:r w:rsidRPr="00E57DAF">
        <w:rPr>
          <w:lang w:val="en-GB"/>
        </w:rPr>
        <w:t>X-Curve also should be revised considering that nowadays speakers are capable to reproduce with good quality the entire human perceivable spectrum.</w:t>
      </w:r>
    </w:p>
    <w:p w14:paraId="6031D0DD" w14:textId="52A54D71" w:rsidR="00C70F55" w:rsidRPr="00E57DAF" w:rsidRDefault="00C70F55" w:rsidP="008E3AC9">
      <w:pPr>
        <w:rPr>
          <w:lang w:val="en-GB"/>
        </w:rPr>
      </w:pPr>
      <w:r w:rsidRPr="00E57DAF">
        <w:rPr>
          <w:lang w:val="en-GB"/>
        </w:rPr>
        <w:t xml:space="preserve">A good idea could be </w:t>
      </w:r>
      <w:r w:rsidR="008E3AC9" w:rsidRPr="00E57DAF">
        <w:rPr>
          <w:lang w:val="en-GB"/>
        </w:rPr>
        <w:t xml:space="preserve">instead </w:t>
      </w:r>
      <w:r w:rsidRPr="00E57DAF">
        <w:rPr>
          <w:lang w:val="en-GB"/>
        </w:rPr>
        <w:t>to measure the spatial distribution of sound to see which elements produce excessive reflections and act on them</w:t>
      </w:r>
      <w:r w:rsidR="00CB7FF2" w:rsidRPr="00E57DAF">
        <w:rPr>
          <w:lang w:val="en-GB"/>
        </w:rPr>
        <w:t xml:space="preserve"> by</w:t>
      </w:r>
      <w:r w:rsidRPr="00E57DAF">
        <w:rPr>
          <w:lang w:val="en-GB"/>
        </w:rPr>
        <w:t xml:space="preserve"> putting absorbing or diffusive materials.</w:t>
      </w:r>
    </w:p>
    <w:p w14:paraId="22751E56" w14:textId="77777777" w:rsidR="00CB7FF2" w:rsidRPr="00E57DAF" w:rsidRDefault="00CB7FF2" w:rsidP="008E3AC9">
      <w:pPr>
        <w:rPr>
          <w:lang w:val="en-GB"/>
        </w:rPr>
      </w:pPr>
      <w:r w:rsidRPr="00E57DAF">
        <w:rPr>
          <w:lang w:val="en-GB"/>
        </w:rPr>
        <w:t>The implementation of array microphones (such as Eigenmike 32 capsules) for the recordings in 3D space allows the operator to identify precisely the source of disturbances in the room under study.</w:t>
      </w:r>
    </w:p>
    <w:p w14:paraId="250BC30D" w14:textId="2AF1B0FA" w:rsidR="00C70F55" w:rsidRPr="00E57DAF" w:rsidRDefault="008E3AC9" w:rsidP="006C524E">
      <w:pPr>
        <w:rPr>
          <w:lang w:val="en-GB"/>
        </w:rPr>
      </w:pPr>
      <w:r w:rsidRPr="00E57DAF">
        <w:rPr>
          <w:lang w:val="en-GB"/>
        </w:rPr>
        <w:t xml:space="preserve">If the </w:t>
      </w:r>
      <w:r w:rsidR="000704B4" w:rsidRPr="00E57DAF">
        <w:rPr>
          <w:lang w:val="en-GB"/>
        </w:rPr>
        <w:t>technician</w:t>
      </w:r>
      <w:r w:rsidRPr="00E57DAF">
        <w:rPr>
          <w:lang w:val="en-GB"/>
        </w:rPr>
        <w:t xml:space="preserve"> acoustically treats the room in a proper way, considering the positioning of the loudspeakers and other issues</w:t>
      </w:r>
      <w:r w:rsidR="004873C5">
        <w:rPr>
          <w:lang w:val="en-GB"/>
        </w:rPr>
        <w:t>,</w:t>
      </w:r>
      <w:r w:rsidRPr="00E57DAF">
        <w:rPr>
          <w:lang w:val="en-GB"/>
        </w:rPr>
        <w:t xml:space="preserve"> there should be no need to equalize the signal (an operation that can ruin the perception in many cases) and the sound system should behave in an optimal way without the need to frequently re-calibrate the room.</w:t>
      </w:r>
      <w:r w:rsidR="00CB7FF2" w:rsidRPr="00E57DAF">
        <w:rPr>
          <w:lang w:val="en-GB"/>
        </w:rPr>
        <w:t xml:space="preserve"> </w:t>
      </w:r>
    </w:p>
    <w:p w14:paraId="7DE741B6" w14:textId="3E4A111F" w:rsidR="00102961" w:rsidRDefault="00990226" w:rsidP="00945E92">
      <w:pPr>
        <w:pStyle w:val="titoloindice"/>
        <w:rPr>
          <w:lang w:val="en-US"/>
        </w:rPr>
      </w:pPr>
      <w:bookmarkStart w:id="46" w:name="_Toc36993826"/>
      <w:r>
        <w:rPr>
          <w:lang w:val="en-US"/>
        </w:rPr>
        <w:lastRenderedPageBreak/>
        <w:t>Bibliography</w:t>
      </w:r>
      <w:bookmarkEnd w:id="46"/>
    </w:p>
    <w:tbl>
      <w:tblPr>
        <w:tblW w:w="0" w:type="auto"/>
        <w:tblCellMar>
          <w:left w:w="70" w:type="dxa"/>
          <w:right w:w="70" w:type="dxa"/>
        </w:tblCellMar>
        <w:tblLook w:val="0000" w:firstRow="0" w:lastRow="0" w:firstColumn="0" w:lastColumn="0" w:noHBand="0" w:noVBand="0"/>
      </w:tblPr>
      <w:tblGrid>
        <w:gridCol w:w="8221"/>
      </w:tblGrid>
      <w:tr w:rsidR="00102961" w:rsidRPr="00B5571E" w14:paraId="0554CDA5" w14:textId="77777777" w:rsidTr="00D73FC2">
        <w:trPr>
          <w:cantSplit/>
        </w:trPr>
        <w:tc>
          <w:tcPr>
            <w:tcW w:w="8355" w:type="dxa"/>
          </w:tcPr>
          <w:p w14:paraId="23F061B7" w14:textId="77777777" w:rsidR="00B549AC" w:rsidRPr="00E57DAF" w:rsidRDefault="00B549AC" w:rsidP="00E02D82">
            <w:pPr>
              <w:pStyle w:val="Bibliografia"/>
              <w:numPr>
                <w:ilvl w:val="0"/>
                <w:numId w:val="0"/>
              </w:numPr>
              <w:ind w:left="360"/>
              <w:rPr>
                <w:color w:val="auto"/>
                <w:lang w:val="en-GB"/>
              </w:rPr>
            </w:pPr>
            <w:bookmarkStart w:id="47" w:name="_Ref161668063"/>
          </w:p>
          <w:p w14:paraId="7FA60768" w14:textId="224F1AA7" w:rsidR="00B549AC" w:rsidRPr="00E57DAF" w:rsidRDefault="00990226" w:rsidP="00E02D82">
            <w:pPr>
              <w:pStyle w:val="Bibliografia"/>
              <w:numPr>
                <w:ilvl w:val="0"/>
                <w:numId w:val="0"/>
              </w:numPr>
              <w:ind w:left="720" w:hanging="360"/>
              <w:rPr>
                <w:lang w:val="en-GB"/>
              </w:rPr>
            </w:pPr>
            <w:r w:rsidRPr="00E57DAF">
              <w:rPr>
                <w:lang w:val="en-GB"/>
              </w:rPr>
              <w:t xml:space="preserve">[1] </w:t>
            </w:r>
            <w:r w:rsidR="00B549AC" w:rsidRPr="00E57DAF">
              <w:rPr>
                <w:lang w:val="en-GB"/>
              </w:rPr>
              <w:t xml:space="preserve">Rumsey, Francis, “Cinema Sound Reproduction”, </w:t>
            </w:r>
            <w:hyperlink r:id="rId126" w:history="1">
              <w:r w:rsidR="00B549AC" w:rsidRPr="00E57DAF">
                <w:rPr>
                  <w:lang w:val="en-GB"/>
                </w:rPr>
                <w:t xml:space="preserve">JAES Volume 63 Issue </w:t>
              </w:r>
              <w:r w:rsidRPr="00E57DAF">
                <w:rPr>
                  <w:lang w:val="en-GB"/>
                </w:rPr>
                <w:t xml:space="preserve">                         </w:t>
              </w:r>
              <w:r w:rsidR="00B549AC" w:rsidRPr="00E57DAF">
                <w:rPr>
                  <w:lang w:val="en-GB"/>
                </w:rPr>
                <w:t>7/8 pp. 653-658; July 2015</w:t>
              </w:r>
            </w:hyperlink>
            <w:r w:rsidR="00B549AC" w:rsidRPr="00E57DAF">
              <w:rPr>
                <w:lang w:val="en-GB"/>
              </w:rPr>
              <w:t>.</w:t>
            </w:r>
          </w:p>
          <w:p w14:paraId="0B858A16" w14:textId="4FBE4F36" w:rsidR="00B549AC" w:rsidRPr="00E57DAF" w:rsidRDefault="00990226" w:rsidP="00E02D82">
            <w:pPr>
              <w:pStyle w:val="Bibliografia"/>
              <w:numPr>
                <w:ilvl w:val="0"/>
                <w:numId w:val="0"/>
              </w:numPr>
              <w:ind w:left="720" w:hanging="360"/>
              <w:rPr>
                <w:lang w:val="en-GB"/>
              </w:rPr>
            </w:pPr>
            <w:r w:rsidRPr="00E57DAF">
              <w:rPr>
                <w:lang w:val="en-GB"/>
              </w:rPr>
              <w:t xml:space="preserve">[2] </w:t>
            </w:r>
            <w:r w:rsidR="00B549AC" w:rsidRPr="00E57DAF">
              <w:rPr>
                <w:lang w:val="en-GB"/>
              </w:rPr>
              <w:t>SMPTE Professional Development Academy, “InterOP vs SMPTE DCP”, 7 August 2015.</w:t>
            </w:r>
          </w:p>
          <w:p w14:paraId="0CD8FF12" w14:textId="52F19C97" w:rsidR="00B549AC" w:rsidRPr="00E57DAF" w:rsidRDefault="00990226" w:rsidP="00E02D82">
            <w:pPr>
              <w:pStyle w:val="Bibliografia"/>
              <w:numPr>
                <w:ilvl w:val="0"/>
                <w:numId w:val="0"/>
              </w:numPr>
              <w:ind w:left="720" w:hanging="360"/>
              <w:rPr>
                <w:lang w:val="en-GB"/>
              </w:rPr>
            </w:pPr>
            <w:r w:rsidRPr="00E57DAF">
              <w:rPr>
                <w:lang w:val="en-GB"/>
              </w:rPr>
              <w:t xml:space="preserve">[3] </w:t>
            </w:r>
            <w:r w:rsidR="00B549AC" w:rsidRPr="00E57DAF">
              <w:rPr>
                <w:lang w:val="en-GB"/>
              </w:rPr>
              <w:t>SMPTE Professional Development Academy, “What is Immersive Audio and why is it so cool?”, 9 August 2015.</w:t>
            </w:r>
          </w:p>
          <w:p w14:paraId="2BD0D3A9" w14:textId="1A111BC2" w:rsidR="00102961" w:rsidRPr="00E57DAF" w:rsidRDefault="00990226" w:rsidP="00E02D82">
            <w:pPr>
              <w:pStyle w:val="Bibliografia"/>
              <w:numPr>
                <w:ilvl w:val="0"/>
                <w:numId w:val="0"/>
              </w:numPr>
              <w:ind w:left="720" w:hanging="360"/>
              <w:rPr>
                <w:color w:val="auto"/>
                <w:lang w:val="en-GB"/>
              </w:rPr>
            </w:pPr>
            <w:r w:rsidRPr="00E57DAF">
              <w:rPr>
                <w:lang w:val="en-GB"/>
              </w:rPr>
              <w:t xml:space="preserve">[4] </w:t>
            </w:r>
            <w:r w:rsidR="00102961" w:rsidRPr="00E57DAF">
              <w:rPr>
                <w:lang w:val="en-GB"/>
              </w:rPr>
              <w:t>Murphy, David J, “Electro-acoustic measurements on cinema B chains in Australia”, http://www.aes.org/e-lib/browse.cfm?elib=17607.</w:t>
            </w:r>
            <w:bookmarkEnd w:id="47"/>
          </w:p>
        </w:tc>
      </w:tr>
      <w:tr w:rsidR="00102961" w:rsidRPr="00B5571E" w14:paraId="42AF159B" w14:textId="77777777" w:rsidTr="00D73FC2">
        <w:trPr>
          <w:cantSplit/>
        </w:trPr>
        <w:tc>
          <w:tcPr>
            <w:tcW w:w="8355" w:type="dxa"/>
          </w:tcPr>
          <w:p w14:paraId="3BFEE79F" w14:textId="1D629F38" w:rsidR="00102961" w:rsidRPr="00E57DAF" w:rsidRDefault="00990226" w:rsidP="00E02D82">
            <w:pPr>
              <w:pStyle w:val="Bibliografia"/>
              <w:numPr>
                <w:ilvl w:val="0"/>
                <w:numId w:val="0"/>
              </w:numPr>
              <w:ind w:left="720" w:hanging="360"/>
              <w:rPr>
                <w:lang w:val="en-GB"/>
              </w:rPr>
            </w:pPr>
            <w:bookmarkStart w:id="48" w:name="_Ref161667996"/>
            <w:r w:rsidRPr="00E57DAF">
              <w:rPr>
                <w:lang w:val="en-GB"/>
              </w:rPr>
              <w:t xml:space="preserve">[5] </w:t>
            </w:r>
            <w:r w:rsidR="00102961" w:rsidRPr="00E57DAF">
              <w:rPr>
                <w:lang w:val="en-GB"/>
              </w:rPr>
              <w:t>Tomlinson Holman, “Sound for Film and Television third edition (2010)”, Focal Press.</w:t>
            </w:r>
            <w:bookmarkEnd w:id="48"/>
          </w:p>
          <w:p w14:paraId="509C580E" w14:textId="666BB04B" w:rsidR="00B549AC" w:rsidRPr="00E57DAF" w:rsidRDefault="00990226" w:rsidP="00E02D82">
            <w:pPr>
              <w:pStyle w:val="Bibliografia"/>
              <w:numPr>
                <w:ilvl w:val="0"/>
                <w:numId w:val="0"/>
              </w:numPr>
              <w:ind w:left="720" w:hanging="360"/>
              <w:rPr>
                <w:lang w:val="en-GB"/>
              </w:rPr>
            </w:pPr>
            <w:r w:rsidRPr="00E57DAF">
              <w:rPr>
                <w:lang w:val="en-GB"/>
              </w:rPr>
              <w:t xml:space="preserve">[6] </w:t>
            </w:r>
            <w:r w:rsidR="00AD1D50" w:rsidRPr="00E57DAF">
              <w:rPr>
                <w:lang w:val="en-GB"/>
              </w:rPr>
              <w:t>A.</w:t>
            </w:r>
            <w:r w:rsidRPr="00E57DAF">
              <w:rPr>
                <w:lang w:val="en-GB"/>
              </w:rPr>
              <w:t xml:space="preserve"> </w:t>
            </w:r>
            <w:r w:rsidR="00AD1D50" w:rsidRPr="00E57DAF">
              <w:rPr>
                <w:lang w:val="en-GB"/>
              </w:rPr>
              <w:t>Farina – “Simultaneous measurement of impulse response and distortion</w:t>
            </w:r>
            <w:r w:rsidRPr="00E57DAF">
              <w:rPr>
                <w:lang w:val="en-GB"/>
              </w:rPr>
              <w:t xml:space="preserve"> w</w:t>
            </w:r>
            <w:r w:rsidR="00AD1D50" w:rsidRPr="00E57DAF">
              <w:rPr>
                <w:lang w:val="en-GB"/>
              </w:rPr>
              <w:t>ith a swept-sine technique”, 110th AES Convention, February 2000.</w:t>
            </w:r>
          </w:p>
          <w:p w14:paraId="2490F0FF" w14:textId="19EE4F7A" w:rsidR="00AD1D50" w:rsidRPr="00E57DAF" w:rsidRDefault="00990226" w:rsidP="00E02D82">
            <w:pPr>
              <w:pStyle w:val="Bibliografia"/>
              <w:numPr>
                <w:ilvl w:val="0"/>
                <w:numId w:val="0"/>
              </w:numPr>
              <w:ind w:left="720" w:hanging="360"/>
              <w:rPr>
                <w:lang w:val="en-GB"/>
              </w:rPr>
            </w:pPr>
            <w:r w:rsidRPr="00E57DAF">
              <w:rPr>
                <w:lang w:val="en-GB"/>
              </w:rPr>
              <w:t xml:space="preserve">[7] </w:t>
            </w:r>
            <w:r w:rsidR="00AD1D50" w:rsidRPr="00E57DAF">
              <w:rPr>
                <w:lang w:val="en-GB"/>
              </w:rPr>
              <w:t>A. Farina, R. Ayalon – “Recording concert hall acoustics for posterity” - 24th AES Conference on Multichannel Audio, Banff, Canada, 26-28 June</w:t>
            </w:r>
            <w:r w:rsidR="00AD1D50" w:rsidRPr="00E57DAF">
              <w:rPr>
                <w:lang w:val="en-GB"/>
              </w:rPr>
              <w:br/>
              <w:t>2003.</w:t>
            </w:r>
          </w:p>
          <w:p w14:paraId="2161DEDA" w14:textId="5AF149A3" w:rsidR="00AD1D50" w:rsidRPr="00E57DAF" w:rsidRDefault="00990226" w:rsidP="00E02D82">
            <w:pPr>
              <w:pStyle w:val="Bibliografia"/>
              <w:numPr>
                <w:ilvl w:val="0"/>
                <w:numId w:val="0"/>
              </w:numPr>
              <w:ind w:left="720" w:hanging="360"/>
              <w:rPr>
                <w:lang w:val="en-GB"/>
              </w:rPr>
            </w:pPr>
            <w:r w:rsidRPr="00E57DAF">
              <w:rPr>
                <w:lang w:val="en-GB"/>
              </w:rPr>
              <w:t xml:space="preserve">[8] </w:t>
            </w:r>
            <w:r w:rsidR="00AD1D50" w:rsidRPr="00E57DAF">
              <w:rPr>
                <w:lang w:val="en-GB"/>
              </w:rPr>
              <w:t>SMPTE, “TC-25CSS B-Chain Frequency and Temporal Response Analysis of</w:t>
            </w:r>
            <w:r w:rsidRPr="00E57DAF">
              <w:rPr>
                <w:lang w:val="en-GB"/>
              </w:rPr>
              <w:t xml:space="preserve"> </w:t>
            </w:r>
            <w:r w:rsidR="00AD1D50" w:rsidRPr="00E57DAF">
              <w:rPr>
                <w:lang w:val="en-GB"/>
              </w:rPr>
              <w:t>Theatres and Dubbing Stages”, October 2014</w:t>
            </w:r>
          </w:p>
        </w:tc>
      </w:tr>
      <w:tr w:rsidR="00102961" w:rsidRPr="00F3672E" w14:paraId="1A2FAF37" w14:textId="77777777" w:rsidTr="00D73FC2">
        <w:trPr>
          <w:cantSplit/>
        </w:trPr>
        <w:tc>
          <w:tcPr>
            <w:tcW w:w="8355" w:type="dxa"/>
          </w:tcPr>
          <w:p w14:paraId="23702AD6" w14:textId="75A2EA9F" w:rsidR="00102961" w:rsidRPr="00E57DAF" w:rsidRDefault="00990226" w:rsidP="00E02D82">
            <w:pPr>
              <w:pStyle w:val="Bibliografia"/>
              <w:numPr>
                <w:ilvl w:val="0"/>
                <w:numId w:val="0"/>
              </w:numPr>
              <w:ind w:left="720" w:hanging="360"/>
              <w:rPr>
                <w:lang w:val="en-GB"/>
              </w:rPr>
            </w:pPr>
            <w:bookmarkStart w:id="49" w:name="_Ref161667999"/>
            <w:r>
              <w:rPr>
                <w:lang w:val="en-GB"/>
              </w:rPr>
              <w:t>[</w:t>
            </w:r>
            <w:r w:rsidRPr="00E57DAF">
              <w:rPr>
                <w:lang w:val="en-GB"/>
              </w:rPr>
              <w:t xml:space="preserve">9] </w:t>
            </w:r>
            <w:r w:rsidR="00102961" w:rsidRPr="00E57DAF">
              <w:rPr>
                <w:lang w:val="en-GB"/>
              </w:rPr>
              <w:t>SMPTE, “X-Curve: Dubbing Stages (Mixing Rooms, Screening Rooms and Indoor Theatres- B-Chain Electroacoustic Response)”, SMPTE ST 202:2010.</w:t>
            </w:r>
            <w:bookmarkEnd w:id="49"/>
          </w:p>
          <w:p w14:paraId="099A83C1" w14:textId="74B043D4" w:rsidR="00AD1D50" w:rsidRPr="00E57DAF" w:rsidRDefault="00990226" w:rsidP="00E02D82">
            <w:pPr>
              <w:pStyle w:val="Bibliografia"/>
              <w:numPr>
                <w:ilvl w:val="0"/>
                <w:numId w:val="0"/>
              </w:numPr>
              <w:ind w:left="720" w:hanging="360"/>
              <w:rPr>
                <w:lang w:val="en-GB"/>
              </w:rPr>
            </w:pPr>
            <w:r w:rsidRPr="00E57DAF">
              <w:rPr>
                <w:lang w:val="en-GB"/>
              </w:rPr>
              <w:t xml:space="preserve">[10] </w:t>
            </w:r>
            <w:r w:rsidR="00AD1D50" w:rsidRPr="00E57DAF">
              <w:rPr>
                <w:lang w:val="en-GB"/>
              </w:rPr>
              <w:t>A.</w:t>
            </w:r>
            <w:r w:rsidRPr="00E57DAF">
              <w:rPr>
                <w:lang w:val="en-GB"/>
              </w:rPr>
              <w:t xml:space="preserve"> </w:t>
            </w:r>
            <w:r w:rsidR="00AD1D50" w:rsidRPr="00E57DAF">
              <w:rPr>
                <w:lang w:val="en-GB"/>
              </w:rPr>
              <w:t>Farina, S.</w:t>
            </w:r>
            <w:r w:rsidRPr="00E57DAF">
              <w:rPr>
                <w:lang w:val="en-GB"/>
              </w:rPr>
              <w:t xml:space="preserve"> </w:t>
            </w:r>
            <w:r w:rsidR="00AD1D50" w:rsidRPr="00E57DAF">
              <w:rPr>
                <w:lang w:val="en-GB"/>
              </w:rPr>
              <w:t xml:space="preserve">Campanini, “A new Audacity feature: room objective </w:t>
            </w:r>
            <w:r w:rsidR="000704B4" w:rsidRPr="00E57DAF">
              <w:rPr>
                <w:lang w:val="en-GB"/>
              </w:rPr>
              <w:t>acoustical</w:t>
            </w:r>
            <w:r w:rsidR="00AD1D50" w:rsidRPr="00E57DAF">
              <w:rPr>
                <w:lang w:val="en-GB"/>
              </w:rPr>
              <w:t xml:space="preserve"> parameters calculation module”</w:t>
            </w:r>
          </w:p>
          <w:p w14:paraId="51DCAEEE" w14:textId="6AF5BA57" w:rsidR="00654DE8" w:rsidRPr="00AD1D50" w:rsidRDefault="00990226" w:rsidP="00E02D82">
            <w:pPr>
              <w:pStyle w:val="Bibliografia"/>
              <w:numPr>
                <w:ilvl w:val="0"/>
                <w:numId w:val="0"/>
              </w:numPr>
              <w:ind w:left="720" w:hanging="360"/>
              <w:rPr>
                <w:lang w:val="en-GB"/>
              </w:rPr>
            </w:pPr>
            <w:r w:rsidRPr="00E57DAF">
              <w:rPr>
                <w:lang w:val="en-GB"/>
              </w:rPr>
              <w:t xml:space="preserve">[11] </w:t>
            </w:r>
            <w:r w:rsidR="00654DE8" w:rsidRPr="00E57DAF">
              <w:rPr>
                <w:lang w:val="en-GB"/>
              </w:rPr>
              <w:t xml:space="preserve">ISO 3382:1997, “Acoustics - Measurement of the reverberation time of </w:t>
            </w:r>
            <w:r w:rsidRPr="00E57DAF">
              <w:rPr>
                <w:lang w:val="en-GB"/>
              </w:rPr>
              <w:t xml:space="preserve">  </w:t>
            </w:r>
            <w:r w:rsidR="00654DE8" w:rsidRPr="00E57DAF">
              <w:rPr>
                <w:lang w:val="en-GB"/>
              </w:rPr>
              <w:t xml:space="preserve">rooms with reference to other acoustical parameters”. </w:t>
            </w:r>
            <w:r w:rsidR="00654DE8">
              <w:t>International Organization for Standardization, Geneva, August 2001.</w:t>
            </w:r>
          </w:p>
        </w:tc>
      </w:tr>
      <w:tr w:rsidR="00102961" w:rsidRPr="00497971" w14:paraId="61967483" w14:textId="77777777" w:rsidTr="00D73FC2">
        <w:trPr>
          <w:cantSplit/>
        </w:trPr>
        <w:tc>
          <w:tcPr>
            <w:tcW w:w="8355" w:type="dxa"/>
          </w:tcPr>
          <w:p w14:paraId="326180C9" w14:textId="77B61EF7" w:rsidR="00102961" w:rsidRPr="005E626D" w:rsidRDefault="00990226" w:rsidP="005E626D">
            <w:pPr>
              <w:pStyle w:val="Bibliografia"/>
              <w:numPr>
                <w:ilvl w:val="0"/>
                <w:numId w:val="0"/>
              </w:numPr>
              <w:ind w:left="360"/>
              <w:rPr>
                <w:color w:val="auto"/>
              </w:rPr>
            </w:pPr>
            <w:r w:rsidRPr="005E626D">
              <w:rPr>
                <w:color w:val="auto"/>
              </w:rPr>
              <w:t xml:space="preserve">[12] </w:t>
            </w:r>
            <w:r w:rsidR="00102961" w:rsidRPr="005E626D">
              <w:rPr>
                <w:color w:val="auto"/>
              </w:rPr>
              <w:t>UNI EN ISO 3382-2:2008</w:t>
            </w:r>
          </w:p>
        </w:tc>
      </w:tr>
      <w:tr w:rsidR="00102961" w:rsidRPr="00B5571E" w14:paraId="0863DFF4" w14:textId="77777777" w:rsidTr="00D73FC2">
        <w:trPr>
          <w:cantSplit/>
        </w:trPr>
        <w:tc>
          <w:tcPr>
            <w:tcW w:w="8355" w:type="dxa"/>
          </w:tcPr>
          <w:p w14:paraId="6400A918" w14:textId="366150D9" w:rsidR="00102961" w:rsidRPr="00E57DAF" w:rsidRDefault="005E626D" w:rsidP="005E626D">
            <w:pPr>
              <w:pStyle w:val="Bibliografia"/>
              <w:numPr>
                <w:ilvl w:val="0"/>
                <w:numId w:val="0"/>
              </w:numPr>
              <w:ind w:left="720" w:hanging="360"/>
              <w:rPr>
                <w:color w:val="auto"/>
                <w:lang w:val="en-GB"/>
              </w:rPr>
            </w:pPr>
            <w:r w:rsidRPr="00E57DAF">
              <w:rPr>
                <w:color w:val="auto"/>
                <w:lang w:val="en-GB"/>
              </w:rPr>
              <w:lastRenderedPageBreak/>
              <w:t>[</w:t>
            </w:r>
            <w:r w:rsidR="00990226" w:rsidRPr="00E57DAF">
              <w:rPr>
                <w:color w:val="auto"/>
                <w:lang w:val="en-GB"/>
              </w:rPr>
              <w:t xml:space="preserve">13] </w:t>
            </w:r>
            <w:r w:rsidR="00E07C36" w:rsidRPr="00E57DAF">
              <w:rPr>
                <w:color w:val="auto"/>
                <w:lang w:val="en-GB"/>
              </w:rPr>
              <w:t>S. Smyth</w:t>
            </w:r>
            <w:r w:rsidR="00AD1D50" w:rsidRPr="00E57DAF">
              <w:rPr>
                <w:color w:val="auto"/>
                <w:lang w:val="en-GB"/>
              </w:rPr>
              <w:t xml:space="preserve">, </w:t>
            </w:r>
            <w:r w:rsidR="00E07C36" w:rsidRPr="00E57DAF">
              <w:rPr>
                <w:color w:val="auto"/>
                <w:lang w:val="en-GB"/>
              </w:rPr>
              <w:t>M. Smyth, S. Cheung, L. Kramer</w:t>
            </w:r>
            <w:r w:rsidR="00AD1D50" w:rsidRPr="00E57DAF">
              <w:rPr>
                <w:color w:val="auto"/>
                <w:lang w:val="en-GB"/>
              </w:rPr>
              <w:t>, “</w:t>
            </w:r>
            <w:r w:rsidR="00E07C36" w:rsidRPr="00E57DAF">
              <w:rPr>
                <w:rFonts w:ascii="TimesNewRomanPS-BoldMT" w:hAnsi="TimesNewRomanPS-BoldMT"/>
                <w:sz w:val="26"/>
                <w:szCs w:val="22"/>
                <w:lang w:val="en-GB"/>
              </w:rPr>
              <w:t>A Virtual Acoustic Film Dubbing Stage</w:t>
            </w:r>
            <w:r w:rsidR="00AD1D50" w:rsidRPr="00E57DAF">
              <w:rPr>
                <w:color w:val="auto"/>
                <w:lang w:val="en-GB"/>
              </w:rPr>
              <w:t>”</w:t>
            </w:r>
            <w:r w:rsidR="00E07C36" w:rsidRPr="00E57DAF">
              <w:rPr>
                <w:color w:val="auto"/>
                <w:lang w:val="en-GB"/>
              </w:rPr>
              <w:t>, Smyth Research LLC, Camarillo, USA.</w:t>
            </w:r>
          </w:p>
        </w:tc>
      </w:tr>
      <w:tr w:rsidR="00102961" w:rsidRPr="00B5571E" w14:paraId="7FDCB2E7" w14:textId="77777777" w:rsidTr="00D73FC2">
        <w:trPr>
          <w:cantSplit/>
        </w:trPr>
        <w:tc>
          <w:tcPr>
            <w:tcW w:w="8355" w:type="dxa"/>
          </w:tcPr>
          <w:p w14:paraId="2EA47012" w14:textId="2980CE9F" w:rsidR="00AD1D50" w:rsidRPr="00E57DAF" w:rsidRDefault="00990226" w:rsidP="005E626D">
            <w:pPr>
              <w:pStyle w:val="Bibliografia"/>
              <w:numPr>
                <w:ilvl w:val="0"/>
                <w:numId w:val="0"/>
              </w:numPr>
              <w:ind w:left="720" w:hanging="360"/>
              <w:rPr>
                <w:color w:val="auto"/>
                <w:lang w:val="en-GB"/>
              </w:rPr>
            </w:pPr>
            <w:r w:rsidRPr="00E57DAF">
              <w:rPr>
                <w:color w:val="auto"/>
                <w:lang w:val="en-GB"/>
              </w:rPr>
              <w:t xml:space="preserve">[14] </w:t>
            </w:r>
            <w:r w:rsidR="00AD1D50" w:rsidRPr="00E57DAF">
              <w:rPr>
                <w:color w:val="auto"/>
                <w:lang w:val="en-GB"/>
              </w:rPr>
              <w:t>Michael Gerzon</w:t>
            </w:r>
            <w:r w:rsidR="00FE6F57" w:rsidRPr="00E57DAF">
              <w:rPr>
                <w:color w:val="auto"/>
                <w:lang w:val="en-GB"/>
              </w:rPr>
              <w:t>,</w:t>
            </w:r>
            <w:r w:rsidR="00AD1D50" w:rsidRPr="00E57DAF">
              <w:rPr>
                <w:color w:val="auto"/>
                <w:lang w:val="en-GB"/>
              </w:rPr>
              <w:t xml:space="preserve"> "Recording Concert Hall Acoustics for Posterity", JAES </w:t>
            </w:r>
            <w:r w:rsidR="00E02D82" w:rsidRPr="00E57DAF">
              <w:rPr>
                <w:color w:val="auto"/>
                <w:lang w:val="en-GB"/>
              </w:rPr>
              <w:t xml:space="preserve">               </w:t>
            </w:r>
            <w:r w:rsidR="005E626D" w:rsidRPr="00E57DAF">
              <w:rPr>
                <w:color w:val="auto"/>
                <w:lang w:val="en-GB"/>
              </w:rPr>
              <w:t xml:space="preserve">  </w:t>
            </w:r>
            <w:r w:rsidR="00AD1D50" w:rsidRPr="00E57DAF">
              <w:rPr>
                <w:color w:val="auto"/>
                <w:lang w:val="en-GB"/>
              </w:rPr>
              <w:t>Vol. 23, Number 7 p. 569 (1975)</w:t>
            </w:r>
            <w:r w:rsidR="00FE6F57" w:rsidRPr="00E57DAF">
              <w:rPr>
                <w:color w:val="auto"/>
                <w:lang w:val="en-GB"/>
              </w:rPr>
              <w:t>.</w:t>
            </w:r>
          </w:p>
          <w:p w14:paraId="46182C2F" w14:textId="00518B9C" w:rsidR="00FE6F57" w:rsidRPr="00E57DAF" w:rsidRDefault="00990226" w:rsidP="005E626D">
            <w:pPr>
              <w:pStyle w:val="Bibliografia"/>
              <w:numPr>
                <w:ilvl w:val="0"/>
                <w:numId w:val="0"/>
              </w:numPr>
              <w:ind w:left="720" w:hanging="360"/>
              <w:rPr>
                <w:color w:val="auto"/>
                <w:lang w:val="en-GB"/>
              </w:rPr>
            </w:pPr>
            <w:r w:rsidRPr="00E57DAF">
              <w:rPr>
                <w:color w:val="auto"/>
                <w:lang w:val="en-GB"/>
              </w:rPr>
              <w:t xml:space="preserve">[15] </w:t>
            </w:r>
            <w:r w:rsidR="00FE6F57" w:rsidRPr="00E57DAF">
              <w:rPr>
                <w:color w:val="auto"/>
                <w:lang w:val="en-GB"/>
              </w:rPr>
              <w:t xml:space="preserve">A Farina. R Ayalon - “Recording Concert Hall Acoustics for posterity”. </w:t>
            </w:r>
            <w:r w:rsidR="00E02D82" w:rsidRPr="00E57DAF">
              <w:rPr>
                <w:color w:val="auto"/>
                <w:lang w:val="en-GB"/>
              </w:rPr>
              <w:t xml:space="preserve">                  </w:t>
            </w:r>
            <w:r w:rsidR="005E626D" w:rsidRPr="00E57DAF">
              <w:rPr>
                <w:color w:val="auto"/>
                <w:lang w:val="en-GB"/>
              </w:rPr>
              <w:t xml:space="preserve">      </w:t>
            </w:r>
            <w:r w:rsidR="00FE6F57" w:rsidRPr="00E57DAF">
              <w:rPr>
                <w:color w:val="auto"/>
                <w:lang w:val="en-GB"/>
              </w:rPr>
              <w:t>AES 24-th international Conference on Multichannel Audio. Banff Canada</w:t>
            </w:r>
            <w:r w:rsidR="00FE6F57" w:rsidRPr="00E57DAF">
              <w:rPr>
                <w:color w:val="auto"/>
                <w:lang w:val="en-GB"/>
              </w:rPr>
              <w:br/>
              <w:t>26-28 June (2003).</w:t>
            </w:r>
          </w:p>
          <w:p w14:paraId="5FA129A4" w14:textId="07A47859" w:rsidR="00FE6F57" w:rsidRPr="00E57DAF" w:rsidRDefault="00990226" w:rsidP="005E626D">
            <w:pPr>
              <w:pStyle w:val="Bibliografia"/>
              <w:numPr>
                <w:ilvl w:val="0"/>
                <w:numId w:val="0"/>
              </w:numPr>
              <w:ind w:left="720" w:hanging="360"/>
              <w:rPr>
                <w:color w:val="auto"/>
                <w:lang w:val="en-GB"/>
              </w:rPr>
            </w:pPr>
            <w:r w:rsidRPr="00E57DAF">
              <w:rPr>
                <w:color w:val="auto"/>
                <w:lang w:val="en-GB"/>
              </w:rPr>
              <w:t xml:space="preserve">[16] </w:t>
            </w:r>
            <w:r w:rsidR="00FE6F57" w:rsidRPr="00E57DAF">
              <w:rPr>
                <w:color w:val="auto"/>
                <w:lang w:val="en-GB"/>
              </w:rPr>
              <w:t>D. Malham. “3-D sound for virtual reality systems using Ambisonic</w:t>
            </w:r>
            <w:r w:rsidR="005E626D" w:rsidRPr="00E57DAF">
              <w:rPr>
                <w:color w:val="auto"/>
                <w:lang w:val="en-GB"/>
              </w:rPr>
              <w:t xml:space="preserve"> </w:t>
            </w:r>
            <w:r w:rsidR="00FE6F57" w:rsidRPr="00E57DAF">
              <w:rPr>
                <w:color w:val="auto"/>
                <w:lang w:val="en-GB"/>
              </w:rPr>
              <w:t>techniques”</w:t>
            </w:r>
            <w:r w:rsidR="005E626D" w:rsidRPr="00E57DAF">
              <w:rPr>
                <w:color w:val="auto"/>
                <w:lang w:val="en-GB"/>
              </w:rPr>
              <w:t xml:space="preserve"> (</w:t>
            </w:r>
            <w:r w:rsidR="00FE6F57" w:rsidRPr="00E57DAF">
              <w:rPr>
                <w:color w:val="auto"/>
                <w:lang w:val="en-GB"/>
              </w:rPr>
              <w:t>1993</w:t>
            </w:r>
            <w:r w:rsidR="005E626D" w:rsidRPr="00E57DAF">
              <w:rPr>
                <w:color w:val="auto"/>
                <w:lang w:val="en-GB"/>
              </w:rPr>
              <w:t>)</w:t>
            </w:r>
            <w:r w:rsidR="00FE6F57" w:rsidRPr="00E57DAF">
              <w:rPr>
                <w:color w:val="auto"/>
                <w:lang w:val="en-GB"/>
              </w:rPr>
              <w:t>.</w:t>
            </w:r>
          </w:p>
          <w:p w14:paraId="79B06264" w14:textId="6DE6CCD2" w:rsidR="00FE6F57" w:rsidRPr="00E57DAF" w:rsidRDefault="00990226" w:rsidP="005E626D">
            <w:pPr>
              <w:pStyle w:val="Bibliografia"/>
              <w:numPr>
                <w:ilvl w:val="0"/>
                <w:numId w:val="0"/>
              </w:numPr>
              <w:ind w:left="720" w:hanging="360"/>
              <w:rPr>
                <w:color w:val="auto"/>
                <w:lang w:val="en-GB"/>
              </w:rPr>
            </w:pPr>
            <w:r w:rsidRPr="00E57DAF">
              <w:rPr>
                <w:color w:val="auto"/>
                <w:lang w:val="en-GB"/>
              </w:rPr>
              <w:t xml:space="preserve">[17] </w:t>
            </w:r>
            <w:r w:rsidR="00FE6F57" w:rsidRPr="00E57DAF">
              <w:rPr>
                <w:color w:val="auto"/>
                <w:lang w:val="en-GB"/>
              </w:rPr>
              <w:t xml:space="preserve">A. Farina, A. Capra, L. Conti, P. Martignon, F. M. Fazi, </w:t>
            </w:r>
            <w:proofErr w:type="gramStart"/>
            <w:r w:rsidR="00FE6F57" w:rsidRPr="00E57DAF">
              <w:rPr>
                <w:color w:val="auto"/>
                <w:lang w:val="en-GB"/>
              </w:rPr>
              <w:t>Measuring</w:t>
            </w:r>
            <w:proofErr w:type="gramEnd"/>
            <w:r w:rsidR="00FE6F57" w:rsidRPr="00E57DAF">
              <w:rPr>
                <w:color w:val="auto"/>
                <w:lang w:val="en-GB"/>
              </w:rPr>
              <w:t xml:space="preserve"> spatial impulse responses in concert halls and opera houses employing a spherical microphone array, 19th International Congress on Acoustics (ICA), Madrid, 2007.</w:t>
            </w:r>
          </w:p>
          <w:p w14:paraId="7186AC65" w14:textId="06347722" w:rsidR="00FE6F57" w:rsidRPr="00E57DAF" w:rsidRDefault="00990226" w:rsidP="005E626D">
            <w:pPr>
              <w:pStyle w:val="Bibliografia"/>
              <w:numPr>
                <w:ilvl w:val="0"/>
                <w:numId w:val="0"/>
              </w:numPr>
              <w:ind w:left="720" w:hanging="360"/>
              <w:rPr>
                <w:color w:val="auto"/>
                <w:lang w:val="en-GB"/>
              </w:rPr>
            </w:pPr>
            <w:r w:rsidRPr="00E57DAF">
              <w:rPr>
                <w:color w:val="auto"/>
                <w:lang w:val="en-GB"/>
              </w:rPr>
              <w:t xml:space="preserve">[18] </w:t>
            </w:r>
            <w:r w:rsidR="00FE6F57" w:rsidRPr="00E57DAF">
              <w:rPr>
                <w:color w:val="auto"/>
                <w:lang w:val="en-GB"/>
              </w:rPr>
              <w:t xml:space="preserve">A. Farina, M. Binelli, A. Capra, E. Armelloni, S. Campanini, A. Amendola </w:t>
            </w:r>
            <w:r w:rsidR="005E626D" w:rsidRPr="00E57DAF">
              <w:rPr>
                <w:color w:val="auto"/>
                <w:lang w:val="en-GB"/>
              </w:rPr>
              <w:t xml:space="preserve">    </w:t>
            </w:r>
            <w:r w:rsidR="00FE6F57" w:rsidRPr="00E57DAF">
              <w:rPr>
                <w:color w:val="auto"/>
                <w:lang w:val="en-GB"/>
              </w:rPr>
              <w:t xml:space="preserve">– “Recording, Simulation and Reproduction of Spatial Soundfields by Spatial </w:t>
            </w:r>
            <w:r w:rsidR="005E626D" w:rsidRPr="00E57DAF">
              <w:rPr>
                <w:color w:val="auto"/>
                <w:lang w:val="en-GB"/>
              </w:rPr>
              <w:t xml:space="preserve">  </w:t>
            </w:r>
            <w:r w:rsidR="00FE6F57" w:rsidRPr="00E57DAF">
              <w:rPr>
                <w:color w:val="auto"/>
                <w:lang w:val="en-GB"/>
              </w:rPr>
              <w:t>PCM Sampling (SPS)” - International Seminar on Virtual Acoustics,</w:t>
            </w:r>
            <w:r w:rsidR="00FE6F57" w:rsidRPr="00E57DAF">
              <w:rPr>
                <w:color w:val="auto"/>
                <w:lang w:val="en-GB"/>
              </w:rPr>
              <w:br/>
              <w:t>Valencia (Spain), 24-25 November 2011</w:t>
            </w:r>
          </w:p>
          <w:p w14:paraId="4039160E" w14:textId="0424478B" w:rsidR="00AD1D50" w:rsidRPr="00E57DAF" w:rsidRDefault="00990226" w:rsidP="005E626D">
            <w:pPr>
              <w:pStyle w:val="Bibliografia"/>
              <w:numPr>
                <w:ilvl w:val="0"/>
                <w:numId w:val="0"/>
              </w:numPr>
              <w:ind w:left="720" w:hanging="360"/>
              <w:rPr>
                <w:color w:val="auto"/>
                <w:lang w:val="en-GB"/>
              </w:rPr>
            </w:pPr>
            <w:r w:rsidRPr="00E57DAF">
              <w:rPr>
                <w:color w:val="auto"/>
                <w:lang w:val="en-GB"/>
              </w:rPr>
              <w:t xml:space="preserve">[19] </w:t>
            </w:r>
            <w:r w:rsidR="00FE6F57" w:rsidRPr="00E57DAF">
              <w:rPr>
                <w:color w:val="auto"/>
                <w:lang w:val="en-GB"/>
              </w:rPr>
              <w:t xml:space="preserve">Angelo Farina, Andrea Capra, Lorenzo Chiesi, Leonardo Scopece - “A Spherical Microphone Array </w:t>
            </w:r>
            <w:r w:rsidR="00896272" w:rsidRPr="00E57DAF">
              <w:rPr>
                <w:color w:val="auto"/>
                <w:lang w:val="en-GB"/>
              </w:rPr>
              <w:t>for</w:t>
            </w:r>
            <w:r w:rsidR="00FE6F57" w:rsidRPr="00E57DAF">
              <w:rPr>
                <w:color w:val="auto"/>
                <w:lang w:val="en-GB"/>
              </w:rPr>
              <w:t xml:space="preserve"> Synthesizing Virtual Directive Microphones </w:t>
            </w:r>
            <w:proofErr w:type="gramStart"/>
            <w:r w:rsidR="00FE6F57" w:rsidRPr="00E57DAF">
              <w:rPr>
                <w:color w:val="auto"/>
                <w:lang w:val="en-GB"/>
              </w:rPr>
              <w:t>In</w:t>
            </w:r>
            <w:proofErr w:type="gramEnd"/>
            <w:r w:rsidR="00FE6F57" w:rsidRPr="00E57DAF">
              <w:rPr>
                <w:color w:val="auto"/>
                <w:lang w:val="en-GB"/>
              </w:rPr>
              <w:t xml:space="preserve"> Live Broadcasting And In Post Production” - 40th AES Conference</w:t>
            </w:r>
            <w:r w:rsidR="005E626D" w:rsidRPr="00E57DAF">
              <w:rPr>
                <w:color w:val="auto"/>
                <w:lang w:val="en-GB"/>
              </w:rPr>
              <w:t xml:space="preserve"> </w:t>
            </w:r>
            <w:r w:rsidR="00FE6F57" w:rsidRPr="00E57DAF">
              <w:rPr>
                <w:color w:val="auto"/>
                <w:lang w:val="en-GB"/>
              </w:rPr>
              <w:t>"Spatial</w:t>
            </w:r>
            <w:r w:rsidR="005E626D" w:rsidRPr="00E57DAF">
              <w:rPr>
                <w:color w:val="auto"/>
                <w:lang w:val="en-GB"/>
              </w:rPr>
              <w:t xml:space="preserve"> </w:t>
            </w:r>
            <w:r w:rsidR="00FE6F57" w:rsidRPr="00E57DAF">
              <w:rPr>
                <w:color w:val="auto"/>
                <w:lang w:val="en-GB"/>
              </w:rPr>
              <w:t>Audio - Sense the Sound of Space", Tokyo, Japan, 8-10 October 2010</w:t>
            </w:r>
          </w:p>
          <w:p w14:paraId="5861C331" w14:textId="718F0754" w:rsidR="00102961" w:rsidRPr="00E57DAF" w:rsidRDefault="00990226" w:rsidP="005E626D">
            <w:pPr>
              <w:pStyle w:val="Bibliografia"/>
              <w:numPr>
                <w:ilvl w:val="0"/>
                <w:numId w:val="0"/>
              </w:numPr>
              <w:ind w:left="720" w:hanging="360"/>
              <w:rPr>
                <w:color w:val="auto"/>
                <w:lang w:val="en-GB"/>
              </w:rPr>
            </w:pPr>
            <w:r w:rsidRPr="00E57DAF">
              <w:rPr>
                <w:color w:val="auto"/>
                <w:lang w:val="en-GB"/>
              </w:rPr>
              <w:t xml:space="preserve">[20] </w:t>
            </w:r>
            <w:r w:rsidR="00AD1D50" w:rsidRPr="00E57DAF">
              <w:rPr>
                <w:color w:val="auto"/>
                <w:lang w:val="en-GB"/>
              </w:rPr>
              <w:t>Frank, Zotter, Sontacchi, “Producing 3D Audio in Ambisonics”, Institute of Eletronic Music and Acoustics, University of Music and Performing Arts Graz, 8010 Graz, Austria</w:t>
            </w:r>
          </w:p>
          <w:p w14:paraId="063BF127" w14:textId="113EDF63" w:rsidR="00FE6F57" w:rsidRPr="00E57DAF" w:rsidRDefault="00990226" w:rsidP="005E626D">
            <w:pPr>
              <w:pStyle w:val="Bibliografia"/>
              <w:numPr>
                <w:ilvl w:val="0"/>
                <w:numId w:val="0"/>
              </w:numPr>
              <w:ind w:left="720" w:hanging="360"/>
              <w:rPr>
                <w:color w:val="auto"/>
                <w:lang w:val="en-GB"/>
              </w:rPr>
            </w:pPr>
            <w:r w:rsidRPr="00E57DAF">
              <w:rPr>
                <w:color w:val="auto"/>
                <w:lang w:val="en-GB"/>
              </w:rPr>
              <w:t xml:space="preserve">[21] </w:t>
            </w:r>
            <w:r w:rsidR="00FE6F57" w:rsidRPr="00E57DAF">
              <w:rPr>
                <w:color w:val="auto"/>
                <w:lang w:val="en-GB"/>
              </w:rPr>
              <w:t>A.</w:t>
            </w:r>
            <w:r w:rsidRPr="00E57DAF">
              <w:rPr>
                <w:color w:val="auto"/>
                <w:lang w:val="en-GB"/>
              </w:rPr>
              <w:t xml:space="preserve"> </w:t>
            </w:r>
            <w:r w:rsidR="00FE6F57" w:rsidRPr="00E57DAF">
              <w:rPr>
                <w:color w:val="auto"/>
                <w:lang w:val="en-GB"/>
              </w:rPr>
              <w:t>Farina, A.</w:t>
            </w:r>
            <w:r w:rsidRPr="00E57DAF">
              <w:rPr>
                <w:color w:val="auto"/>
                <w:lang w:val="en-GB"/>
              </w:rPr>
              <w:t xml:space="preserve"> </w:t>
            </w:r>
            <w:r w:rsidR="00FE6F57" w:rsidRPr="00E57DAF">
              <w:rPr>
                <w:color w:val="auto"/>
                <w:lang w:val="en-GB"/>
              </w:rPr>
              <w:t>Amendola, A.</w:t>
            </w:r>
            <w:r w:rsidRPr="00E57DAF">
              <w:rPr>
                <w:color w:val="auto"/>
                <w:lang w:val="en-GB"/>
              </w:rPr>
              <w:t xml:space="preserve"> </w:t>
            </w:r>
            <w:r w:rsidR="00FE6F57" w:rsidRPr="00E57DAF">
              <w:rPr>
                <w:color w:val="auto"/>
                <w:lang w:val="en-GB"/>
              </w:rPr>
              <w:t>Capra, C.</w:t>
            </w:r>
            <w:r w:rsidRPr="00E57DAF">
              <w:rPr>
                <w:color w:val="auto"/>
                <w:lang w:val="en-GB"/>
              </w:rPr>
              <w:t xml:space="preserve"> </w:t>
            </w:r>
            <w:r w:rsidR="00FE6F57" w:rsidRPr="00E57DAF">
              <w:rPr>
                <w:color w:val="auto"/>
                <w:lang w:val="en-GB"/>
              </w:rPr>
              <w:t>Varani, “Spatial analysis of room impulse responses captured with a 32-capsules microphone array”</w:t>
            </w:r>
          </w:p>
          <w:p w14:paraId="7A934C22" w14:textId="73175531" w:rsidR="00FE6F57" w:rsidRPr="00E57DAF" w:rsidRDefault="00990226" w:rsidP="005E626D">
            <w:pPr>
              <w:pStyle w:val="Bibliografia"/>
              <w:numPr>
                <w:ilvl w:val="0"/>
                <w:numId w:val="0"/>
              </w:numPr>
              <w:ind w:left="720" w:hanging="360"/>
              <w:rPr>
                <w:color w:val="auto"/>
                <w:lang w:val="en-GB"/>
              </w:rPr>
            </w:pPr>
            <w:r w:rsidRPr="00E57DAF">
              <w:rPr>
                <w:color w:val="auto"/>
                <w:lang w:val="en-GB"/>
              </w:rPr>
              <w:t xml:space="preserve">[22] </w:t>
            </w:r>
            <w:r w:rsidR="00FE6F57" w:rsidRPr="00E57DAF">
              <w:rPr>
                <w:color w:val="auto"/>
                <w:lang w:val="en-GB"/>
              </w:rPr>
              <w:t>A.</w:t>
            </w:r>
            <w:r w:rsidRPr="00E57DAF">
              <w:rPr>
                <w:color w:val="auto"/>
                <w:lang w:val="en-GB"/>
              </w:rPr>
              <w:t xml:space="preserve"> </w:t>
            </w:r>
            <w:r w:rsidR="00FE6F57" w:rsidRPr="00E57DAF">
              <w:rPr>
                <w:color w:val="auto"/>
                <w:lang w:val="en-GB"/>
              </w:rPr>
              <w:t>Farina, A.</w:t>
            </w:r>
            <w:r w:rsidRPr="00E57DAF">
              <w:rPr>
                <w:color w:val="auto"/>
                <w:lang w:val="en-GB"/>
              </w:rPr>
              <w:t xml:space="preserve"> </w:t>
            </w:r>
            <w:r w:rsidR="00FE6F57" w:rsidRPr="00E57DAF">
              <w:rPr>
                <w:color w:val="auto"/>
                <w:lang w:val="en-GB"/>
              </w:rPr>
              <w:t>Amendola, L.</w:t>
            </w:r>
            <w:r w:rsidRPr="00E57DAF">
              <w:rPr>
                <w:color w:val="auto"/>
                <w:lang w:val="en-GB"/>
              </w:rPr>
              <w:t xml:space="preserve"> </w:t>
            </w:r>
            <w:r w:rsidR="00FE6F57" w:rsidRPr="00E57DAF">
              <w:rPr>
                <w:color w:val="auto"/>
                <w:lang w:val="en-GB"/>
              </w:rPr>
              <w:t>Chiesi, A.</w:t>
            </w:r>
            <w:r w:rsidRPr="00E57DAF">
              <w:rPr>
                <w:color w:val="auto"/>
                <w:lang w:val="en-GB"/>
              </w:rPr>
              <w:t xml:space="preserve"> </w:t>
            </w:r>
            <w:r w:rsidR="00FE6F57" w:rsidRPr="00E57DAF">
              <w:rPr>
                <w:color w:val="auto"/>
                <w:lang w:val="en-GB"/>
              </w:rPr>
              <w:t>Capra, S.</w:t>
            </w:r>
            <w:r w:rsidRPr="00E57DAF">
              <w:rPr>
                <w:color w:val="auto"/>
                <w:lang w:val="en-GB"/>
              </w:rPr>
              <w:t xml:space="preserve"> </w:t>
            </w:r>
            <w:r w:rsidR="00FE6F57" w:rsidRPr="00E57DAF">
              <w:rPr>
                <w:color w:val="auto"/>
                <w:lang w:val="en-GB"/>
              </w:rPr>
              <w:t>Campanini, “Spatial PCM Sampling: a new method f</w:t>
            </w:r>
            <w:r w:rsidR="00896272">
              <w:rPr>
                <w:color w:val="auto"/>
                <w:lang w:val="en-GB"/>
              </w:rPr>
              <w:t>or</w:t>
            </w:r>
            <w:r w:rsidR="00FE6F57" w:rsidRPr="00E57DAF">
              <w:rPr>
                <w:color w:val="auto"/>
                <w:lang w:val="en-GB"/>
              </w:rPr>
              <w:t xml:space="preserve"> sound recording and playback”</w:t>
            </w:r>
          </w:p>
        </w:tc>
      </w:tr>
      <w:tr w:rsidR="00102961" w:rsidRPr="00B5571E" w14:paraId="2D52ECB8" w14:textId="77777777" w:rsidTr="00D73FC2">
        <w:trPr>
          <w:cantSplit/>
        </w:trPr>
        <w:tc>
          <w:tcPr>
            <w:tcW w:w="8355" w:type="dxa"/>
          </w:tcPr>
          <w:p w14:paraId="1E43D6E9" w14:textId="2E7D2776" w:rsidR="005E626D" w:rsidRPr="00E57DAF" w:rsidRDefault="00990226" w:rsidP="005E626D">
            <w:pPr>
              <w:pStyle w:val="Bibliografia"/>
              <w:numPr>
                <w:ilvl w:val="0"/>
                <w:numId w:val="0"/>
              </w:numPr>
              <w:ind w:left="360"/>
              <w:rPr>
                <w:color w:val="auto"/>
                <w:lang w:val="en-GB"/>
              </w:rPr>
            </w:pPr>
            <w:bookmarkStart w:id="50" w:name="_Ref161657480"/>
            <w:r w:rsidRPr="00E57DAF">
              <w:rPr>
                <w:color w:val="auto"/>
                <w:lang w:val="en-GB"/>
              </w:rPr>
              <w:t xml:space="preserve">[23] </w:t>
            </w:r>
            <w:r w:rsidR="00B549AC" w:rsidRPr="00E57DAF">
              <w:rPr>
                <w:color w:val="auto"/>
                <w:lang w:val="en-GB"/>
              </w:rPr>
              <w:t xml:space="preserve">Aurora43 manual, </w:t>
            </w:r>
            <w:bookmarkEnd w:id="50"/>
            <w:r w:rsidR="005E626D" w:rsidRPr="00E57DAF">
              <w:rPr>
                <w:color w:val="auto"/>
                <w:lang w:val="en-GB"/>
              </w:rPr>
              <w:t>“www.aurora-plugins”.</w:t>
            </w:r>
          </w:p>
          <w:p w14:paraId="163A089F" w14:textId="7970A1D0" w:rsidR="00F34B03" w:rsidRPr="005E626D" w:rsidRDefault="00990226" w:rsidP="005E626D">
            <w:pPr>
              <w:pStyle w:val="Bibliografia"/>
              <w:numPr>
                <w:ilvl w:val="0"/>
                <w:numId w:val="0"/>
              </w:numPr>
              <w:ind w:left="720" w:hanging="360"/>
              <w:rPr>
                <w:lang w:val="en-GB"/>
              </w:rPr>
            </w:pPr>
            <w:r w:rsidRPr="00E57DAF">
              <w:rPr>
                <w:color w:val="auto"/>
                <w:lang w:val="en-GB"/>
              </w:rPr>
              <w:t>[</w:t>
            </w:r>
            <w:r w:rsidRPr="005E626D">
              <w:rPr>
                <w:lang w:val="en-GB"/>
              </w:rPr>
              <w:t>24]</w:t>
            </w:r>
            <w:r w:rsidR="005E626D">
              <w:rPr>
                <w:lang w:val="en-GB"/>
              </w:rPr>
              <w:t xml:space="preserve"> </w:t>
            </w:r>
            <w:r w:rsidR="00F34B03" w:rsidRPr="005E626D">
              <w:rPr>
                <w:lang w:val="en-GB"/>
              </w:rPr>
              <w:t xml:space="preserve">ST 2098-5:2018 - SMPTE Standard - D-Cinema Immersive Audio </w:t>
            </w:r>
            <w:r w:rsidR="00E02D82" w:rsidRPr="005E626D">
              <w:rPr>
                <w:lang w:val="en-GB"/>
              </w:rPr>
              <w:t xml:space="preserve">     </w:t>
            </w:r>
            <w:r w:rsidR="005E626D" w:rsidRPr="005E626D">
              <w:rPr>
                <w:lang w:val="en-GB"/>
              </w:rPr>
              <w:t xml:space="preserve">                        </w:t>
            </w:r>
            <w:r w:rsidR="005E626D">
              <w:rPr>
                <w:lang w:val="en-GB"/>
              </w:rPr>
              <w:t xml:space="preserve"> </w:t>
            </w:r>
            <w:r w:rsidR="00F34B03" w:rsidRPr="005E626D">
              <w:rPr>
                <w:lang w:val="en-GB"/>
              </w:rPr>
              <w:t xml:space="preserve">Channels and </w:t>
            </w:r>
            <w:r w:rsidR="001B4D5E" w:rsidRPr="005E626D">
              <w:rPr>
                <w:lang w:val="en-GB"/>
              </w:rPr>
              <w:t>Sound field</w:t>
            </w:r>
            <w:r w:rsidR="00F34B03" w:rsidRPr="005E626D">
              <w:rPr>
                <w:lang w:val="en-GB"/>
              </w:rPr>
              <w:t xml:space="preserve"> Groups</w:t>
            </w:r>
          </w:p>
          <w:p w14:paraId="50C8402D" w14:textId="125F93F1" w:rsidR="00102961" w:rsidRPr="00E57DAF" w:rsidRDefault="005E626D" w:rsidP="005E626D">
            <w:pPr>
              <w:pStyle w:val="Bibliografia"/>
              <w:numPr>
                <w:ilvl w:val="0"/>
                <w:numId w:val="0"/>
              </w:numPr>
              <w:ind w:left="720" w:hanging="360"/>
              <w:rPr>
                <w:color w:val="auto"/>
                <w:lang w:val="en-GB"/>
              </w:rPr>
            </w:pPr>
            <w:r w:rsidRPr="00E57DAF">
              <w:rPr>
                <w:color w:val="auto"/>
                <w:lang w:val="en-GB"/>
              </w:rPr>
              <w:t xml:space="preserve"> </w:t>
            </w:r>
          </w:p>
        </w:tc>
      </w:tr>
      <w:tr w:rsidR="00102961" w:rsidRPr="00B5571E" w14:paraId="35B6CF41" w14:textId="77777777" w:rsidTr="00D73FC2">
        <w:trPr>
          <w:cantSplit/>
        </w:trPr>
        <w:tc>
          <w:tcPr>
            <w:tcW w:w="8355" w:type="dxa"/>
          </w:tcPr>
          <w:p w14:paraId="47E4F5CF" w14:textId="77777777" w:rsidR="00102961" w:rsidRPr="00E57DAF" w:rsidRDefault="00102961" w:rsidP="00990226">
            <w:pPr>
              <w:pStyle w:val="Bibliografia"/>
              <w:numPr>
                <w:ilvl w:val="0"/>
                <w:numId w:val="0"/>
              </w:numPr>
              <w:jc w:val="left"/>
              <w:rPr>
                <w:color w:val="FF0000"/>
                <w:lang w:val="en-GB"/>
              </w:rPr>
            </w:pPr>
          </w:p>
        </w:tc>
      </w:tr>
    </w:tbl>
    <w:p w14:paraId="61AB2F37" w14:textId="07FEE679" w:rsidR="00102961" w:rsidRPr="00E57DAF" w:rsidRDefault="00FD04A8" w:rsidP="00520F55">
      <w:pPr>
        <w:pStyle w:val="Titolo"/>
        <w:jc w:val="left"/>
        <w:rPr>
          <w:sz w:val="36"/>
          <w:szCs w:val="22"/>
          <w:lang w:val="en-GB"/>
        </w:rPr>
      </w:pPr>
      <w:bookmarkStart w:id="51" w:name="_Toc36993827"/>
      <w:r w:rsidRPr="00E57DAF">
        <w:rPr>
          <w:sz w:val="36"/>
          <w:szCs w:val="22"/>
          <w:lang w:val="en-GB"/>
        </w:rPr>
        <w:lastRenderedPageBreak/>
        <w:t xml:space="preserve">Appendix A: </w:t>
      </w:r>
      <w:r w:rsidR="00EF5905" w:rsidRPr="00E57DAF">
        <w:rPr>
          <w:sz w:val="36"/>
          <w:szCs w:val="22"/>
          <w:lang w:val="en-GB"/>
        </w:rPr>
        <w:t>M</w:t>
      </w:r>
      <w:r w:rsidR="00C90C9E" w:rsidRPr="00E57DAF">
        <w:rPr>
          <w:sz w:val="36"/>
          <w:szCs w:val="22"/>
          <w:lang w:val="en-GB"/>
        </w:rPr>
        <w:t>AIN ASSOCIATIONS &amp; IMPORTANT TERMS</w:t>
      </w:r>
      <w:bookmarkEnd w:id="51"/>
    </w:p>
    <w:p w14:paraId="78BBC13C" w14:textId="6C9A5F48" w:rsidR="0032281B" w:rsidRPr="00E57DAF" w:rsidRDefault="0032281B" w:rsidP="00273644">
      <w:pPr>
        <w:pStyle w:val="primoparagrafo"/>
        <w:ind w:firstLine="0"/>
        <w:rPr>
          <w:lang w:val="en-GB"/>
        </w:rPr>
      </w:pPr>
      <w:r w:rsidRPr="00E57DAF">
        <w:rPr>
          <w:lang w:val="en-GB"/>
        </w:rPr>
        <w:t xml:space="preserve">Here are listed </w:t>
      </w:r>
      <w:r w:rsidR="003B6CEA" w:rsidRPr="00E57DAF">
        <w:rPr>
          <w:lang w:val="en-GB"/>
        </w:rPr>
        <w:t xml:space="preserve">the main </w:t>
      </w:r>
      <w:r w:rsidRPr="00E57DAF">
        <w:rPr>
          <w:lang w:val="en-GB"/>
        </w:rPr>
        <w:t xml:space="preserve">organizations that operate in </w:t>
      </w:r>
      <w:r w:rsidR="003B6CEA" w:rsidRPr="00E57DAF">
        <w:rPr>
          <w:lang w:val="en-GB"/>
        </w:rPr>
        <w:t>C</w:t>
      </w:r>
      <w:r w:rsidRPr="00E57DAF">
        <w:rPr>
          <w:lang w:val="en-GB"/>
        </w:rPr>
        <w:t>inema industry</w:t>
      </w:r>
      <w:r w:rsidR="002D4AE4" w:rsidRPr="00E57DAF">
        <w:rPr>
          <w:lang w:val="en-GB"/>
        </w:rPr>
        <w:t xml:space="preserve"> some of which </w:t>
      </w:r>
      <w:r w:rsidR="003B6CEA" w:rsidRPr="00E57DAF">
        <w:rPr>
          <w:lang w:val="en-GB"/>
        </w:rPr>
        <w:t>are</w:t>
      </w:r>
      <w:r w:rsidR="002D4AE4" w:rsidRPr="00E57DAF">
        <w:rPr>
          <w:lang w:val="en-GB"/>
        </w:rPr>
        <w:t xml:space="preserve"> referred to in the thesis</w:t>
      </w:r>
      <w:r w:rsidRPr="00E57DAF">
        <w:rPr>
          <w:lang w:val="en-GB"/>
        </w:rPr>
        <w:t>:</w:t>
      </w:r>
    </w:p>
    <w:p w14:paraId="2FA4B3BE" w14:textId="6B1B5784" w:rsidR="0032281B" w:rsidRPr="00E57DAF" w:rsidRDefault="0032281B" w:rsidP="0032281B">
      <w:pPr>
        <w:pStyle w:val="Corpotesto"/>
        <w:rPr>
          <w:lang w:val="en-GB"/>
        </w:rPr>
      </w:pPr>
    </w:p>
    <w:p w14:paraId="12F94ACF" w14:textId="00B79163" w:rsidR="0032281B" w:rsidRPr="00E57DAF" w:rsidRDefault="0032281B" w:rsidP="0032281B">
      <w:pPr>
        <w:pStyle w:val="Corpotesto"/>
        <w:rPr>
          <w:lang w:val="en-GB"/>
        </w:rPr>
      </w:pPr>
    </w:p>
    <w:p w14:paraId="1D51408F" w14:textId="51266D44" w:rsidR="0032281B" w:rsidRPr="00E57DAF" w:rsidRDefault="0032281B" w:rsidP="0032281B">
      <w:pPr>
        <w:pStyle w:val="Corpotesto"/>
        <w:rPr>
          <w:lang w:val="en-GB"/>
        </w:rPr>
      </w:pPr>
    </w:p>
    <w:p w14:paraId="6400A8EF" w14:textId="5AED068D" w:rsidR="0032281B" w:rsidRPr="00E57DAF" w:rsidRDefault="0032281B" w:rsidP="00273644">
      <w:pPr>
        <w:pStyle w:val="Corpotesto"/>
        <w:rPr>
          <w:lang w:val="en-GB"/>
        </w:rPr>
      </w:pPr>
      <w:r w:rsidRPr="00E57DAF">
        <w:rPr>
          <w:b/>
          <w:bCs/>
          <w:lang w:val="en-GB"/>
        </w:rPr>
        <w:t>DCI</w:t>
      </w:r>
      <w:r w:rsidR="003B6CEA" w:rsidRPr="00E57DAF">
        <w:rPr>
          <w:lang w:val="en-GB"/>
        </w:rPr>
        <w:t>:</w:t>
      </w:r>
      <w:r w:rsidRPr="00E57DAF">
        <w:rPr>
          <w:lang w:val="en-GB"/>
        </w:rPr>
        <w:t xml:space="preserve"> </w:t>
      </w:r>
      <w:r w:rsidR="003B6CEA" w:rsidRPr="00E57DAF">
        <w:rPr>
          <w:lang w:val="en-GB"/>
        </w:rPr>
        <w:t xml:space="preserve">Digital Cinema Initiatives is </w:t>
      </w:r>
      <w:r w:rsidRPr="00E57DAF">
        <w:rPr>
          <w:lang w:val="en-GB"/>
        </w:rPr>
        <w:t xml:space="preserve">a consortium of the 6 major Hollywood studios: Disney, Fox, Paramount, Sony, Universal Studios, and Warner Bros. </w:t>
      </w:r>
    </w:p>
    <w:p w14:paraId="4A3A9B56" w14:textId="085DBBA9" w:rsidR="0032281B" w:rsidRPr="00E57DAF" w:rsidRDefault="0032281B" w:rsidP="00273644">
      <w:pPr>
        <w:pStyle w:val="Corpotesto"/>
        <w:rPr>
          <w:lang w:val="en-GB"/>
        </w:rPr>
      </w:pPr>
      <w:r w:rsidRPr="00E57DAF">
        <w:rPr>
          <w:lang w:val="en-GB"/>
        </w:rPr>
        <w:t>Formed in 2002, DCI issued version 1.0 of its Digital Cinema System Specification (DCSS) in July 2005.</w:t>
      </w:r>
    </w:p>
    <w:p w14:paraId="7931D90B" w14:textId="0EF4E5EA" w:rsidR="0032281B" w:rsidRPr="00E57DAF" w:rsidRDefault="0032281B" w:rsidP="00273644">
      <w:pPr>
        <w:pStyle w:val="Corpotesto"/>
        <w:rPr>
          <w:lang w:val="en-GB"/>
        </w:rPr>
      </w:pPr>
    </w:p>
    <w:p w14:paraId="2719693E" w14:textId="52214469" w:rsidR="0032281B" w:rsidRPr="00E57DAF" w:rsidRDefault="0032281B" w:rsidP="00273644">
      <w:pPr>
        <w:pStyle w:val="Corpotesto"/>
        <w:rPr>
          <w:lang w:val="en-GB"/>
        </w:rPr>
      </w:pPr>
      <w:r w:rsidRPr="00E57DAF">
        <w:rPr>
          <w:b/>
          <w:bCs/>
          <w:lang w:val="en-GB"/>
        </w:rPr>
        <w:t>SMPTE</w:t>
      </w:r>
      <w:r w:rsidR="003B6CEA" w:rsidRPr="00E57DAF">
        <w:rPr>
          <w:lang w:val="en-GB"/>
        </w:rPr>
        <w:t xml:space="preserve">: </w:t>
      </w:r>
      <w:r w:rsidRPr="00E57DAF">
        <w:rPr>
          <w:lang w:val="en-GB"/>
        </w:rPr>
        <w:t xml:space="preserve">Society of Motion Picture and Television Engineers is the standards body where </w:t>
      </w:r>
      <w:proofErr w:type="gramStart"/>
      <w:r w:rsidRPr="00E57DAF">
        <w:rPr>
          <w:lang w:val="en-GB"/>
        </w:rPr>
        <w:t>the majority of</w:t>
      </w:r>
      <w:proofErr w:type="gramEnd"/>
      <w:r w:rsidRPr="00E57DAF">
        <w:rPr>
          <w:lang w:val="en-GB"/>
        </w:rPr>
        <w:t xml:space="preserve"> digital cinema standards work takes place.</w:t>
      </w:r>
    </w:p>
    <w:p w14:paraId="548430E2" w14:textId="77777777" w:rsidR="0032281B" w:rsidRPr="00E57DAF" w:rsidRDefault="0032281B" w:rsidP="00273644">
      <w:pPr>
        <w:pStyle w:val="Corpotesto"/>
        <w:rPr>
          <w:lang w:val="en-GB"/>
        </w:rPr>
      </w:pPr>
      <w:r w:rsidRPr="00E57DAF">
        <w:rPr>
          <w:lang w:val="en-GB"/>
        </w:rPr>
        <w:t xml:space="preserve">Standards group activity is managed online and available to SMPTE standards committee members at the SMPTE website. </w:t>
      </w:r>
    </w:p>
    <w:p w14:paraId="6424F93A" w14:textId="40D9645C" w:rsidR="0032281B" w:rsidRPr="00E57DAF" w:rsidRDefault="0032281B" w:rsidP="00273644">
      <w:pPr>
        <w:pStyle w:val="Corpotesto"/>
        <w:rPr>
          <w:lang w:val="en-GB"/>
        </w:rPr>
      </w:pPr>
      <w:r w:rsidRPr="00E57DAF">
        <w:rPr>
          <w:lang w:val="en-GB"/>
        </w:rPr>
        <w:t xml:space="preserve">The SMPTE standards effort for digital cinema was initiated in </w:t>
      </w:r>
      <w:r w:rsidR="000704B4" w:rsidRPr="00E57DAF">
        <w:rPr>
          <w:lang w:val="en-GB"/>
        </w:rPr>
        <w:t>January 2000 and</w:t>
      </w:r>
      <w:r w:rsidRPr="00E57DAF">
        <w:rPr>
          <w:lang w:val="en-GB"/>
        </w:rPr>
        <w:t xml:space="preserve"> continues to this day.</w:t>
      </w:r>
    </w:p>
    <w:p w14:paraId="1CA0EEA8" w14:textId="64F05E43" w:rsidR="0032281B" w:rsidRPr="00E57DAF" w:rsidRDefault="0032281B" w:rsidP="00273644">
      <w:pPr>
        <w:pStyle w:val="Corpotesto"/>
        <w:rPr>
          <w:lang w:val="en-GB"/>
        </w:rPr>
      </w:pPr>
    </w:p>
    <w:p w14:paraId="53FF8C07" w14:textId="59AF1095" w:rsidR="0032281B" w:rsidRPr="00E57DAF" w:rsidRDefault="0032281B" w:rsidP="00273644">
      <w:pPr>
        <w:pStyle w:val="Corpotesto"/>
        <w:rPr>
          <w:lang w:val="en-GB"/>
        </w:rPr>
      </w:pPr>
      <w:r w:rsidRPr="00E57DAF">
        <w:rPr>
          <w:b/>
          <w:bCs/>
          <w:lang w:val="en-GB"/>
        </w:rPr>
        <w:t>ISDCF</w:t>
      </w:r>
      <w:r w:rsidR="003B6CEA" w:rsidRPr="00E57DAF">
        <w:rPr>
          <w:lang w:val="en-GB"/>
        </w:rPr>
        <w:t>:</w:t>
      </w:r>
      <w:r w:rsidRPr="00E57DAF">
        <w:rPr>
          <w:lang w:val="en-GB"/>
        </w:rPr>
        <w:t xml:space="preserve"> Intersociety Digital Cinema Forum meets about once a month to discuss technical and deployment issues for Theatrical Digital Cinema deployment.</w:t>
      </w:r>
    </w:p>
    <w:p w14:paraId="0DABCE13" w14:textId="5625DC97" w:rsidR="0032281B" w:rsidRPr="00E57DAF" w:rsidRDefault="0032281B" w:rsidP="00273644">
      <w:pPr>
        <w:pStyle w:val="Corpotesto"/>
        <w:rPr>
          <w:lang w:val="en-GB"/>
        </w:rPr>
      </w:pPr>
      <w:r w:rsidRPr="00E57DAF">
        <w:rPr>
          <w:lang w:val="en-GB"/>
        </w:rPr>
        <w:t xml:space="preserve">They discuss DCP (Digital Cinema Package), KDM (Key Distribution Message), FLM (Facility List Management), TDL (Trusted Device List), </w:t>
      </w:r>
    </w:p>
    <w:p w14:paraId="745D0D83" w14:textId="6BADABB4" w:rsidR="0032281B" w:rsidRPr="00E57DAF" w:rsidRDefault="0032281B" w:rsidP="00273644">
      <w:pPr>
        <w:pStyle w:val="Corpotesto"/>
        <w:rPr>
          <w:lang w:val="en-GB"/>
        </w:rPr>
      </w:pPr>
      <w:r w:rsidRPr="00E57DAF">
        <w:rPr>
          <w:lang w:val="en-GB"/>
        </w:rPr>
        <w:t xml:space="preserve">Formatting of distribution hard disc drives, DCI (Digital Cinema Initiatives), Upgrade scheduling, 3D luminance, subtitles, captions, closed captions, SMPTE specifications for digital cinema/audio and </w:t>
      </w:r>
      <w:proofErr w:type="gramStart"/>
      <w:r w:rsidRPr="00E57DAF">
        <w:rPr>
          <w:lang w:val="en-GB"/>
        </w:rPr>
        <w:t>a large number of</w:t>
      </w:r>
      <w:proofErr w:type="gramEnd"/>
      <w:r w:rsidRPr="00E57DAF">
        <w:rPr>
          <w:lang w:val="en-GB"/>
        </w:rPr>
        <w:t xml:space="preserve"> other TLA and FLA’s (three letter acronyms and </w:t>
      </w:r>
      <w:r w:rsidR="000704B4" w:rsidRPr="00E57DAF">
        <w:rPr>
          <w:lang w:val="en-GB"/>
        </w:rPr>
        <w:t>four-letter</w:t>
      </w:r>
      <w:r w:rsidRPr="00E57DAF">
        <w:rPr>
          <w:lang w:val="en-GB"/>
        </w:rPr>
        <w:t xml:space="preserve"> acronyms).</w:t>
      </w:r>
    </w:p>
    <w:p w14:paraId="4857015A" w14:textId="4CDBA885" w:rsidR="0032281B" w:rsidRPr="00E57DAF" w:rsidRDefault="0032281B" w:rsidP="00273644">
      <w:pPr>
        <w:pStyle w:val="Corpotesto"/>
        <w:rPr>
          <w:lang w:val="en-GB"/>
        </w:rPr>
      </w:pPr>
    </w:p>
    <w:p w14:paraId="31387F11" w14:textId="59E5DF5F" w:rsidR="00273644" w:rsidRPr="00E57DAF" w:rsidRDefault="0032281B" w:rsidP="00273644">
      <w:pPr>
        <w:pStyle w:val="Corpotesto"/>
        <w:rPr>
          <w:color w:val="222222"/>
          <w:shd w:val="clear" w:color="auto" w:fill="FFFFFF"/>
          <w:lang w:val="en-GB"/>
        </w:rPr>
      </w:pPr>
      <w:r w:rsidRPr="00E57DAF">
        <w:rPr>
          <w:b/>
          <w:bCs/>
          <w:color w:val="222222"/>
          <w:shd w:val="clear" w:color="auto" w:fill="FFFFFF"/>
          <w:lang w:val="en-GB"/>
        </w:rPr>
        <w:lastRenderedPageBreak/>
        <w:t>NATO</w:t>
      </w:r>
      <w:r w:rsidR="003B6CEA" w:rsidRPr="00E57DAF">
        <w:rPr>
          <w:color w:val="222222"/>
          <w:shd w:val="clear" w:color="auto" w:fill="FFFFFF"/>
          <w:lang w:val="en-GB"/>
        </w:rPr>
        <w:t>: National Association of Theatre Owners is</w:t>
      </w:r>
      <w:r w:rsidRPr="00E57DAF">
        <w:rPr>
          <w:color w:val="222222"/>
          <w:shd w:val="clear" w:color="auto" w:fill="FFFFFF"/>
          <w:lang w:val="en-GB"/>
        </w:rPr>
        <w:t xml:space="preserve"> a United States-based trade organization whose members are the owners of </w:t>
      </w:r>
      <w:r w:rsidRPr="00E57DAF">
        <w:rPr>
          <w:shd w:val="clear" w:color="auto" w:fill="FFFFFF"/>
          <w:lang w:val="en-GB"/>
        </w:rPr>
        <w:t>movie</w:t>
      </w:r>
      <w:r w:rsidR="00273644" w:rsidRPr="00E57DAF">
        <w:rPr>
          <w:shd w:val="clear" w:color="auto" w:fill="FFFFFF"/>
          <w:lang w:val="en-GB"/>
        </w:rPr>
        <w:t xml:space="preserve"> </w:t>
      </w:r>
      <w:r w:rsidR="000704B4" w:rsidRPr="00E57DAF">
        <w:rPr>
          <w:shd w:val="clear" w:color="auto" w:fill="FFFFFF"/>
          <w:lang w:val="en-GB"/>
        </w:rPr>
        <w:t>theatres</w:t>
      </w:r>
      <w:r w:rsidRPr="00E57DAF">
        <w:rPr>
          <w:color w:val="222222"/>
          <w:shd w:val="clear" w:color="auto" w:fill="FFFFFF"/>
          <w:lang w:val="en-GB"/>
        </w:rPr>
        <w:t xml:space="preserve">. </w:t>
      </w:r>
    </w:p>
    <w:p w14:paraId="6ACFCE1A" w14:textId="62ACE116" w:rsidR="00273644" w:rsidRPr="00E57DAF" w:rsidRDefault="0032281B" w:rsidP="00273644">
      <w:pPr>
        <w:pStyle w:val="Corpotesto"/>
        <w:rPr>
          <w:color w:val="222222"/>
          <w:shd w:val="clear" w:color="auto" w:fill="FFFFFF"/>
          <w:lang w:val="en-GB"/>
        </w:rPr>
      </w:pPr>
      <w:r w:rsidRPr="00E57DAF">
        <w:rPr>
          <w:color w:val="222222"/>
          <w:shd w:val="clear" w:color="auto" w:fill="FFFFFF"/>
          <w:lang w:val="en-GB"/>
        </w:rPr>
        <w:t>Most of the worldwide </w:t>
      </w:r>
      <w:r w:rsidRPr="00E57DAF">
        <w:rPr>
          <w:shd w:val="clear" w:color="auto" w:fill="FFFFFF"/>
          <w:lang w:val="en-GB"/>
        </w:rPr>
        <w:t xml:space="preserve">major </w:t>
      </w:r>
      <w:r w:rsidR="000704B4" w:rsidRPr="00E57DAF">
        <w:rPr>
          <w:shd w:val="clear" w:color="auto" w:fill="FFFFFF"/>
          <w:lang w:val="en-GB"/>
        </w:rPr>
        <w:t>theatre</w:t>
      </w:r>
      <w:r w:rsidRPr="00E57DAF">
        <w:rPr>
          <w:shd w:val="clear" w:color="auto" w:fill="FFFFFF"/>
          <w:lang w:val="en-GB"/>
        </w:rPr>
        <w:t xml:space="preserve"> chains</w:t>
      </w:r>
      <w:r w:rsidRPr="00E57DAF">
        <w:rPr>
          <w:color w:val="222222"/>
          <w:shd w:val="clear" w:color="auto" w:fill="FFFFFF"/>
          <w:lang w:val="en-GB"/>
        </w:rPr>
        <w:t xml:space="preserve">' operators are members, as are many independent </w:t>
      </w:r>
      <w:r w:rsidR="000704B4" w:rsidRPr="00E57DAF">
        <w:rPr>
          <w:color w:val="222222"/>
          <w:shd w:val="clear" w:color="auto" w:fill="FFFFFF"/>
          <w:lang w:val="en-GB"/>
        </w:rPr>
        <w:t>theatre</w:t>
      </w:r>
      <w:r w:rsidRPr="00E57DAF">
        <w:rPr>
          <w:color w:val="222222"/>
          <w:shd w:val="clear" w:color="auto" w:fill="FFFFFF"/>
          <w:lang w:val="en-GB"/>
        </w:rPr>
        <w:t xml:space="preserve"> operators</w:t>
      </w:r>
    </w:p>
    <w:p w14:paraId="21DCD374" w14:textId="6B29D0C6" w:rsidR="0032281B" w:rsidRPr="00E57DAF" w:rsidRDefault="00273644" w:rsidP="00273644">
      <w:pPr>
        <w:pStyle w:val="Corpotesto"/>
        <w:rPr>
          <w:color w:val="222222"/>
          <w:shd w:val="clear" w:color="auto" w:fill="FFFFFF"/>
          <w:lang w:val="en-GB"/>
        </w:rPr>
      </w:pPr>
      <w:r w:rsidRPr="00E57DAF">
        <w:rPr>
          <w:color w:val="222222"/>
          <w:shd w:val="clear" w:color="auto" w:fill="FFFFFF"/>
          <w:lang w:val="en-GB"/>
        </w:rPr>
        <w:t>C</w:t>
      </w:r>
      <w:r w:rsidR="0032281B" w:rsidRPr="00E57DAF">
        <w:rPr>
          <w:color w:val="222222"/>
          <w:shd w:val="clear" w:color="auto" w:fill="FFFFFF"/>
          <w:lang w:val="en-GB"/>
        </w:rPr>
        <w:t>ollectively, they account for the operation of over 32000 motion picture screens in all 50 U.S. states and 81 other countries.</w:t>
      </w:r>
    </w:p>
    <w:p w14:paraId="729BADE1" w14:textId="77777777" w:rsidR="002D4AE4" w:rsidRPr="00E57DAF" w:rsidRDefault="002D4AE4" w:rsidP="00273644">
      <w:pPr>
        <w:pStyle w:val="Corpotesto"/>
        <w:rPr>
          <w:color w:val="222222"/>
          <w:shd w:val="clear" w:color="auto" w:fill="FFFFFF"/>
          <w:lang w:val="en-GB"/>
        </w:rPr>
      </w:pPr>
    </w:p>
    <w:p w14:paraId="1B78FC28" w14:textId="003232C2" w:rsidR="002D4AE4" w:rsidRPr="00E57DAF" w:rsidRDefault="002D4AE4" w:rsidP="00273644">
      <w:pPr>
        <w:pStyle w:val="Corpotesto"/>
        <w:rPr>
          <w:lang w:val="en-GB"/>
        </w:rPr>
      </w:pPr>
      <w:r w:rsidRPr="00E57DAF">
        <w:rPr>
          <w:b/>
          <w:bCs/>
          <w:lang w:val="en-GB"/>
        </w:rPr>
        <w:t>ASC</w:t>
      </w:r>
      <w:r w:rsidRPr="00E57DAF">
        <w:rPr>
          <w:lang w:val="en-GB"/>
        </w:rPr>
        <w:t>: American Society of Cinematographers</w:t>
      </w:r>
      <w:r w:rsidR="003B6CEA" w:rsidRPr="00E57DAF">
        <w:rPr>
          <w:lang w:val="en-GB"/>
        </w:rPr>
        <w:t xml:space="preserve"> is a</w:t>
      </w:r>
      <w:r w:rsidRPr="00E57DAF">
        <w:rPr>
          <w:lang w:val="en-GB"/>
        </w:rPr>
        <w:t xml:space="preserve"> professional association of major directors of photography.</w:t>
      </w:r>
    </w:p>
    <w:p w14:paraId="796E792B" w14:textId="3C5B7AC6" w:rsidR="0032281B" w:rsidRPr="00E57DAF" w:rsidRDefault="0032281B" w:rsidP="003B6CEA">
      <w:pPr>
        <w:pStyle w:val="Corpotesto"/>
        <w:jc w:val="left"/>
        <w:rPr>
          <w:lang w:val="en-GB"/>
        </w:rPr>
      </w:pPr>
    </w:p>
    <w:p w14:paraId="5646AA6D" w14:textId="1C81C4AA" w:rsidR="00C90C9E" w:rsidRPr="00E57DAF" w:rsidRDefault="0008049D" w:rsidP="0032281B">
      <w:pPr>
        <w:pStyle w:val="Corpotesto"/>
        <w:rPr>
          <w:lang w:val="en-GB"/>
        </w:rPr>
      </w:pPr>
      <w:r>
        <w:rPr>
          <w:noProof/>
          <w:lang w:val="en-GB"/>
        </w:rPr>
        <mc:AlternateContent>
          <mc:Choice Requires="wps">
            <w:drawing>
              <wp:anchor distT="0" distB="0" distL="114300" distR="114300" simplePos="0" relativeHeight="251978752" behindDoc="0" locked="0" layoutInCell="1" allowOverlap="1" wp14:anchorId="55925F52" wp14:editId="322C30B0">
                <wp:simplePos x="0" y="0"/>
                <wp:positionH relativeFrom="page">
                  <wp:posOffset>2166257</wp:posOffset>
                </wp:positionH>
                <wp:positionV relativeFrom="paragraph">
                  <wp:posOffset>7712</wp:posOffset>
                </wp:positionV>
                <wp:extent cx="3178629" cy="0"/>
                <wp:effectExtent l="0" t="0" r="0" b="0"/>
                <wp:wrapNone/>
                <wp:docPr id="207" name="Connettore diritto 207"/>
                <wp:cNvGraphicFramePr/>
                <a:graphic xmlns:a="http://schemas.openxmlformats.org/drawingml/2006/main">
                  <a:graphicData uri="http://schemas.microsoft.com/office/word/2010/wordprocessingShape">
                    <wps:wsp>
                      <wps:cNvCnPr/>
                      <wps:spPr>
                        <a:xfrm>
                          <a:off x="0" y="0"/>
                          <a:ext cx="3178629"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7729A12" id="Connettore diritto 207" o:spid="_x0000_s1026" style="position:absolute;z-index:251978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from="170.55pt,.6pt" to="420.8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" strokecolor="black [3200]" strokeweight=".5pt">
                <v:stroke joinstyle="miter"/>
                <w10:wrap anchorx="page"/>
              </v:line>
            </w:pict>
          </mc:Fallback>
        </mc:AlternateContent>
      </w:r>
    </w:p>
    <w:p w14:paraId="15645FFB" w14:textId="46C2D382" w:rsidR="00E75E3B" w:rsidRPr="00E57DAF" w:rsidRDefault="00E75E3B" w:rsidP="0032281B">
      <w:pPr>
        <w:pStyle w:val="Corpotesto"/>
        <w:rPr>
          <w:lang w:val="en-GB"/>
        </w:rPr>
      </w:pPr>
    </w:p>
    <w:p w14:paraId="50F4946D" w14:textId="12B659DA" w:rsidR="003553A7" w:rsidRPr="00E57DAF" w:rsidRDefault="00E75E3B" w:rsidP="003553A7">
      <w:pPr>
        <w:pStyle w:val="Corpotesto"/>
        <w:jc w:val="left"/>
        <w:rPr>
          <w:lang w:val="en-GB"/>
        </w:rPr>
      </w:pPr>
      <w:r w:rsidRPr="00E57DAF">
        <w:rPr>
          <w:lang w:val="en-GB"/>
        </w:rPr>
        <w:t>Here are defined some of the terms used in the thesis.</w:t>
      </w:r>
    </w:p>
    <w:p w14:paraId="59FD5ED4" w14:textId="77777777" w:rsidR="003553A7" w:rsidRPr="00E57DAF" w:rsidRDefault="003553A7" w:rsidP="003553A7">
      <w:pPr>
        <w:pStyle w:val="Corpotesto"/>
        <w:jc w:val="left"/>
        <w:rPr>
          <w:lang w:val="en-GB"/>
        </w:rPr>
      </w:pPr>
    </w:p>
    <w:p w14:paraId="1B215BDD" w14:textId="77777777" w:rsidR="003553A7" w:rsidRPr="00E57DAF" w:rsidRDefault="003553A7" w:rsidP="003553A7">
      <w:pPr>
        <w:pStyle w:val="Corpotesto"/>
        <w:jc w:val="left"/>
        <w:rPr>
          <w:lang w:val="en-GB"/>
        </w:rPr>
      </w:pPr>
    </w:p>
    <w:p w14:paraId="7C10EAD1" w14:textId="79FA2250" w:rsidR="003553A7" w:rsidRPr="00E57DAF" w:rsidRDefault="003553A7" w:rsidP="00EF5905">
      <w:pPr>
        <w:pStyle w:val="Corpotesto"/>
        <w:rPr>
          <w:b/>
          <w:bCs/>
          <w:lang w:val="en-GB"/>
        </w:rPr>
      </w:pPr>
      <w:r w:rsidRPr="00E57DAF">
        <w:rPr>
          <w:b/>
          <w:bCs/>
          <w:lang w:val="en-GB"/>
        </w:rPr>
        <w:t xml:space="preserve">DUBBING STAGE </w:t>
      </w:r>
      <w:r w:rsidR="00EF5905" w:rsidRPr="00E57DAF">
        <w:rPr>
          <w:b/>
          <w:bCs/>
          <w:lang w:val="en-GB"/>
        </w:rPr>
        <w:t>OR CINEMA MIX ROOM</w:t>
      </w:r>
    </w:p>
    <w:p w14:paraId="300D3D80" w14:textId="77777777" w:rsidR="003553A7" w:rsidRPr="00E57DAF" w:rsidRDefault="003553A7" w:rsidP="00EF5905">
      <w:pPr>
        <w:pStyle w:val="Corpotesto"/>
        <w:rPr>
          <w:lang w:val="en-GB"/>
        </w:rPr>
      </w:pPr>
    </w:p>
    <w:p w14:paraId="06FD2ECC" w14:textId="77777777" w:rsidR="003553A7" w:rsidRPr="00E57DAF" w:rsidRDefault="003553A7" w:rsidP="00EF5905">
      <w:pPr>
        <w:pStyle w:val="Corpotesto"/>
        <w:rPr>
          <w:lang w:val="en-GB"/>
        </w:rPr>
      </w:pPr>
      <w:r w:rsidRPr="00E57DAF">
        <w:rPr>
          <w:lang w:val="en-GB"/>
        </w:rPr>
        <w:t xml:space="preserve">Applies to the motion picture industry. </w:t>
      </w:r>
    </w:p>
    <w:p w14:paraId="1D9C74E7" w14:textId="62A9DEF3" w:rsidR="003553A7" w:rsidRPr="00E57DAF" w:rsidRDefault="003553A7" w:rsidP="00EF5905">
      <w:pPr>
        <w:pStyle w:val="Corpotesto"/>
        <w:rPr>
          <w:lang w:val="en-GB"/>
        </w:rPr>
      </w:pPr>
      <w:r w:rsidRPr="00E57DAF">
        <w:rPr>
          <w:lang w:val="en-GB"/>
        </w:rPr>
        <w:t>When a film, as a visual, is finally edited the way the director wants it, and all the sound effects, dialog and music have been separately mixed (balanced) and finalized (“built”), they are all brought together to be merged at “the dub”</w:t>
      </w:r>
      <w:r w:rsidR="00E75E3B" w:rsidRPr="00E57DAF">
        <w:rPr>
          <w:lang w:val="en-GB"/>
        </w:rPr>
        <w:t>,</w:t>
      </w:r>
      <w:r w:rsidRPr="00E57DAF">
        <w:rPr>
          <w:lang w:val="en-GB"/>
        </w:rPr>
        <w:t xml:space="preserve"> which generally occurs at a “dubbing stage.” </w:t>
      </w:r>
    </w:p>
    <w:p w14:paraId="163D8368" w14:textId="0EC65C4F" w:rsidR="003553A7" w:rsidRPr="00E57DAF" w:rsidRDefault="003553A7" w:rsidP="00EF5905">
      <w:pPr>
        <w:pStyle w:val="Corpotesto"/>
        <w:rPr>
          <w:lang w:val="en-GB"/>
        </w:rPr>
      </w:pPr>
      <w:r w:rsidRPr="00E57DAF">
        <w:rPr>
          <w:lang w:val="en-GB"/>
        </w:rPr>
        <w:t xml:space="preserve">A dubbing stage is usually a studio facility that looks like a combination movie </w:t>
      </w:r>
      <w:r w:rsidR="000704B4" w:rsidRPr="00E57DAF">
        <w:rPr>
          <w:lang w:val="en-GB"/>
        </w:rPr>
        <w:t>theatre</w:t>
      </w:r>
      <w:r w:rsidRPr="00E57DAF">
        <w:rPr>
          <w:lang w:val="en-GB"/>
        </w:rPr>
        <w:t xml:space="preserve"> and recording studio engineering room (projectors, screen, </w:t>
      </w:r>
      <w:r w:rsidR="000704B4" w:rsidRPr="00E57DAF">
        <w:rPr>
          <w:lang w:val="en-GB"/>
        </w:rPr>
        <w:t>theatre</w:t>
      </w:r>
      <w:r w:rsidRPr="00E57DAF">
        <w:rPr>
          <w:lang w:val="en-GB"/>
        </w:rPr>
        <w:t xml:space="preserve"> seats, mixing board, etc.).</w:t>
      </w:r>
    </w:p>
    <w:p w14:paraId="58FE62B5" w14:textId="645495FE" w:rsidR="003553A7" w:rsidRDefault="003553A7" w:rsidP="00520F55">
      <w:pPr>
        <w:pStyle w:val="Corpotesto"/>
        <w:rPr>
          <w:lang w:val="en-GB"/>
        </w:rPr>
      </w:pPr>
      <w:r w:rsidRPr="00E57DAF">
        <w:rPr>
          <w:lang w:val="en-GB"/>
        </w:rPr>
        <w:t xml:space="preserve">This is where the final decisions are executed with regard to the sonic elements of the film, and it occurs in a </w:t>
      </w:r>
      <w:r w:rsidR="000704B4" w:rsidRPr="00E57DAF">
        <w:rPr>
          <w:lang w:val="en-GB"/>
        </w:rPr>
        <w:t>theatre</w:t>
      </w:r>
      <w:r w:rsidRPr="00E57DAF">
        <w:rPr>
          <w:lang w:val="en-GB"/>
        </w:rPr>
        <w:t>-like environment to give the decision makers the best possible representation of how all the elements (audio and visual) are really working together in the context of how the film will be seen and heard.</w:t>
      </w:r>
    </w:p>
    <w:p w14:paraId="1C0B2B1C" w14:textId="738191FB" w:rsidR="0008049D" w:rsidRDefault="0008049D" w:rsidP="00520F55">
      <w:pPr>
        <w:pStyle w:val="Corpotesto"/>
        <w:rPr>
          <w:lang w:val="en-GB"/>
        </w:rPr>
      </w:pPr>
    </w:p>
    <w:p w14:paraId="4CCA4EF5" w14:textId="77777777" w:rsidR="0008049D" w:rsidRPr="00E57DAF" w:rsidRDefault="0008049D" w:rsidP="00520F55">
      <w:pPr>
        <w:pStyle w:val="Corpotesto"/>
        <w:rPr>
          <w:lang w:val="en-GB"/>
        </w:rPr>
      </w:pPr>
    </w:p>
    <w:p w14:paraId="68D0AF03" w14:textId="2E29C554" w:rsidR="003553A7" w:rsidRPr="00E57DAF" w:rsidRDefault="003553A7" w:rsidP="003553A7">
      <w:pPr>
        <w:pStyle w:val="Corpotesto"/>
        <w:jc w:val="left"/>
        <w:rPr>
          <w:b/>
          <w:bCs/>
          <w:lang w:val="en-GB"/>
        </w:rPr>
      </w:pPr>
      <w:r w:rsidRPr="00E57DAF">
        <w:rPr>
          <w:b/>
          <w:bCs/>
          <w:lang w:val="en-GB"/>
        </w:rPr>
        <w:lastRenderedPageBreak/>
        <w:t>A-CHAIN &amp; B-CHAIN</w:t>
      </w:r>
    </w:p>
    <w:p w14:paraId="53A3F566" w14:textId="77777777" w:rsidR="00E75E3B" w:rsidRPr="00E57DAF" w:rsidRDefault="00E75E3B" w:rsidP="003553A7">
      <w:pPr>
        <w:pStyle w:val="Corpotesto"/>
        <w:jc w:val="left"/>
        <w:rPr>
          <w:lang w:val="en-GB"/>
        </w:rPr>
      </w:pPr>
    </w:p>
    <w:p w14:paraId="1CB7AD24" w14:textId="3A820748" w:rsidR="003553A7" w:rsidRPr="00E57DAF" w:rsidRDefault="003553A7" w:rsidP="00E75E3B">
      <w:pPr>
        <w:pStyle w:val="Corpotesto"/>
        <w:rPr>
          <w:lang w:val="en-GB"/>
        </w:rPr>
      </w:pPr>
      <w:r w:rsidRPr="00E57DAF">
        <w:rPr>
          <w:lang w:val="en-GB"/>
        </w:rPr>
        <w:t>The sound system</w:t>
      </w:r>
      <w:r w:rsidR="00E75E3B" w:rsidRPr="00E57DAF">
        <w:rPr>
          <w:lang w:val="en-GB"/>
        </w:rPr>
        <w:t xml:space="preserve"> of</w:t>
      </w:r>
      <w:r w:rsidRPr="00E57DAF">
        <w:rPr>
          <w:lang w:val="en-GB"/>
        </w:rPr>
        <w:t xml:space="preserve"> a movie </w:t>
      </w:r>
      <w:r w:rsidR="000704B4" w:rsidRPr="00E57DAF">
        <w:rPr>
          <w:lang w:val="en-GB"/>
        </w:rPr>
        <w:t>theatre</w:t>
      </w:r>
      <w:r w:rsidRPr="00E57DAF">
        <w:rPr>
          <w:lang w:val="en-GB"/>
        </w:rPr>
        <w:t xml:space="preserve"> is divided into two parts</w:t>
      </w:r>
      <w:r w:rsidR="00EF5905" w:rsidRPr="00E57DAF">
        <w:rPr>
          <w:lang w:val="en-GB"/>
        </w:rPr>
        <w:t xml:space="preserve">: </w:t>
      </w:r>
      <w:r w:rsidR="000704B4" w:rsidRPr="00E57DAF">
        <w:rPr>
          <w:lang w:val="en-GB"/>
        </w:rPr>
        <w:t>The</w:t>
      </w:r>
      <w:r w:rsidRPr="00E57DAF">
        <w:rPr>
          <w:lang w:val="en-GB"/>
        </w:rPr>
        <w:t xml:space="preserve"> A-chain and the B-chain.                          </w:t>
      </w:r>
    </w:p>
    <w:p w14:paraId="4BCCA670" w14:textId="6BCE1231" w:rsidR="00E75E3B" w:rsidRPr="00E57DAF" w:rsidRDefault="003553A7" w:rsidP="00E75E3B">
      <w:pPr>
        <w:pStyle w:val="Corpotesto"/>
        <w:rPr>
          <w:lang w:val="en-GB"/>
        </w:rPr>
      </w:pPr>
      <w:r w:rsidRPr="00E57DAF">
        <w:rPr>
          <w:lang w:val="en-GB"/>
        </w:rPr>
        <w:t>You can think of this like a great big hi-fi system where the A-chain is the CD-player, radio tuner or vinyl turntable.</w:t>
      </w:r>
      <w:r w:rsidR="00EF5905" w:rsidRPr="00E57DAF">
        <w:rPr>
          <w:lang w:val="en-GB"/>
        </w:rPr>
        <w:t xml:space="preserve"> </w:t>
      </w:r>
      <w:r w:rsidRPr="00E57DAF">
        <w:rPr>
          <w:lang w:val="en-GB"/>
        </w:rPr>
        <w:t xml:space="preserve">The B-chain is the amplifier and loudspeakers. </w:t>
      </w:r>
    </w:p>
    <w:p w14:paraId="3880DA1C" w14:textId="325396CB" w:rsidR="003553A7" w:rsidRPr="00E57DAF" w:rsidRDefault="003553A7" w:rsidP="00E75E3B">
      <w:pPr>
        <w:pStyle w:val="Corpotesto"/>
        <w:rPr>
          <w:lang w:val="en-GB"/>
        </w:rPr>
      </w:pPr>
      <w:r w:rsidRPr="00E57DAF">
        <w:rPr>
          <w:lang w:val="en-GB"/>
        </w:rPr>
        <w:t>In hi-fi, we wouldn't bother thinking about these as separate entities, but in cinema things are much larger in scale and there are conceptual benefits.</w:t>
      </w:r>
    </w:p>
    <w:p w14:paraId="4FEAF42E" w14:textId="79B29E38" w:rsidR="00E75E3B" w:rsidRPr="00E57DAF" w:rsidRDefault="003553A7" w:rsidP="00E75E3B">
      <w:pPr>
        <w:pStyle w:val="Corpotesto"/>
        <w:rPr>
          <w:lang w:val="en-GB"/>
        </w:rPr>
      </w:pPr>
      <w:r w:rsidRPr="00E57DAF">
        <w:rPr>
          <w:lang w:val="en-GB"/>
        </w:rPr>
        <w:t xml:space="preserve">The A-chain in cinema consists of the sound recording on the film print, which will be available in Dolby analog, and a selection among Dolby Digital, DTS and SDDS digital formats. </w:t>
      </w:r>
    </w:p>
    <w:p w14:paraId="208A139F" w14:textId="77777777" w:rsidR="00E75E3B" w:rsidRPr="00E57DAF" w:rsidRDefault="003553A7" w:rsidP="00E75E3B">
      <w:pPr>
        <w:pStyle w:val="Corpotesto"/>
        <w:rPr>
          <w:lang w:val="en-GB"/>
        </w:rPr>
      </w:pPr>
      <w:r w:rsidRPr="00E57DAF">
        <w:rPr>
          <w:lang w:val="en-GB"/>
        </w:rPr>
        <w:t xml:space="preserve">Also, the equipment that retrieves the audio from the print and processes it so that is ready for amplification is part of the A-chain. </w:t>
      </w:r>
    </w:p>
    <w:p w14:paraId="423C29EE" w14:textId="03A65EA8" w:rsidR="003553A7" w:rsidRPr="00E57DAF" w:rsidRDefault="003553A7" w:rsidP="00EF5905">
      <w:pPr>
        <w:pStyle w:val="Corpotesto"/>
        <w:rPr>
          <w:lang w:val="en-GB"/>
        </w:rPr>
      </w:pPr>
      <w:r w:rsidRPr="00E57DAF">
        <w:rPr>
          <w:lang w:val="en-GB"/>
        </w:rPr>
        <w:t>This is not all internal to the projector - audio systems can be retrofitted to older projectors, and the electronics will be in physically separate racks.</w:t>
      </w:r>
    </w:p>
    <w:p w14:paraId="102205D0" w14:textId="6217B7E1" w:rsidR="00E75E3B" w:rsidRPr="00E57DAF" w:rsidRDefault="003553A7" w:rsidP="00EF5905">
      <w:pPr>
        <w:pStyle w:val="Corpotesto"/>
        <w:rPr>
          <w:lang w:val="en-GB"/>
        </w:rPr>
      </w:pPr>
      <w:r w:rsidRPr="00E57DAF">
        <w:rPr>
          <w:lang w:val="en-GB"/>
        </w:rPr>
        <w:t>The B-chain consists of multi-channel volume control, equalizers, amplifiers, loudspeakers </w:t>
      </w:r>
      <w:r w:rsidRPr="00E57DAF">
        <w:rPr>
          <w:i/>
          <w:iCs/>
          <w:lang w:val="en-GB"/>
        </w:rPr>
        <w:t>and</w:t>
      </w:r>
      <w:r w:rsidRPr="00E57DAF">
        <w:rPr>
          <w:lang w:val="en-GB"/>
        </w:rPr>
        <w:t xml:space="preserve"> the acoustics of the </w:t>
      </w:r>
      <w:r w:rsidR="000704B4" w:rsidRPr="00E57DAF">
        <w:rPr>
          <w:lang w:val="en-GB"/>
        </w:rPr>
        <w:t>theatre</w:t>
      </w:r>
      <w:r w:rsidRPr="00E57DAF">
        <w:rPr>
          <w:lang w:val="en-GB"/>
        </w:rPr>
        <w:t xml:space="preserve"> itself. </w:t>
      </w:r>
    </w:p>
    <w:p w14:paraId="02D52669" w14:textId="11CA22B4" w:rsidR="00E75E3B" w:rsidRPr="00E57DAF" w:rsidRDefault="003553A7" w:rsidP="00EF5905">
      <w:pPr>
        <w:pStyle w:val="Corpotesto"/>
        <w:rPr>
          <w:lang w:val="en-GB"/>
        </w:rPr>
      </w:pPr>
      <w:r w:rsidRPr="00E57DAF">
        <w:rPr>
          <w:lang w:val="en-GB"/>
        </w:rPr>
        <w:t>The B-chain includes</w:t>
      </w:r>
      <w:r w:rsidR="00E75E3B" w:rsidRPr="00E57DAF">
        <w:rPr>
          <w:lang w:val="en-GB"/>
        </w:rPr>
        <w:t xml:space="preserve"> also</w:t>
      </w:r>
      <w:r w:rsidRPr="00E57DAF">
        <w:rPr>
          <w:lang w:val="en-GB"/>
        </w:rPr>
        <w:t xml:space="preserve"> the projection screen. </w:t>
      </w:r>
    </w:p>
    <w:p w14:paraId="19216D6C" w14:textId="78218F56" w:rsidR="003553A7" w:rsidRPr="00E57DAF" w:rsidRDefault="003553A7" w:rsidP="00E75E3B">
      <w:pPr>
        <w:pStyle w:val="Corpotesto"/>
        <w:rPr>
          <w:lang w:val="en-GB"/>
        </w:rPr>
      </w:pPr>
      <w:r w:rsidRPr="00E57DAF">
        <w:rPr>
          <w:lang w:val="en-GB"/>
        </w:rPr>
        <w:t xml:space="preserve">The reason for this is that the left, </w:t>
      </w:r>
      <w:r w:rsidR="000704B4" w:rsidRPr="00E57DAF">
        <w:rPr>
          <w:lang w:val="en-GB"/>
        </w:rPr>
        <w:t>centre</w:t>
      </w:r>
      <w:r w:rsidRPr="00E57DAF">
        <w:rPr>
          <w:lang w:val="en-GB"/>
        </w:rPr>
        <w:t xml:space="preserve"> and right loudspeaker systems are </w:t>
      </w:r>
      <w:r w:rsidRPr="00E57DAF">
        <w:rPr>
          <w:i/>
          <w:iCs/>
          <w:lang w:val="en-GB"/>
        </w:rPr>
        <w:t>behind</w:t>
      </w:r>
      <w:r w:rsidRPr="00E57DAF">
        <w:rPr>
          <w:lang w:val="en-GB"/>
        </w:rPr>
        <w:t xml:space="preserve"> the screen, therefore the screen </w:t>
      </w:r>
      <w:proofErr w:type="gramStart"/>
      <w:r w:rsidRPr="00E57DAF">
        <w:rPr>
          <w:lang w:val="en-GB"/>
        </w:rPr>
        <w:t>has to</w:t>
      </w:r>
      <w:proofErr w:type="gramEnd"/>
      <w:r w:rsidRPr="00E57DAF">
        <w:rPr>
          <w:lang w:val="en-GB"/>
        </w:rPr>
        <w:t xml:space="preserve"> be acoustically transparent. Naturally, the degree of transparency will vary with frequency, so the screen </w:t>
      </w:r>
      <w:proofErr w:type="gramStart"/>
      <w:r w:rsidRPr="00E57DAF">
        <w:rPr>
          <w:lang w:val="en-GB"/>
        </w:rPr>
        <w:t>has to</w:t>
      </w:r>
      <w:proofErr w:type="gramEnd"/>
      <w:r w:rsidRPr="00E57DAF">
        <w:rPr>
          <w:lang w:val="en-GB"/>
        </w:rPr>
        <w:t xml:space="preserve"> be included in the overall acoustic design.</w:t>
      </w:r>
    </w:p>
    <w:p w14:paraId="1EC62989" w14:textId="1B009FD2" w:rsidR="00E75E3B" w:rsidRPr="00E57DAF" w:rsidRDefault="003553A7" w:rsidP="00E75E3B">
      <w:pPr>
        <w:pStyle w:val="Corpotesto"/>
        <w:rPr>
          <w:lang w:val="en-GB"/>
        </w:rPr>
      </w:pPr>
      <w:r w:rsidRPr="00E57DAF">
        <w:rPr>
          <w:lang w:val="en-GB"/>
        </w:rPr>
        <w:t>The A-chain is something that can readily be changed</w:t>
      </w:r>
      <w:r w:rsidR="00EF5905" w:rsidRPr="00E57DAF">
        <w:rPr>
          <w:lang w:val="en-GB"/>
        </w:rPr>
        <w:t xml:space="preserve"> (a</w:t>
      </w:r>
      <w:r w:rsidRPr="00E57DAF">
        <w:rPr>
          <w:lang w:val="en-GB"/>
        </w:rPr>
        <w:t xml:space="preserve">n improved projector could be installed. </w:t>
      </w:r>
    </w:p>
    <w:p w14:paraId="712D8969" w14:textId="77777777" w:rsidR="00E75E3B" w:rsidRPr="00E57DAF" w:rsidRDefault="003553A7" w:rsidP="00E75E3B">
      <w:pPr>
        <w:pStyle w:val="Corpotesto"/>
        <w:rPr>
          <w:lang w:val="en-GB"/>
        </w:rPr>
      </w:pPr>
      <w:r w:rsidRPr="00E57DAF">
        <w:rPr>
          <w:lang w:val="en-GB"/>
        </w:rPr>
        <w:t xml:space="preserve">If a manufacturer such as Dolby came up with a new and improved digital sound system, this could be retrofitted to the projector. </w:t>
      </w:r>
    </w:p>
    <w:p w14:paraId="326F9988" w14:textId="33341C46" w:rsidR="003553A7" w:rsidRPr="00E57DAF" w:rsidRDefault="003553A7" w:rsidP="00E75E3B">
      <w:pPr>
        <w:pStyle w:val="Corpotesto"/>
        <w:rPr>
          <w:lang w:val="en-GB"/>
        </w:rPr>
      </w:pPr>
      <w:r w:rsidRPr="00E57DAF">
        <w:rPr>
          <w:lang w:val="en-GB"/>
        </w:rPr>
        <w:t>The B-chain is much more of a fixture - changing the acoustics of the auditorium would be a major task.</w:t>
      </w:r>
    </w:p>
    <w:p w14:paraId="68837A15" w14:textId="1171EFCA" w:rsidR="00E75E3B" w:rsidRPr="00E57DAF" w:rsidRDefault="003553A7" w:rsidP="00E75E3B">
      <w:pPr>
        <w:pStyle w:val="Corpotesto"/>
        <w:rPr>
          <w:lang w:val="en-GB"/>
        </w:rPr>
      </w:pPr>
      <w:r w:rsidRPr="00E57DAF">
        <w:rPr>
          <w:lang w:val="en-GB"/>
        </w:rPr>
        <w:t xml:space="preserve">There is a high degree of standardization in both the A-chain and B-chain in movie </w:t>
      </w:r>
      <w:r w:rsidR="000704B4" w:rsidRPr="00E57DAF">
        <w:rPr>
          <w:lang w:val="en-GB"/>
        </w:rPr>
        <w:t>theatres</w:t>
      </w:r>
      <w:r w:rsidRPr="00E57DAF">
        <w:rPr>
          <w:lang w:val="en-GB"/>
        </w:rPr>
        <w:t xml:space="preserve"> around the world. </w:t>
      </w:r>
    </w:p>
    <w:p w14:paraId="78F51928" w14:textId="77777777" w:rsidR="00E75E3B" w:rsidRPr="00E57DAF" w:rsidRDefault="003553A7" w:rsidP="00E75E3B">
      <w:pPr>
        <w:pStyle w:val="Corpotesto"/>
        <w:rPr>
          <w:lang w:val="en-GB"/>
        </w:rPr>
      </w:pPr>
      <w:r w:rsidRPr="00E57DAF">
        <w:rPr>
          <w:lang w:val="en-GB"/>
        </w:rPr>
        <w:lastRenderedPageBreak/>
        <w:t xml:space="preserve">This is so that a film soundtrack can be mixed with confidence that it will sound pretty much the same wherever the film is shown. </w:t>
      </w:r>
    </w:p>
    <w:p w14:paraId="7E61D350" w14:textId="79BE3CE5" w:rsidR="003553A7" w:rsidRPr="00E57DAF" w:rsidRDefault="003553A7" w:rsidP="00E75E3B">
      <w:pPr>
        <w:pStyle w:val="Corpotesto"/>
        <w:rPr>
          <w:lang w:val="en-GB"/>
        </w:rPr>
      </w:pPr>
      <w:r w:rsidRPr="00E57DAF">
        <w:rPr>
          <w:lang w:val="en-GB"/>
        </w:rPr>
        <w:t xml:space="preserve">Artistic decisions are made in the dubbing </w:t>
      </w:r>
      <w:r w:rsidR="000704B4" w:rsidRPr="00E57DAF">
        <w:rPr>
          <w:lang w:val="en-GB"/>
        </w:rPr>
        <w:t>theatre</w:t>
      </w:r>
      <w:r w:rsidRPr="00E57DAF">
        <w:rPr>
          <w:lang w:val="en-GB"/>
        </w:rPr>
        <w:t>, the rest of the process all the way through to the ears of cinema goers is purely technical.</w:t>
      </w:r>
    </w:p>
    <w:p w14:paraId="4D79FBE5" w14:textId="77777777" w:rsidR="003553A7" w:rsidRPr="00E57DAF" w:rsidRDefault="003553A7" w:rsidP="003553A7">
      <w:pPr>
        <w:pStyle w:val="Corpotesto"/>
        <w:jc w:val="left"/>
        <w:rPr>
          <w:lang w:val="en-GB"/>
        </w:rPr>
      </w:pPr>
    </w:p>
    <w:p w14:paraId="234FF823" w14:textId="77777777" w:rsidR="00E75E3B" w:rsidRPr="00E57DAF" w:rsidRDefault="00E75E3B" w:rsidP="003553A7">
      <w:pPr>
        <w:pStyle w:val="Corpotesto"/>
        <w:jc w:val="left"/>
        <w:rPr>
          <w:lang w:val="en-GB"/>
        </w:rPr>
      </w:pPr>
    </w:p>
    <w:p w14:paraId="71844BAE" w14:textId="4DEF2769" w:rsidR="003553A7" w:rsidRPr="00E57DAF" w:rsidRDefault="003553A7" w:rsidP="003553A7">
      <w:pPr>
        <w:pStyle w:val="Corpotesto"/>
        <w:jc w:val="left"/>
        <w:rPr>
          <w:b/>
          <w:bCs/>
          <w:lang w:val="en-GB"/>
        </w:rPr>
      </w:pPr>
      <w:r w:rsidRPr="00E57DAF">
        <w:rPr>
          <w:b/>
          <w:bCs/>
          <w:lang w:val="en-GB"/>
        </w:rPr>
        <w:t>X-CURVE</w:t>
      </w:r>
    </w:p>
    <w:p w14:paraId="6AC7D909" w14:textId="77777777" w:rsidR="00E75E3B" w:rsidRPr="00E57DAF" w:rsidRDefault="00E75E3B" w:rsidP="003553A7">
      <w:pPr>
        <w:pStyle w:val="Corpotesto"/>
        <w:jc w:val="left"/>
        <w:rPr>
          <w:lang w:val="en-GB"/>
        </w:rPr>
      </w:pPr>
    </w:p>
    <w:p w14:paraId="7B58344A" w14:textId="75642C5F" w:rsidR="003553A7" w:rsidRPr="00E57DAF" w:rsidRDefault="003553A7" w:rsidP="00E75E3B">
      <w:pPr>
        <w:pStyle w:val="Corpotesto"/>
        <w:rPr>
          <w:lang w:val="en-GB"/>
        </w:rPr>
      </w:pPr>
      <w:r w:rsidRPr="00E57DAF">
        <w:rPr>
          <w:lang w:val="en-GB"/>
        </w:rPr>
        <w:t xml:space="preserve">X curve is a standardized </w:t>
      </w:r>
      <w:r w:rsidR="000704B4" w:rsidRPr="00E57DAF">
        <w:rPr>
          <w:lang w:val="en-GB"/>
        </w:rPr>
        <w:t>roll of</w:t>
      </w:r>
      <w:r w:rsidRPr="00E57DAF">
        <w:rPr>
          <w:lang w:val="en-GB"/>
        </w:rPr>
        <w:t xml:space="preserve"> that evolved in the cinema business since the beginning of audio in the 1930.</w:t>
      </w:r>
    </w:p>
    <w:p w14:paraId="01DAF23F" w14:textId="1B5E156B" w:rsidR="003553A7" w:rsidRPr="00E57DAF" w:rsidRDefault="003553A7" w:rsidP="00E75E3B">
      <w:pPr>
        <w:pStyle w:val="Corpotesto"/>
        <w:rPr>
          <w:lang w:val="en-GB"/>
        </w:rPr>
      </w:pPr>
      <w:r w:rsidRPr="00E57DAF">
        <w:rPr>
          <w:lang w:val="en-GB"/>
        </w:rPr>
        <w:t>At the beginning we had what was called the ‘</w:t>
      </w:r>
      <w:r w:rsidR="00E75E3B" w:rsidRPr="00E57DAF">
        <w:rPr>
          <w:i/>
          <w:iCs/>
          <w:lang w:val="en-GB"/>
        </w:rPr>
        <w:t>A</w:t>
      </w:r>
      <w:r w:rsidRPr="00E57DAF">
        <w:rPr>
          <w:i/>
          <w:iCs/>
          <w:lang w:val="en-GB"/>
        </w:rPr>
        <w:t>cademy curve</w:t>
      </w:r>
      <w:r w:rsidRPr="00E57DAF">
        <w:rPr>
          <w:lang w:val="en-GB"/>
        </w:rPr>
        <w:t xml:space="preserve">’ and it was a </w:t>
      </w:r>
      <w:r w:rsidR="000704B4" w:rsidRPr="00E57DAF">
        <w:rPr>
          <w:lang w:val="en-GB"/>
        </w:rPr>
        <w:t>roll off</w:t>
      </w:r>
      <w:r w:rsidRPr="00E57DAF">
        <w:rPr>
          <w:lang w:val="en-GB"/>
        </w:rPr>
        <w:t xml:space="preserve"> on both the high and low frequencies and was designed to act as a brute force noise </w:t>
      </w:r>
    </w:p>
    <w:p w14:paraId="478C1C00" w14:textId="38E1503B" w:rsidR="003553A7" w:rsidRPr="00E57DAF" w:rsidRDefault="003553A7" w:rsidP="00E75E3B">
      <w:pPr>
        <w:pStyle w:val="Corpotesto"/>
        <w:rPr>
          <w:lang w:val="en-GB"/>
        </w:rPr>
      </w:pPr>
      <w:r>
        <w:rPr>
          <w:noProof/>
        </w:rPr>
        <mc:AlternateContent>
          <mc:Choice Requires="wps">
            <w:drawing>
              <wp:anchor distT="0" distB="0" distL="114300" distR="114300" simplePos="0" relativeHeight="251866112" behindDoc="0" locked="0" layoutInCell="1" allowOverlap="1" wp14:anchorId="7A1FE1B8" wp14:editId="34233A51">
                <wp:simplePos x="0" y="0"/>
                <wp:positionH relativeFrom="margin">
                  <wp:align>center</wp:align>
                </wp:positionH>
                <wp:positionV relativeFrom="paragraph">
                  <wp:posOffset>2963545</wp:posOffset>
                </wp:positionV>
                <wp:extent cx="4902200" cy="635"/>
                <wp:effectExtent l="0" t="0" r="0" b="1905"/>
                <wp:wrapSquare wrapText="bothSides"/>
                <wp:docPr id="30" name="Casella di testo 30"/>
                <wp:cNvGraphicFramePr/>
                <a:graphic xmlns:a="http://schemas.openxmlformats.org/drawingml/2006/main">
                  <a:graphicData uri="http://schemas.microsoft.com/office/word/2010/wordprocessingShape">
                    <wps:wsp>
                      <wps:cNvSpPr txBox="1"/>
                      <wps:spPr>
                        <a:xfrm>
                          <a:off x="0" y="0"/>
                          <a:ext cx="4902200" cy="635"/>
                        </a:xfrm>
                        <a:prstGeom prst="rect">
                          <a:avLst/>
                        </a:prstGeom>
                        <a:solidFill>
                          <a:prstClr val="white"/>
                        </a:solidFill>
                        <a:ln>
                          <a:noFill/>
                        </a:ln>
                      </wps:spPr>
                      <wps:txbx>
                        <w:txbxContent>
                          <w:p w14:paraId="5BF086C2" w14:textId="001792CD" w:rsidR="00B5571E" w:rsidRPr="00E57DAF" w:rsidRDefault="00B5571E" w:rsidP="003553A7">
                            <w:pPr>
                              <w:pStyle w:val="Didascalia"/>
                              <w:rPr>
                                <w:noProof/>
                                <w:sz w:val="18"/>
                                <w:szCs w:val="18"/>
                                <w:lang w:val="en-GB"/>
                              </w:rPr>
                            </w:pPr>
                            <w:r w:rsidRPr="00E57DAF">
                              <w:rPr>
                                <w:sz w:val="18"/>
                                <w:szCs w:val="18"/>
                                <w:lang w:val="en-GB"/>
                              </w:rPr>
                              <w:t>Figure 1: X-curve from SMPTE ST 202:2010</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A1FE1B8" id="Casella di testo 30" o:spid="_x0000_s1122" type="#_x0000_t202" style="position:absolute;left:0;text-align:left;margin-left:0;margin-top:233.35pt;width:386pt;height:.05pt;z-index:251866112;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" stroked="f">
                <v:textbox style="mso-fit-shape-to-text:t" inset="0,0,0,0">
                  <w:txbxContent>
                    <w:p w14:paraId="5BF086C2" w14:textId="001792CD" w:rsidR="00B5571E" w:rsidRPr="00E57DAF" w:rsidRDefault="00B5571E" w:rsidP="003553A7">
                      <w:pPr>
                        <w:pStyle w:val="Didascalia"/>
                        <w:rPr>
                          <w:noProof/>
                          <w:sz w:val="18"/>
                          <w:szCs w:val="18"/>
                          <w:lang w:val="en-GB"/>
                        </w:rPr>
                      </w:pPr>
                      <w:r w:rsidRPr="00E57DAF">
                        <w:rPr>
                          <w:sz w:val="18"/>
                          <w:szCs w:val="18"/>
                          <w:lang w:val="en-GB"/>
                        </w:rPr>
                        <w:t>Figure 1: X-curve from SMPTE ST 202:2010</w:t>
                      </w:r>
                    </w:p>
                  </w:txbxContent>
                </v:textbox>
                <w10:wrap type="square" anchorx="margin"/>
              </v:shape>
            </w:pict>
          </mc:Fallback>
        </mc:AlternateContent>
      </w:r>
      <w:r>
        <w:rPr>
          <w:noProof/>
        </w:rPr>
        <w:drawing>
          <wp:anchor distT="0" distB="0" distL="114300" distR="114300" simplePos="0" relativeHeight="251865088" behindDoc="0" locked="0" layoutInCell="1" allowOverlap="1" wp14:anchorId="4681139C" wp14:editId="60DA2DDF">
            <wp:simplePos x="0" y="0"/>
            <wp:positionH relativeFrom="margin">
              <wp:align>center</wp:align>
            </wp:positionH>
            <wp:positionV relativeFrom="paragraph">
              <wp:posOffset>633095</wp:posOffset>
            </wp:positionV>
            <wp:extent cx="4902200" cy="2362200"/>
            <wp:effectExtent l="0" t="0" r="0" b="0"/>
            <wp:wrapSquare wrapText="bothSides"/>
            <wp:docPr id="29" name="Immagin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4902200" cy="2362200"/>
                    </a:xfrm>
                    <a:prstGeom prst="rect">
                      <a:avLst/>
                    </a:prstGeom>
                    <a:noFill/>
                    <a:ln>
                      <a:noFill/>
                    </a:ln>
                  </pic:spPr>
                </pic:pic>
              </a:graphicData>
            </a:graphic>
          </wp:anchor>
        </w:drawing>
      </w:r>
      <w:r w:rsidRPr="00E57DAF">
        <w:rPr>
          <w:lang w:val="en-GB"/>
        </w:rPr>
        <w:t xml:space="preserve">reduction because at the extremes of the spectrum there was a lot of optical noise and in this </w:t>
      </w:r>
      <w:r w:rsidR="000704B4" w:rsidRPr="00E57DAF">
        <w:rPr>
          <w:lang w:val="en-GB"/>
        </w:rPr>
        <w:t>way,</w:t>
      </w:r>
      <w:r w:rsidRPr="00E57DAF">
        <w:rPr>
          <w:lang w:val="en-GB"/>
        </w:rPr>
        <w:t xml:space="preserve"> it protected the loudspeakers.</w:t>
      </w:r>
    </w:p>
    <w:p w14:paraId="651AFFEC" w14:textId="77777777" w:rsidR="003553A7" w:rsidRPr="00E57DAF" w:rsidRDefault="003553A7" w:rsidP="003553A7">
      <w:pPr>
        <w:pStyle w:val="Corpotesto"/>
        <w:jc w:val="left"/>
        <w:rPr>
          <w:lang w:val="en-GB"/>
        </w:rPr>
      </w:pPr>
    </w:p>
    <w:p w14:paraId="57D8DBFF" w14:textId="1387B722" w:rsidR="003553A7" w:rsidRPr="00E57DAF" w:rsidRDefault="003553A7" w:rsidP="00E75E3B">
      <w:pPr>
        <w:pStyle w:val="Corpotesto"/>
        <w:rPr>
          <w:lang w:val="en-GB"/>
        </w:rPr>
      </w:pPr>
      <w:r w:rsidRPr="00E57DAF">
        <w:rPr>
          <w:lang w:val="en-GB"/>
        </w:rPr>
        <w:t xml:space="preserve">First Loudspeakers weren’t able in fact to reproduce the full audio </w:t>
      </w:r>
      <w:r w:rsidR="000704B4" w:rsidRPr="00E57DAF">
        <w:rPr>
          <w:lang w:val="en-GB"/>
        </w:rPr>
        <w:t>bandwidth,</w:t>
      </w:r>
      <w:r w:rsidRPr="00E57DAF">
        <w:rPr>
          <w:lang w:val="en-GB"/>
        </w:rPr>
        <w:t xml:space="preserve"> so they risked </w:t>
      </w:r>
      <w:r w:rsidR="00896272" w:rsidRPr="00E57DAF">
        <w:rPr>
          <w:lang w:val="en-GB"/>
        </w:rPr>
        <w:t>breaking</w:t>
      </w:r>
      <w:r w:rsidRPr="00E57DAF">
        <w:rPr>
          <w:lang w:val="en-GB"/>
        </w:rPr>
        <w:t xml:space="preserve"> without these imposed </w:t>
      </w:r>
      <w:r w:rsidR="000704B4" w:rsidRPr="00E57DAF">
        <w:rPr>
          <w:lang w:val="en-GB"/>
        </w:rPr>
        <w:t>roll offs</w:t>
      </w:r>
      <w:r w:rsidRPr="00E57DAF">
        <w:rPr>
          <w:lang w:val="en-GB"/>
        </w:rPr>
        <w:t>.</w:t>
      </w:r>
    </w:p>
    <w:p w14:paraId="357CA89E" w14:textId="3360AE55" w:rsidR="003553A7" w:rsidRPr="00E57DAF" w:rsidRDefault="003553A7" w:rsidP="00E75E3B">
      <w:pPr>
        <w:pStyle w:val="Corpotesto"/>
        <w:rPr>
          <w:lang w:val="en-GB"/>
        </w:rPr>
      </w:pPr>
      <w:r w:rsidRPr="00E57DAF">
        <w:rPr>
          <w:lang w:val="en-GB"/>
        </w:rPr>
        <w:t xml:space="preserve">As we moved into Dolby Stereo and into the more modern soundtracks the curve was extended to the low frequencies but kept the high frequencies </w:t>
      </w:r>
      <w:r w:rsidR="000704B4" w:rsidRPr="00E57DAF">
        <w:rPr>
          <w:lang w:val="en-GB"/>
        </w:rPr>
        <w:t>roll off</w:t>
      </w:r>
      <w:r w:rsidRPr="00E57DAF">
        <w:rPr>
          <w:lang w:val="en-GB"/>
        </w:rPr>
        <w:t>.</w:t>
      </w:r>
    </w:p>
    <w:p w14:paraId="56A7D6A3" w14:textId="59820CE2" w:rsidR="00EF5905" w:rsidRPr="00E57DAF" w:rsidRDefault="00EF5905" w:rsidP="00E75E3B">
      <w:pPr>
        <w:pStyle w:val="Corpotesto"/>
        <w:rPr>
          <w:lang w:val="en-GB"/>
        </w:rPr>
      </w:pPr>
      <w:r w:rsidRPr="00E57DAF">
        <w:rPr>
          <w:lang w:val="en-GB"/>
        </w:rPr>
        <w:t>The name that was given to this new standard curve was X-curve where X stands for “extended”.</w:t>
      </w:r>
    </w:p>
    <w:p w14:paraId="0A5D8D38" w14:textId="4F11DCA7" w:rsidR="003553A7" w:rsidRPr="00E57DAF" w:rsidRDefault="003553A7" w:rsidP="00E75E3B">
      <w:pPr>
        <w:pStyle w:val="Corpotesto"/>
        <w:rPr>
          <w:lang w:val="en-GB"/>
        </w:rPr>
      </w:pPr>
      <w:r w:rsidRPr="00E57DAF">
        <w:rPr>
          <w:lang w:val="en-GB"/>
        </w:rPr>
        <w:lastRenderedPageBreak/>
        <w:t xml:space="preserve">We </w:t>
      </w:r>
      <w:proofErr w:type="gramStart"/>
      <w:r w:rsidRPr="00E57DAF">
        <w:rPr>
          <w:lang w:val="en-GB"/>
        </w:rPr>
        <w:t>have to</w:t>
      </w:r>
      <w:proofErr w:type="gramEnd"/>
      <w:r w:rsidRPr="00E57DAF">
        <w:rPr>
          <w:lang w:val="en-GB"/>
        </w:rPr>
        <w:t xml:space="preserve"> consider that nowadays speaker</w:t>
      </w:r>
      <w:r w:rsidR="00EF5905" w:rsidRPr="00E57DAF">
        <w:rPr>
          <w:lang w:val="en-GB"/>
        </w:rPr>
        <w:t>s</w:t>
      </w:r>
      <w:r w:rsidRPr="00E57DAF">
        <w:rPr>
          <w:lang w:val="en-GB"/>
        </w:rPr>
        <w:t xml:space="preserve"> are able to reproduce</w:t>
      </w:r>
      <w:r w:rsidR="00EF5905" w:rsidRPr="00E57DAF">
        <w:rPr>
          <w:lang w:val="en-GB"/>
        </w:rPr>
        <w:t xml:space="preserve"> with good quality</w:t>
      </w:r>
      <w:r w:rsidRPr="00E57DAF">
        <w:rPr>
          <w:lang w:val="en-GB"/>
        </w:rPr>
        <w:t xml:space="preserve"> the full Spectral content and many professionals ask themselves what </w:t>
      </w:r>
      <w:r w:rsidR="000704B4" w:rsidRPr="00E57DAF">
        <w:rPr>
          <w:lang w:val="en-GB"/>
        </w:rPr>
        <w:t>the real advantage is</w:t>
      </w:r>
      <w:r w:rsidRPr="00E57DAF">
        <w:rPr>
          <w:lang w:val="en-GB"/>
        </w:rPr>
        <w:t xml:space="preserve"> to keep the X-curve as a standard.</w:t>
      </w:r>
    </w:p>
    <w:p w14:paraId="41FF4C53" w14:textId="77777777" w:rsidR="003553A7" w:rsidRPr="00E57DAF" w:rsidRDefault="003553A7" w:rsidP="003553A7">
      <w:pPr>
        <w:pStyle w:val="Corpotesto"/>
        <w:jc w:val="left"/>
        <w:rPr>
          <w:lang w:val="en-GB"/>
        </w:rPr>
      </w:pPr>
      <w:r w:rsidRPr="00E57DAF">
        <w:rPr>
          <w:lang w:val="en-GB"/>
        </w:rPr>
        <w:t xml:space="preserve">  </w:t>
      </w:r>
    </w:p>
    <w:p w14:paraId="3848CA35" w14:textId="5213B305" w:rsidR="00102961" w:rsidRDefault="00102961" w:rsidP="00F95B5D">
      <w:pPr>
        <w:pStyle w:val="primoparagrafo"/>
        <w:ind w:firstLine="0"/>
        <w:jc w:val="left"/>
        <w:rPr>
          <w:lang w:val="en-GB"/>
        </w:rPr>
      </w:pPr>
      <w:bookmarkStart w:id="52" w:name="_Toc33293699"/>
      <w:bookmarkStart w:id="53" w:name="_Toc33294212"/>
      <w:bookmarkStart w:id="54" w:name="_Toc33293700"/>
      <w:bookmarkStart w:id="55" w:name="_Toc33294213"/>
      <w:bookmarkEnd w:id="52"/>
      <w:bookmarkEnd w:id="53"/>
      <w:bookmarkEnd w:id="54"/>
      <w:bookmarkEnd w:id="55"/>
    </w:p>
    <w:p w14:paraId="58C7B8DB" w14:textId="0BDE6C5E" w:rsidR="00520F55" w:rsidRDefault="00520F55" w:rsidP="00520F55">
      <w:pPr>
        <w:pStyle w:val="Corpotesto"/>
        <w:rPr>
          <w:b/>
          <w:bCs/>
          <w:lang w:val="en-GB"/>
        </w:rPr>
      </w:pPr>
      <w:r w:rsidRPr="00520F55">
        <w:rPr>
          <w:b/>
          <w:bCs/>
          <w:lang w:val="en-GB"/>
        </w:rPr>
        <w:t>THX</w:t>
      </w:r>
    </w:p>
    <w:p w14:paraId="6EF0143C" w14:textId="0B452395" w:rsidR="00520F55" w:rsidRDefault="00520F55" w:rsidP="00520F55">
      <w:pPr>
        <w:pStyle w:val="Corpotesto"/>
        <w:rPr>
          <w:b/>
          <w:bCs/>
          <w:lang w:val="en-GB"/>
        </w:rPr>
      </w:pPr>
    </w:p>
    <w:p w14:paraId="7672C040" w14:textId="2A7DF1EE" w:rsidR="00520F55" w:rsidRDefault="00520F55" w:rsidP="00520F55">
      <w:pPr>
        <w:pStyle w:val="Corpotesto"/>
        <w:rPr>
          <w:lang w:val="en-GB"/>
        </w:rPr>
      </w:pPr>
      <w:r>
        <w:rPr>
          <w:lang w:val="en-GB"/>
        </w:rPr>
        <w:t>THX is an American company founded in 1983 by George Lucas</w:t>
      </w:r>
      <w:r w:rsidR="00B4115A">
        <w:rPr>
          <w:lang w:val="en-GB"/>
        </w:rPr>
        <w:t xml:space="preserve"> and it is headquartered in San Francisco, California.</w:t>
      </w:r>
    </w:p>
    <w:p w14:paraId="3CB6FD98" w14:textId="691D613C" w:rsidR="00B4115A" w:rsidRPr="00520F55" w:rsidRDefault="00B4115A" w:rsidP="00520F55">
      <w:pPr>
        <w:pStyle w:val="Corpotesto"/>
        <w:rPr>
          <w:lang w:val="en-GB"/>
        </w:rPr>
      </w:pPr>
      <w:r>
        <w:rPr>
          <w:lang w:val="en-GB"/>
        </w:rPr>
        <w:t>It develops the “THX” high fidelity audio/visual reproduction standards for movie theatres, screening rooms, home theatres, computer speakers, gaming consoles and videogames.</w:t>
      </w:r>
    </w:p>
    <w:p w14:paraId="4B8A98C5" w14:textId="4E10F5A6" w:rsidR="00520F55" w:rsidRDefault="00520F55" w:rsidP="00520F55">
      <w:pPr>
        <w:pStyle w:val="Corpotesto"/>
        <w:rPr>
          <w:lang w:val="en-GB"/>
        </w:rPr>
      </w:pPr>
    </w:p>
    <w:p w14:paraId="7BACBD3D" w14:textId="2CE4C87E" w:rsidR="00520F55" w:rsidRDefault="00520F55" w:rsidP="00520F55">
      <w:pPr>
        <w:pStyle w:val="Corpotesto"/>
        <w:rPr>
          <w:lang w:val="en-GB"/>
        </w:rPr>
      </w:pPr>
    </w:p>
    <w:p w14:paraId="5FEC6303" w14:textId="3FA2540B" w:rsidR="00520F55" w:rsidRDefault="00520F55" w:rsidP="00520F55">
      <w:pPr>
        <w:pStyle w:val="Corpotesto"/>
        <w:rPr>
          <w:lang w:val="en-GB"/>
        </w:rPr>
      </w:pPr>
    </w:p>
    <w:p w14:paraId="517F11EC" w14:textId="461464E6" w:rsidR="00520F55" w:rsidRDefault="00520F55" w:rsidP="00520F55">
      <w:pPr>
        <w:pStyle w:val="Corpotesto"/>
        <w:rPr>
          <w:lang w:val="en-GB"/>
        </w:rPr>
      </w:pPr>
    </w:p>
    <w:p w14:paraId="176FB3C8" w14:textId="0C0D8582" w:rsidR="00520F55" w:rsidRDefault="00520F55" w:rsidP="00520F55">
      <w:pPr>
        <w:pStyle w:val="Corpotesto"/>
        <w:rPr>
          <w:lang w:val="en-GB"/>
        </w:rPr>
      </w:pPr>
    </w:p>
    <w:p w14:paraId="7DC78000" w14:textId="656A5AAB" w:rsidR="00520F55" w:rsidRDefault="00520F55" w:rsidP="00520F55">
      <w:pPr>
        <w:pStyle w:val="Corpotesto"/>
        <w:rPr>
          <w:lang w:val="en-GB"/>
        </w:rPr>
      </w:pPr>
    </w:p>
    <w:p w14:paraId="3C252DE9" w14:textId="26C16CC1" w:rsidR="00520F55" w:rsidRDefault="00520F55" w:rsidP="00520F55">
      <w:pPr>
        <w:pStyle w:val="Corpotesto"/>
        <w:rPr>
          <w:lang w:val="en-GB"/>
        </w:rPr>
      </w:pPr>
    </w:p>
    <w:p w14:paraId="6575EBFF" w14:textId="48C619F4" w:rsidR="00520F55" w:rsidRDefault="00520F55" w:rsidP="00520F55">
      <w:pPr>
        <w:pStyle w:val="Corpotesto"/>
        <w:rPr>
          <w:lang w:val="en-GB"/>
        </w:rPr>
      </w:pPr>
    </w:p>
    <w:p w14:paraId="72DE93C8" w14:textId="3C4A97D3" w:rsidR="00520F55" w:rsidRDefault="00520F55" w:rsidP="00520F55">
      <w:pPr>
        <w:pStyle w:val="Corpotesto"/>
        <w:rPr>
          <w:lang w:val="en-GB"/>
        </w:rPr>
      </w:pPr>
    </w:p>
    <w:p w14:paraId="14AF4602" w14:textId="1E05E891" w:rsidR="00520F55" w:rsidRDefault="00520F55" w:rsidP="00520F55">
      <w:pPr>
        <w:pStyle w:val="Corpotesto"/>
        <w:rPr>
          <w:lang w:val="en-GB"/>
        </w:rPr>
      </w:pPr>
    </w:p>
    <w:p w14:paraId="63B7BC25" w14:textId="4D105295" w:rsidR="00520F55" w:rsidRDefault="00520F55" w:rsidP="00520F55">
      <w:pPr>
        <w:pStyle w:val="Corpotesto"/>
        <w:rPr>
          <w:lang w:val="en-GB"/>
        </w:rPr>
      </w:pPr>
    </w:p>
    <w:p w14:paraId="063D0310" w14:textId="009E3188" w:rsidR="00520F55" w:rsidRDefault="00520F55" w:rsidP="00520F55">
      <w:pPr>
        <w:pStyle w:val="Corpotesto"/>
        <w:rPr>
          <w:lang w:val="en-GB"/>
        </w:rPr>
      </w:pPr>
    </w:p>
    <w:p w14:paraId="4FDEEAA6" w14:textId="4EDEA8F3" w:rsidR="00520F55" w:rsidRDefault="00520F55" w:rsidP="00520F55">
      <w:pPr>
        <w:pStyle w:val="Corpotesto"/>
        <w:rPr>
          <w:lang w:val="en-GB"/>
        </w:rPr>
      </w:pPr>
    </w:p>
    <w:p w14:paraId="4F045DCD" w14:textId="6BCE181D" w:rsidR="00520F55" w:rsidRDefault="00520F55" w:rsidP="00520F55">
      <w:pPr>
        <w:pStyle w:val="Corpotesto"/>
        <w:rPr>
          <w:lang w:val="en-GB"/>
        </w:rPr>
      </w:pPr>
    </w:p>
    <w:p w14:paraId="5C7FF024" w14:textId="3EDBEF17" w:rsidR="00520F55" w:rsidRDefault="00520F55" w:rsidP="00520F55">
      <w:pPr>
        <w:pStyle w:val="Corpotesto"/>
        <w:rPr>
          <w:lang w:val="en-GB"/>
        </w:rPr>
      </w:pPr>
    </w:p>
    <w:p w14:paraId="16700E7D" w14:textId="0D790A5D" w:rsidR="00520F55" w:rsidRDefault="00520F55" w:rsidP="00520F55">
      <w:pPr>
        <w:pStyle w:val="Corpotesto"/>
        <w:rPr>
          <w:lang w:val="en-GB"/>
        </w:rPr>
      </w:pPr>
    </w:p>
    <w:p w14:paraId="778F494E" w14:textId="0667D8DD" w:rsidR="00520F55" w:rsidRDefault="00520F55" w:rsidP="00520F55">
      <w:pPr>
        <w:pStyle w:val="Corpotesto"/>
        <w:rPr>
          <w:lang w:val="en-GB"/>
        </w:rPr>
      </w:pPr>
    </w:p>
    <w:p w14:paraId="58F73D52" w14:textId="10DF02C1" w:rsidR="00520F55" w:rsidRDefault="00520F55" w:rsidP="00520F55">
      <w:pPr>
        <w:pStyle w:val="Corpotesto"/>
        <w:rPr>
          <w:lang w:val="en-GB"/>
        </w:rPr>
      </w:pPr>
    </w:p>
    <w:p w14:paraId="7D5AAD9E" w14:textId="77777777" w:rsidR="00520F55" w:rsidRPr="00520F55" w:rsidRDefault="00520F55" w:rsidP="00520F55">
      <w:pPr>
        <w:pStyle w:val="Corpotesto"/>
        <w:rPr>
          <w:lang w:val="en-GB"/>
        </w:rPr>
      </w:pPr>
    </w:p>
    <w:p w14:paraId="5B822B4B" w14:textId="5E933B39" w:rsidR="00102961" w:rsidRPr="00945E92" w:rsidRDefault="00FD04A8" w:rsidP="0055316A">
      <w:pPr>
        <w:pStyle w:val="Titolo"/>
        <w:rPr>
          <w:lang w:val="en-GB"/>
        </w:rPr>
      </w:pPr>
      <w:bookmarkStart w:id="56" w:name="_Toc33293701"/>
      <w:bookmarkStart w:id="57" w:name="_Toc33294214"/>
      <w:bookmarkStart w:id="58" w:name="_Toc36993828"/>
      <w:bookmarkEnd w:id="56"/>
      <w:bookmarkEnd w:id="57"/>
      <w:r w:rsidRPr="00945E92">
        <w:rPr>
          <w:lang w:val="en-GB"/>
        </w:rPr>
        <w:lastRenderedPageBreak/>
        <w:t>Appendix B</w:t>
      </w:r>
      <w:r w:rsidR="006F22C9" w:rsidRPr="00945E92">
        <w:rPr>
          <w:lang w:val="en-GB"/>
        </w:rPr>
        <w:t>: iso 3382 PARAMETERS</w:t>
      </w:r>
      <w:bookmarkEnd w:id="58"/>
    </w:p>
    <w:p w14:paraId="102528AE" w14:textId="30D7CC55" w:rsidR="006F22C9" w:rsidRDefault="006F22C9" w:rsidP="00F95B5D">
      <w:pPr>
        <w:pStyle w:val="primoparagrafo"/>
        <w:jc w:val="left"/>
        <w:rPr>
          <w:lang w:val="en-GB"/>
        </w:rPr>
      </w:pPr>
    </w:p>
    <w:p w14:paraId="0337F28B" w14:textId="3984665F" w:rsidR="00115894" w:rsidRPr="00E57DAF" w:rsidRDefault="00115894" w:rsidP="00273644">
      <w:pPr>
        <w:pStyle w:val="Corpotesto"/>
        <w:rPr>
          <w:lang w:val="en-GB"/>
        </w:rPr>
      </w:pPr>
      <w:r w:rsidRPr="00E57DAF">
        <w:rPr>
          <w:lang w:val="en-GB"/>
        </w:rPr>
        <w:t>This ISO specifies methods for the measurements of</w:t>
      </w:r>
      <w:r w:rsidR="00513290" w:rsidRPr="00E57DAF">
        <w:rPr>
          <w:lang w:val="en-GB"/>
        </w:rPr>
        <w:t xml:space="preserve"> </w:t>
      </w:r>
      <w:r w:rsidRPr="00E57DAF">
        <w:rPr>
          <w:lang w:val="en-GB"/>
        </w:rPr>
        <w:t>reverberation time and other room acoustical parameters in performance spaces.</w:t>
      </w:r>
    </w:p>
    <w:p w14:paraId="14606BD5" w14:textId="77777777" w:rsidR="00115894" w:rsidRPr="00E57DAF" w:rsidRDefault="00115894" w:rsidP="00273644">
      <w:pPr>
        <w:pStyle w:val="Corpotesto"/>
        <w:rPr>
          <w:lang w:val="en-GB"/>
        </w:rPr>
      </w:pPr>
      <w:r w:rsidRPr="00E57DAF">
        <w:rPr>
          <w:lang w:val="en-GB"/>
        </w:rPr>
        <w:t>It describes the measurements procedure, the apparatus needed, the coverage required, and the method of evaluating the data and presenting the report.</w:t>
      </w:r>
    </w:p>
    <w:p w14:paraId="69F97D76" w14:textId="41D548A6" w:rsidR="006F22C9" w:rsidRPr="00E57DAF" w:rsidRDefault="00115894" w:rsidP="00273644">
      <w:pPr>
        <w:pStyle w:val="Corpotesto"/>
        <w:rPr>
          <w:lang w:val="en-GB"/>
        </w:rPr>
      </w:pPr>
      <w:r w:rsidRPr="00E57DAF">
        <w:rPr>
          <w:lang w:val="en-GB"/>
        </w:rPr>
        <w:t>It is intended for the application of modern digital measuring techniques and for the evaluation of room acoustical parameters derived from impulse responses.</w:t>
      </w:r>
    </w:p>
    <w:p w14:paraId="234EFB60" w14:textId="55A7A7D7" w:rsidR="006F22C9" w:rsidRPr="00E57DAF" w:rsidRDefault="00D620DF" w:rsidP="00273644">
      <w:pPr>
        <w:pStyle w:val="Corpotesto"/>
        <w:rPr>
          <w:lang w:val="en-GB"/>
        </w:rPr>
      </w:pPr>
      <w:r w:rsidRPr="00E57DAF">
        <w:rPr>
          <w:lang w:val="en-GB"/>
        </w:rPr>
        <w:t>T</w:t>
      </w:r>
      <w:r w:rsidR="006F22C9" w:rsidRPr="00E57DAF">
        <w:rPr>
          <w:lang w:val="en-GB"/>
        </w:rPr>
        <w:t>he parameters</w:t>
      </w:r>
      <w:r w:rsidRPr="00E57DAF">
        <w:rPr>
          <w:lang w:val="en-GB"/>
        </w:rPr>
        <w:t xml:space="preserve"> are all base</w:t>
      </w:r>
      <w:r w:rsidR="00115894" w:rsidRPr="00E57DAF">
        <w:rPr>
          <w:lang w:val="en-GB"/>
        </w:rPr>
        <w:t>d</w:t>
      </w:r>
      <w:r w:rsidRPr="00E57DAF">
        <w:rPr>
          <w:lang w:val="en-GB"/>
        </w:rPr>
        <w:t xml:space="preserve"> on measurements of the Impulse Response and</w:t>
      </w:r>
      <w:r w:rsidR="006F22C9" w:rsidRPr="00E57DAF">
        <w:rPr>
          <w:lang w:val="en-GB"/>
        </w:rPr>
        <w:t xml:space="preserve"> are divided into two categories: Energetic </w:t>
      </w:r>
      <w:r w:rsidR="00501573" w:rsidRPr="00E57DAF">
        <w:rPr>
          <w:lang w:val="en-GB"/>
        </w:rPr>
        <w:t>P</w:t>
      </w:r>
      <w:r w:rsidR="006F22C9" w:rsidRPr="00E57DAF">
        <w:rPr>
          <w:lang w:val="en-GB"/>
        </w:rPr>
        <w:t xml:space="preserve">arameters and Spatial </w:t>
      </w:r>
      <w:r w:rsidR="00501573" w:rsidRPr="00E57DAF">
        <w:rPr>
          <w:lang w:val="en-GB"/>
        </w:rPr>
        <w:t>P</w:t>
      </w:r>
      <w:r w:rsidR="006F22C9" w:rsidRPr="00E57DAF">
        <w:rPr>
          <w:lang w:val="en-GB"/>
        </w:rPr>
        <w:t>arameters</w:t>
      </w:r>
      <w:r w:rsidRPr="00E57DAF">
        <w:rPr>
          <w:lang w:val="en-GB"/>
        </w:rPr>
        <w:t>.</w:t>
      </w:r>
    </w:p>
    <w:p w14:paraId="1BDEC4E4" w14:textId="77777777" w:rsidR="000057FF" w:rsidRPr="00E57DAF" w:rsidRDefault="000057FF" w:rsidP="00273644">
      <w:pPr>
        <w:pStyle w:val="Corpotesto"/>
        <w:rPr>
          <w:lang w:val="en-GB"/>
        </w:rPr>
      </w:pPr>
    </w:p>
    <w:p w14:paraId="5F78212B" w14:textId="77777777" w:rsidR="00D620DF" w:rsidRPr="004873C5" w:rsidRDefault="00D620DF" w:rsidP="00513290">
      <w:pPr>
        <w:pStyle w:val="Corpotesto"/>
        <w:jc w:val="left"/>
        <w:rPr>
          <w:b/>
          <w:bCs/>
          <w:lang w:val="en-GB"/>
        </w:rPr>
      </w:pPr>
    </w:p>
    <w:p w14:paraId="37C67861" w14:textId="188F4D37" w:rsidR="00D620DF" w:rsidRPr="004873C5" w:rsidRDefault="00D620DF" w:rsidP="00D67924">
      <w:pPr>
        <w:pStyle w:val="Corpotesto"/>
        <w:jc w:val="center"/>
        <w:rPr>
          <w:b/>
          <w:bCs/>
          <w:sz w:val="28"/>
          <w:szCs w:val="28"/>
          <w:lang w:val="en-GB"/>
        </w:rPr>
      </w:pPr>
      <w:r w:rsidRPr="004873C5">
        <w:rPr>
          <w:b/>
          <w:bCs/>
          <w:sz w:val="28"/>
          <w:szCs w:val="28"/>
          <w:lang w:val="en-GB"/>
        </w:rPr>
        <w:t>Energetic Parameters</w:t>
      </w:r>
      <w:r w:rsidR="004873C5" w:rsidRPr="004873C5">
        <w:rPr>
          <w:b/>
          <w:bCs/>
          <w:sz w:val="28"/>
          <w:szCs w:val="28"/>
          <w:lang w:val="en-GB"/>
        </w:rPr>
        <w:t xml:space="preserve"> (from Omnidirectional measurements)</w:t>
      </w:r>
    </w:p>
    <w:p w14:paraId="50367EB4" w14:textId="77777777" w:rsidR="000057FF" w:rsidRPr="00E57DAF" w:rsidRDefault="000057FF" w:rsidP="00D67924">
      <w:pPr>
        <w:pStyle w:val="Corpotesto"/>
        <w:jc w:val="center"/>
        <w:rPr>
          <w:sz w:val="28"/>
          <w:szCs w:val="28"/>
          <w:lang w:val="en-GB"/>
        </w:rPr>
      </w:pPr>
    </w:p>
    <w:p w14:paraId="0387DFB9" w14:textId="77777777" w:rsidR="00273644" w:rsidRPr="00E57DAF" w:rsidRDefault="00273644" w:rsidP="00513290">
      <w:pPr>
        <w:pStyle w:val="Corpotesto"/>
        <w:jc w:val="left"/>
        <w:rPr>
          <w:lang w:val="en-GB"/>
        </w:rPr>
      </w:pPr>
    </w:p>
    <w:p w14:paraId="280E4DBF" w14:textId="5A4434DF" w:rsidR="006F22C9" w:rsidRPr="00E57DAF" w:rsidRDefault="00501573" w:rsidP="00501573">
      <w:pPr>
        <w:pStyle w:val="Corpotesto"/>
        <w:jc w:val="left"/>
        <w:rPr>
          <w:lang w:val="en-GB"/>
        </w:rPr>
      </w:pPr>
      <w:r w:rsidRPr="00E57DAF">
        <w:rPr>
          <w:lang w:val="en-GB"/>
        </w:rPr>
        <w:t>REVERBERATION TIME (</w:t>
      </w:r>
      <w:r w:rsidR="00D67924" w:rsidRPr="00E57DAF">
        <w:rPr>
          <w:lang w:val="en-GB"/>
        </w:rPr>
        <w:t>T60</w:t>
      </w:r>
      <w:r w:rsidRPr="00E57DAF">
        <w:rPr>
          <w:lang w:val="en-GB"/>
        </w:rPr>
        <w:t>)</w:t>
      </w:r>
    </w:p>
    <w:p w14:paraId="3EB28C44" w14:textId="77777777" w:rsidR="00D67924" w:rsidRPr="00E57DAF" w:rsidRDefault="00D67924" w:rsidP="00513290">
      <w:pPr>
        <w:pStyle w:val="Corpotesto"/>
        <w:jc w:val="left"/>
        <w:rPr>
          <w:b/>
          <w:bCs/>
          <w:lang w:val="en-GB"/>
        </w:rPr>
      </w:pPr>
    </w:p>
    <w:p w14:paraId="2F394F0D" w14:textId="2D6FCA1C" w:rsidR="00C90C9E" w:rsidRPr="00E57DAF" w:rsidRDefault="00C90C9E" w:rsidP="00273644">
      <w:pPr>
        <w:pStyle w:val="Corpotesto"/>
        <w:rPr>
          <w:lang w:val="en-GB"/>
        </w:rPr>
      </w:pPr>
      <w:r w:rsidRPr="00E57DAF">
        <w:rPr>
          <w:lang w:val="en-GB"/>
        </w:rPr>
        <w:t>The classical Reverberation Time (T60), is obtained by calculating the time interval needed for the sound level to decrease 60 dB.</w:t>
      </w:r>
    </w:p>
    <w:p w14:paraId="449A8050" w14:textId="26DDB0D7" w:rsidR="00C90C9E" w:rsidRPr="00E57DAF" w:rsidRDefault="00C90C9E" w:rsidP="00273644">
      <w:pPr>
        <w:pStyle w:val="Corpotesto"/>
        <w:rPr>
          <w:lang w:val="en-GB"/>
        </w:rPr>
      </w:pPr>
      <w:r w:rsidRPr="00E57DAF">
        <w:rPr>
          <w:lang w:val="en-GB"/>
        </w:rPr>
        <w:t>Extrapolations are necessary and usually the T30 or the T20 (corresponding to a 30 dB decay or 20 dB, respectively) is measured, between -5 dB and -35 dB (or -25 dB), and then multiplied by 2 (or 3) in order to make it equivalent to the T60.</w:t>
      </w:r>
    </w:p>
    <w:p w14:paraId="21D5EC5E" w14:textId="77777777" w:rsidR="00D67924" w:rsidRPr="00E57DAF" w:rsidRDefault="00D67924" w:rsidP="00513290">
      <w:pPr>
        <w:pStyle w:val="Corpotesto"/>
        <w:jc w:val="left"/>
        <w:rPr>
          <w:lang w:val="en-GB"/>
        </w:rPr>
      </w:pPr>
    </w:p>
    <w:p w14:paraId="70884EB9" w14:textId="77777777" w:rsidR="00273644" w:rsidRPr="00E57DAF" w:rsidRDefault="00273644" w:rsidP="00273644">
      <w:pPr>
        <w:spacing w:before="56" w:line="249" w:lineRule="auto"/>
        <w:ind w:right="1601"/>
        <w:jc w:val="center"/>
        <w:rPr>
          <w:w w:val="105"/>
          <w:lang w:val="en-GB"/>
        </w:rPr>
      </w:pPr>
    </w:p>
    <w:p w14:paraId="3388BA6D" w14:textId="77777777" w:rsidR="00273644" w:rsidRPr="00E57DAF" w:rsidRDefault="00273644" w:rsidP="00273644">
      <w:pPr>
        <w:spacing w:before="56" w:line="249" w:lineRule="auto"/>
        <w:ind w:right="1601"/>
        <w:jc w:val="center"/>
        <w:rPr>
          <w:w w:val="105"/>
          <w:lang w:val="en-GB"/>
        </w:rPr>
      </w:pPr>
    </w:p>
    <w:p w14:paraId="0A644D7B" w14:textId="7AD33989" w:rsidR="00C90C9E" w:rsidRPr="00E57DAF" w:rsidRDefault="00501573" w:rsidP="00273644">
      <w:pPr>
        <w:spacing w:before="56" w:line="249" w:lineRule="auto"/>
        <w:ind w:right="1601"/>
        <w:jc w:val="left"/>
        <w:rPr>
          <w:w w:val="105"/>
          <w:lang w:val="en-GB"/>
        </w:rPr>
      </w:pPr>
      <w:r w:rsidRPr="00E57DAF">
        <w:rPr>
          <w:w w:val="105"/>
          <w:lang w:val="en-GB"/>
        </w:rPr>
        <w:t>EARLY DECAY TIME (</w:t>
      </w:r>
      <w:r w:rsidR="00C90C9E" w:rsidRPr="00E57DAF">
        <w:rPr>
          <w:w w:val="105"/>
          <w:lang w:val="en-GB"/>
        </w:rPr>
        <w:t>EDT</w:t>
      </w:r>
      <w:r w:rsidRPr="00E57DAF">
        <w:rPr>
          <w:w w:val="105"/>
          <w:lang w:val="en-GB"/>
        </w:rPr>
        <w:t>)</w:t>
      </w:r>
    </w:p>
    <w:p w14:paraId="1010F135" w14:textId="77777777" w:rsidR="00C90C9E" w:rsidRPr="00E57DAF" w:rsidRDefault="00C90C9E" w:rsidP="00513290">
      <w:pPr>
        <w:pStyle w:val="Corpotesto"/>
        <w:jc w:val="left"/>
        <w:rPr>
          <w:lang w:val="en-GB"/>
        </w:rPr>
      </w:pPr>
    </w:p>
    <w:p w14:paraId="3DD8BCF6" w14:textId="1C948FFB" w:rsidR="00C90C9E" w:rsidRPr="00E57DAF" w:rsidRDefault="00C90C9E" w:rsidP="00E75E3B">
      <w:pPr>
        <w:pStyle w:val="Corpotesto"/>
        <w:rPr>
          <w:lang w:val="en-GB"/>
        </w:rPr>
      </w:pPr>
      <w:r w:rsidRPr="00E57DAF">
        <w:rPr>
          <w:lang w:val="en-GB"/>
        </w:rPr>
        <w:t>The Early decay time is correlated to the early decay of reflections (early reverberation).</w:t>
      </w:r>
    </w:p>
    <w:p w14:paraId="3ED5FC77" w14:textId="0EFC603B" w:rsidR="00C90C9E" w:rsidRPr="00E57DAF" w:rsidRDefault="00C90C9E" w:rsidP="00E75E3B">
      <w:pPr>
        <w:pStyle w:val="Corpotesto"/>
        <w:rPr>
          <w:lang w:val="en-GB"/>
        </w:rPr>
      </w:pPr>
      <w:r w:rsidRPr="00E57DAF">
        <w:rPr>
          <w:lang w:val="en-GB"/>
        </w:rPr>
        <w:lastRenderedPageBreak/>
        <w:t>It is calculated as the time it takes for the sound to decay from 0 to -10 dB and then it is multiplied by 6, for it to be comparable with reverberation time (RT60).</w:t>
      </w:r>
    </w:p>
    <w:p w14:paraId="03047C12" w14:textId="77777777" w:rsidR="00501573" w:rsidRPr="00E57DAF" w:rsidRDefault="00501573" w:rsidP="00E75E3B">
      <w:pPr>
        <w:pStyle w:val="Corpotesto"/>
        <w:rPr>
          <w:lang w:val="en-GB"/>
        </w:rPr>
      </w:pPr>
    </w:p>
    <w:p w14:paraId="763C7017" w14:textId="77777777" w:rsidR="00A3304C" w:rsidRPr="00E57DAF" w:rsidRDefault="00A3304C" w:rsidP="00E75E3B">
      <w:pPr>
        <w:pStyle w:val="Corpotesto"/>
        <w:rPr>
          <w:lang w:val="en-GB"/>
        </w:rPr>
      </w:pPr>
    </w:p>
    <w:p w14:paraId="07A52316" w14:textId="44105D90" w:rsidR="00A3304C" w:rsidRPr="00E57DAF" w:rsidRDefault="00273644" w:rsidP="00E75E3B">
      <w:pPr>
        <w:pStyle w:val="Corpotesto"/>
        <w:rPr>
          <w:lang w:val="en-GB"/>
        </w:rPr>
      </w:pPr>
      <w:r w:rsidRPr="00E57DAF">
        <w:rPr>
          <w:lang w:val="en-GB"/>
        </w:rPr>
        <w:t>CENTER TIME</w:t>
      </w:r>
      <w:r w:rsidR="00501573" w:rsidRPr="00E57DAF">
        <w:rPr>
          <w:lang w:val="en-GB"/>
        </w:rPr>
        <w:t xml:space="preserve"> (T</w:t>
      </w:r>
      <w:r w:rsidR="00501573" w:rsidRPr="00E57DAF">
        <w:rPr>
          <w:vertAlign w:val="subscript"/>
          <w:lang w:val="en-GB"/>
        </w:rPr>
        <w:t>S</w:t>
      </w:r>
      <w:r w:rsidR="00501573" w:rsidRPr="00E57DAF">
        <w:rPr>
          <w:lang w:val="en-GB"/>
        </w:rPr>
        <w:t>)</w:t>
      </w:r>
    </w:p>
    <w:p w14:paraId="6D0E3BC7" w14:textId="77777777" w:rsidR="00501573" w:rsidRPr="00E57DAF" w:rsidRDefault="00501573" w:rsidP="00E75E3B">
      <w:pPr>
        <w:pStyle w:val="Corpotesto"/>
        <w:rPr>
          <w:b/>
          <w:bCs/>
          <w:lang w:val="en-GB"/>
        </w:rPr>
      </w:pPr>
    </w:p>
    <w:p w14:paraId="1760E864" w14:textId="580C2CFF" w:rsidR="00A3304C" w:rsidRPr="00E57DAF" w:rsidRDefault="00A3304C" w:rsidP="00E75E3B">
      <w:pPr>
        <w:pStyle w:val="Corpotesto"/>
        <w:rPr>
          <w:lang w:val="en-GB"/>
        </w:rPr>
      </w:pPr>
      <w:r w:rsidRPr="00E57DAF">
        <w:rPr>
          <w:lang w:val="en-GB"/>
        </w:rPr>
        <w:t xml:space="preserve">Is the time of the </w:t>
      </w:r>
      <w:r w:rsidR="000704B4" w:rsidRPr="00E57DAF">
        <w:rPr>
          <w:lang w:val="en-GB"/>
        </w:rPr>
        <w:t>centre</w:t>
      </w:r>
      <w:r w:rsidRPr="00E57DAF">
        <w:rPr>
          <w:lang w:val="en-GB"/>
        </w:rPr>
        <w:t xml:space="preserve"> of gravity of the squared impulse response and it can be measured in seconds.</w:t>
      </w:r>
    </w:p>
    <w:p w14:paraId="397EFA9C" w14:textId="56B7508D" w:rsidR="00A3304C" w:rsidRPr="00E57DAF" w:rsidRDefault="00A3304C" w:rsidP="00E75E3B">
      <w:pPr>
        <w:pStyle w:val="Corpotesto"/>
        <w:rPr>
          <w:lang w:val="en-GB"/>
        </w:rPr>
      </w:pPr>
      <w:r w:rsidRPr="00E57DAF">
        <w:rPr>
          <w:lang w:val="en-GB"/>
        </w:rPr>
        <w:t>It avoids the division of the impulse response into early and late periods</w:t>
      </w:r>
      <w:r w:rsidR="00273644" w:rsidRPr="00E57DAF">
        <w:rPr>
          <w:lang w:val="en-GB"/>
        </w:rPr>
        <w:t>.</w:t>
      </w:r>
    </w:p>
    <w:p w14:paraId="653FB8DD" w14:textId="77777777" w:rsidR="00A3304C" w:rsidRPr="00E57DAF" w:rsidRDefault="00A3304C" w:rsidP="00A3304C">
      <w:pPr>
        <w:pStyle w:val="Corpotesto"/>
        <w:jc w:val="left"/>
        <w:rPr>
          <w:lang w:val="en-GB"/>
        </w:rPr>
      </w:pPr>
    </w:p>
    <w:p w14:paraId="58A3E720" w14:textId="40AA11C2" w:rsidR="00A3304C" w:rsidRPr="00E57DAF" w:rsidRDefault="00B5571E" w:rsidP="00A3304C">
      <w:pPr>
        <w:pStyle w:val="Corpotesto"/>
        <w:jc w:val="center"/>
        <w:rPr>
          <w:sz w:val="28"/>
          <w:szCs w:val="28"/>
          <w:lang w:val="en-GB"/>
        </w:rPr>
      </w:pPr>
      <m:oMath>
        <m:sSub>
          <m:sSubPr>
            <m:ctrlPr>
              <w:rPr>
                <w:rFonts w:ascii="Cambria Math" w:hAnsi="Cambria Math"/>
                <w:sz w:val="28"/>
                <w:szCs w:val="28"/>
              </w:rPr>
            </m:ctrlPr>
          </m:sSubPr>
          <m:e>
            <m:r>
              <w:rPr>
                <w:rFonts w:ascii="Cambria Math" w:hAnsi="Cambria Math"/>
                <w:sz w:val="28"/>
                <w:szCs w:val="28"/>
              </w:rPr>
              <m:t>T</m:t>
            </m:r>
          </m:e>
          <m:sub>
            <m:r>
              <w:rPr>
                <w:rFonts w:ascii="Cambria Math" w:hAnsi="Cambria Math"/>
                <w:sz w:val="28"/>
                <w:szCs w:val="28"/>
              </w:rPr>
              <m:t>S</m:t>
            </m:r>
          </m:sub>
        </m:sSub>
        <m:r>
          <w:rPr>
            <w:rFonts w:ascii="Cambria Math" w:hAnsi="Cambria Math"/>
            <w:sz w:val="28"/>
            <w:szCs w:val="28"/>
            <w:lang w:val="en-GB"/>
          </w:rPr>
          <m:t>=</m:t>
        </m:r>
        <m:f>
          <m:fPr>
            <m:ctrlPr>
              <w:rPr>
                <w:rFonts w:ascii="Cambria Math" w:hAnsi="Cambria Math"/>
                <w:i/>
                <w:sz w:val="28"/>
                <w:szCs w:val="28"/>
              </w:rPr>
            </m:ctrlPr>
          </m:fPr>
          <m:num>
            <m:nary>
              <m:naryPr>
                <m:limLoc m:val="subSup"/>
                <m:grow m:val="1"/>
                <m:ctrlPr>
                  <w:rPr>
                    <w:rFonts w:ascii="Cambria Math" w:hAnsi="Cambria Math"/>
                    <w:i/>
                    <w:sz w:val="28"/>
                    <w:szCs w:val="28"/>
                  </w:rPr>
                </m:ctrlPr>
              </m:naryPr>
              <m:sub>
                <m:r>
                  <w:rPr>
                    <w:rFonts w:ascii="Cambria Math" w:hAnsi="Cambria Math"/>
                    <w:sz w:val="28"/>
                    <w:szCs w:val="28"/>
                    <w:lang w:val="en-GB"/>
                  </w:rPr>
                  <m:t>0</m:t>
                </m:r>
              </m:sub>
              <m:sup>
                <m:r>
                  <w:rPr>
                    <w:rFonts w:ascii="Cambria Math" w:hAnsi="Cambria Math"/>
                    <w:sz w:val="28"/>
                    <w:szCs w:val="28"/>
                    <w:lang w:val="en-GB"/>
                  </w:rPr>
                  <m:t>∞</m:t>
                </m:r>
              </m:sup>
              <m:e>
                <m:r>
                  <w:rPr>
                    <w:rFonts w:ascii="Cambria Math" w:hAnsi="Cambria Math"/>
                    <w:sz w:val="28"/>
                    <w:szCs w:val="28"/>
                  </w:rPr>
                  <m:t>τ</m:t>
                </m:r>
                <m:r>
                  <w:rPr>
                    <w:rFonts w:ascii="Cambria Math" w:hAnsi="Cambria Math"/>
                    <w:sz w:val="28"/>
                    <w:szCs w:val="28"/>
                    <w:lang w:val="en-GB"/>
                  </w:rPr>
                  <m:t xml:space="preserve"> ∙</m:t>
                </m:r>
                <m:sSup>
                  <m:sSupPr>
                    <m:ctrlPr>
                      <w:rPr>
                        <w:rFonts w:ascii="Cambria Math" w:hAnsi="Cambria Math"/>
                        <w:i/>
                        <w:sz w:val="28"/>
                        <w:szCs w:val="28"/>
                      </w:rPr>
                    </m:ctrlPr>
                  </m:sSupPr>
                  <m:e>
                    <m:r>
                      <w:rPr>
                        <w:rFonts w:ascii="Cambria Math" w:hAnsi="Cambria Math"/>
                        <w:sz w:val="28"/>
                        <w:szCs w:val="28"/>
                      </w:rPr>
                      <m:t>p</m:t>
                    </m:r>
                  </m:e>
                  <m:sup>
                    <m:r>
                      <w:rPr>
                        <w:rFonts w:ascii="Cambria Math" w:hAnsi="Cambria Math"/>
                        <w:sz w:val="28"/>
                        <w:szCs w:val="28"/>
                        <w:lang w:val="en-GB"/>
                      </w:rPr>
                      <m:t>2</m:t>
                    </m:r>
                  </m:sup>
                </m:sSup>
                <m:d>
                  <m:dPr>
                    <m:ctrlPr>
                      <w:rPr>
                        <w:rFonts w:ascii="Cambria Math" w:hAnsi="Cambria Math"/>
                        <w:i/>
                        <w:sz w:val="28"/>
                        <w:szCs w:val="28"/>
                      </w:rPr>
                    </m:ctrlPr>
                  </m:dPr>
                  <m:e>
                    <m:r>
                      <w:rPr>
                        <w:rFonts w:ascii="Cambria Math" w:hAnsi="Cambria Math"/>
                        <w:sz w:val="28"/>
                        <w:szCs w:val="28"/>
                      </w:rPr>
                      <m:t>τ</m:t>
                    </m:r>
                    <m:r>
                      <w:rPr>
                        <w:rFonts w:ascii="Cambria Math" w:hAnsi="Cambria Math"/>
                        <w:sz w:val="28"/>
                        <w:szCs w:val="28"/>
                        <w:lang w:val="en-GB"/>
                      </w:rPr>
                      <m:t xml:space="preserve"> </m:t>
                    </m:r>
                  </m:e>
                </m:d>
                <m:r>
                  <w:rPr>
                    <w:rFonts w:ascii="Cambria Math" w:hAnsi="Cambria Math"/>
                    <w:sz w:val="28"/>
                    <w:szCs w:val="28"/>
                    <w:lang w:val="en-GB"/>
                  </w:rPr>
                  <m:t>ⅆ</m:t>
                </m:r>
                <m:r>
                  <w:rPr>
                    <w:rFonts w:ascii="Cambria Math" w:hAnsi="Cambria Math"/>
                    <w:sz w:val="28"/>
                    <w:szCs w:val="28"/>
                  </w:rPr>
                  <m:t>τ</m:t>
                </m:r>
                <m:r>
                  <w:rPr>
                    <w:rFonts w:ascii="Cambria Math" w:hAnsi="Cambria Math"/>
                    <w:sz w:val="28"/>
                    <w:szCs w:val="28"/>
                    <w:lang w:val="en-GB"/>
                  </w:rPr>
                  <m:t xml:space="preserve"> </m:t>
                </m:r>
              </m:e>
            </m:nary>
          </m:num>
          <m:den>
            <m:nary>
              <m:naryPr>
                <m:limLoc m:val="subSup"/>
                <m:grow m:val="1"/>
                <m:ctrlPr>
                  <w:rPr>
                    <w:rFonts w:ascii="Cambria Math" w:hAnsi="Cambria Math"/>
                    <w:i/>
                    <w:sz w:val="28"/>
                    <w:szCs w:val="28"/>
                  </w:rPr>
                </m:ctrlPr>
              </m:naryPr>
              <m:sub>
                <m:r>
                  <w:rPr>
                    <w:rFonts w:ascii="Cambria Math" w:hAnsi="Cambria Math"/>
                    <w:sz w:val="28"/>
                    <w:szCs w:val="28"/>
                    <w:lang w:val="en-GB"/>
                  </w:rPr>
                  <m:t>0</m:t>
                </m:r>
              </m:sub>
              <m:sup>
                <m:r>
                  <w:rPr>
                    <w:rFonts w:ascii="Cambria Math" w:hAnsi="Cambria Math"/>
                    <w:sz w:val="28"/>
                    <w:szCs w:val="28"/>
                    <w:lang w:val="en-GB"/>
                  </w:rPr>
                  <m:t>∞</m:t>
                </m:r>
              </m:sup>
              <m:e>
                <m:sSup>
                  <m:sSupPr>
                    <m:ctrlPr>
                      <w:rPr>
                        <w:rFonts w:ascii="Cambria Math" w:hAnsi="Cambria Math"/>
                        <w:i/>
                        <w:sz w:val="28"/>
                        <w:szCs w:val="28"/>
                      </w:rPr>
                    </m:ctrlPr>
                  </m:sSupPr>
                  <m:e>
                    <m:r>
                      <w:rPr>
                        <w:rFonts w:ascii="Cambria Math" w:hAnsi="Cambria Math"/>
                        <w:sz w:val="28"/>
                        <w:szCs w:val="28"/>
                      </w:rPr>
                      <m:t>p</m:t>
                    </m:r>
                  </m:e>
                  <m:sup>
                    <m:r>
                      <w:rPr>
                        <w:rFonts w:ascii="Cambria Math" w:hAnsi="Cambria Math"/>
                        <w:sz w:val="28"/>
                        <w:szCs w:val="28"/>
                        <w:lang w:val="en-GB"/>
                      </w:rPr>
                      <m:t>2</m:t>
                    </m:r>
                  </m:sup>
                </m:sSup>
                <m:d>
                  <m:dPr>
                    <m:ctrlPr>
                      <w:rPr>
                        <w:rFonts w:ascii="Cambria Math" w:hAnsi="Cambria Math"/>
                        <w:i/>
                        <w:sz w:val="28"/>
                        <w:szCs w:val="28"/>
                      </w:rPr>
                    </m:ctrlPr>
                  </m:dPr>
                  <m:e>
                    <m:r>
                      <w:rPr>
                        <w:rFonts w:ascii="Cambria Math" w:hAnsi="Cambria Math"/>
                        <w:sz w:val="28"/>
                        <w:szCs w:val="28"/>
                      </w:rPr>
                      <m:t>τ</m:t>
                    </m:r>
                    <m:r>
                      <w:rPr>
                        <w:rFonts w:ascii="Cambria Math" w:hAnsi="Cambria Math"/>
                        <w:sz w:val="28"/>
                        <w:szCs w:val="28"/>
                        <w:lang w:val="en-GB"/>
                      </w:rPr>
                      <m:t xml:space="preserve"> </m:t>
                    </m:r>
                  </m:e>
                </m:d>
                <m:r>
                  <w:rPr>
                    <w:rFonts w:ascii="Cambria Math" w:hAnsi="Cambria Math"/>
                    <w:sz w:val="28"/>
                    <w:szCs w:val="28"/>
                    <w:lang w:val="en-GB"/>
                  </w:rPr>
                  <m:t>ⅆ</m:t>
                </m:r>
                <m:r>
                  <w:rPr>
                    <w:rFonts w:ascii="Cambria Math" w:hAnsi="Cambria Math"/>
                    <w:sz w:val="28"/>
                    <w:szCs w:val="28"/>
                  </w:rPr>
                  <m:t>τ</m:t>
                </m:r>
                <m:r>
                  <w:rPr>
                    <w:rFonts w:ascii="Cambria Math" w:hAnsi="Cambria Math"/>
                    <w:sz w:val="28"/>
                    <w:szCs w:val="28"/>
                    <w:lang w:val="en-GB"/>
                  </w:rPr>
                  <m:t xml:space="preserve"> </m:t>
                </m:r>
              </m:e>
            </m:nary>
          </m:den>
        </m:f>
      </m:oMath>
      <w:r w:rsidR="00A3304C" w:rsidRPr="00E57DAF">
        <w:rPr>
          <w:sz w:val="28"/>
          <w:szCs w:val="28"/>
          <w:lang w:val="en-GB"/>
        </w:rPr>
        <w:t xml:space="preserve">   [ms]</w:t>
      </w:r>
    </w:p>
    <w:p w14:paraId="75D8AA00" w14:textId="13FEC79A" w:rsidR="00A3304C" w:rsidRPr="00E57DAF" w:rsidRDefault="00A3304C" w:rsidP="00513290">
      <w:pPr>
        <w:pStyle w:val="Corpotesto"/>
        <w:jc w:val="left"/>
        <w:rPr>
          <w:lang w:val="en-GB"/>
        </w:rPr>
      </w:pPr>
    </w:p>
    <w:p w14:paraId="431B57E1" w14:textId="519A03F1" w:rsidR="00EF1D23" w:rsidRPr="00E57DAF" w:rsidRDefault="00EF1D23" w:rsidP="00F95B5D">
      <w:pPr>
        <w:pStyle w:val="Corpotesto"/>
        <w:jc w:val="left"/>
        <w:rPr>
          <w:lang w:val="en-GB"/>
        </w:rPr>
      </w:pPr>
    </w:p>
    <w:p w14:paraId="1C9622C6" w14:textId="77777777" w:rsidR="00273644" w:rsidRPr="00E57DAF" w:rsidRDefault="00273644" w:rsidP="00F95B5D">
      <w:pPr>
        <w:pStyle w:val="Corpotesto"/>
        <w:jc w:val="left"/>
        <w:rPr>
          <w:lang w:val="en-GB"/>
        </w:rPr>
      </w:pPr>
    </w:p>
    <w:p w14:paraId="4145DC26" w14:textId="1AE40113" w:rsidR="00EF1D23" w:rsidRPr="00273644" w:rsidRDefault="00273644" w:rsidP="00273644">
      <w:pPr>
        <w:pStyle w:val="Corpotesto"/>
        <w:jc w:val="left"/>
      </w:pPr>
      <w:r>
        <w:t>CLARITY INDEX</w:t>
      </w:r>
      <w:r w:rsidR="00C90C9E" w:rsidRPr="00273644">
        <w:t xml:space="preserve"> C</w:t>
      </w:r>
    </w:p>
    <w:p w14:paraId="6FBA2F8D" w14:textId="77777777" w:rsidR="00C90C9E" w:rsidRPr="00C90C9E" w:rsidRDefault="00C90C9E" w:rsidP="00F95B5D">
      <w:pPr>
        <w:pStyle w:val="Corpotesto"/>
        <w:jc w:val="left"/>
        <w:rPr>
          <w:b/>
          <w:bCs/>
        </w:rPr>
      </w:pPr>
    </w:p>
    <w:p w14:paraId="40784114" w14:textId="3F8318F2" w:rsidR="00EF1D23" w:rsidRDefault="00B5571E" w:rsidP="00E75E3B">
      <w:pPr>
        <w:pStyle w:val="Corpotesto"/>
      </w:pPr>
      <m:oMathPara>
        <m:oMath>
          <m:sSub>
            <m:sSubPr>
              <m:ctrlPr>
                <w:rPr>
                  <w:rFonts w:ascii="Cambria Math" w:hAnsi="Cambria Math"/>
                  <w:i/>
                </w:rPr>
              </m:ctrlPr>
            </m:sSubPr>
            <m:e>
              <m:r>
                <w:rPr>
                  <w:rFonts w:ascii="Cambria Math" w:hAnsi="Cambria Math"/>
                </w:rPr>
                <m:t>C</m:t>
              </m:r>
            </m:e>
            <m:sub>
              <m:sSub>
                <m:sSubPr>
                  <m:ctrlPr>
                    <w:rPr>
                      <w:rFonts w:ascii="Cambria Math" w:hAnsi="Cambria Math"/>
                      <w:i/>
                    </w:rPr>
                  </m:ctrlPr>
                </m:sSubPr>
                <m:e>
                  <m:r>
                    <w:rPr>
                      <w:rFonts w:ascii="Cambria Math" w:hAnsi="Cambria Math"/>
                    </w:rPr>
                    <m:t>t</m:t>
                  </m:r>
                </m:e>
                <m:sub>
                  <m:r>
                    <w:rPr>
                      <w:rFonts w:ascii="Cambria Math" w:hAnsi="Cambria Math"/>
                    </w:rPr>
                    <m:t>e</m:t>
                  </m:r>
                </m:sub>
              </m:sSub>
            </m:sub>
          </m:sSub>
          <m:r>
            <w:rPr>
              <w:rFonts w:ascii="Cambria Math" w:hAnsi="Cambria Math"/>
            </w:rPr>
            <m:t>=10</m:t>
          </m:r>
          <m:func>
            <m:funcPr>
              <m:ctrlPr>
                <w:rPr>
                  <w:rFonts w:ascii="Cambria Math" w:hAnsi="Cambria Math"/>
                  <w:i/>
                </w:rPr>
              </m:ctrlPr>
            </m:funcPr>
            <m:fName>
              <m:r>
                <m:rPr>
                  <m:sty m:val="p"/>
                </m:rPr>
                <w:rPr>
                  <w:rFonts w:ascii="Cambria Math" w:hAnsi="Cambria Math"/>
                </w:rPr>
                <m:t>log</m:t>
              </m:r>
            </m:fName>
            <m:e>
              <m:d>
                <m:dPr>
                  <m:ctrlPr>
                    <w:rPr>
                      <w:rFonts w:ascii="Cambria Math" w:hAnsi="Cambria Math"/>
                      <w:i/>
                    </w:rPr>
                  </m:ctrlPr>
                </m:dPr>
                <m:e>
                  <m:f>
                    <m:fPr>
                      <m:ctrlPr>
                        <w:rPr>
                          <w:rFonts w:ascii="Cambria Math" w:hAnsi="Cambria Math"/>
                          <w:i/>
                        </w:rPr>
                      </m:ctrlPr>
                    </m:fPr>
                    <m:num>
                      <m:nary>
                        <m:naryPr>
                          <m:limLoc m:val="subSup"/>
                          <m:grow m:val="1"/>
                          <m:ctrlPr>
                            <w:rPr>
                              <w:rFonts w:ascii="Cambria Math" w:hAnsi="Cambria Math"/>
                              <w:i/>
                            </w:rPr>
                          </m:ctrlPr>
                        </m:naryPr>
                        <m:sub>
                          <m:r>
                            <w:rPr>
                              <w:rFonts w:ascii="Cambria Math" w:hAnsi="Cambria Math"/>
                            </w:rPr>
                            <m:t>0</m:t>
                          </m:r>
                        </m:sub>
                        <m:sup>
                          <m:sSub>
                            <m:sSubPr>
                              <m:ctrlPr>
                                <w:rPr>
                                  <w:rFonts w:ascii="Cambria Math" w:hAnsi="Cambria Math"/>
                                  <w:i/>
                                </w:rPr>
                              </m:ctrlPr>
                            </m:sSubPr>
                            <m:e>
                              <m:r>
                                <w:rPr>
                                  <w:rFonts w:ascii="Cambria Math" w:hAnsi="Cambria Math"/>
                                </w:rPr>
                                <m:t>t</m:t>
                              </m:r>
                            </m:e>
                            <m:sub>
                              <m:r>
                                <w:rPr>
                                  <w:rFonts w:ascii="Cambria Math" w:hAnsi="Cambria Math"/>
                                </w:rPr>
                                <m:t>e</m:t>
                              </m:r>
                            </m:sub>
                          </m:sSub>
                        </m:sup>
                        <m:e>
                          <m:sSup>
                            <m:sSupPr>
                              <m:ctrlPr>
                                <w:rPr>
                                  <w:rFonts w:ascii="Cambria Math" w:hAnsi="Cambria Math"/>
                                  <w:i/>
                                </w:rPr>
                              </m:ctrlPr>
                            </m:sSupPr>
                            <m:e>
                              <m:r>
                                <w:rPr>
                                  <w:rFonts w:ascii="Cambria Math" w:hAnsi="Cambria Math"/>
                                </w:rPr>
                                <m:t>p</m:t>
                              </m:r>
                            </m:e>
                            <m:sup>
                              <m:r>
                                <w:rPr>
                                  <w:rFonts w:ascii="Cambria Math" w:hAnsi="Cambria Math"/>
                                </w:rPr>
                                <m:t>2</m:t>
                              </m:r>
                            </m:sup>
                          </m:sSup>
                          <m:d>
                            <m:dPr>
                              <m:ctrlPr>
                                <w:rPr>
                                  <w:rFonts w:ascii="Cambria Math" w:hAnsi="Cambria Math"/>
                                  <w:i/>
                                </w:rPr>
                              </m:ctrlPr>
                            </m:dPr>
                            <m:e>
                              <m:r>
                                <w:rPr>
                                  <w:rFonts w:ascii="Cambria Math" w:hAnsi="Cambria Math"/>
                                </w:rPr>
                                <m:t>t</m:t>
                              </m:r>
                            </m:e>
                          </m:d>
                          <m:r>
                            <w:rPr>
                              <w:rFonts w:ascii="Cambria Math" w:hAnsi="Cambria Math"/>
                            </w:rPr>
                            <m:t xml:space="preserve"> dt</m:t>
                          </m:r>
                        </m:e>
                      </m:nary>
                    </m:num>
                    <m:den>
                      <m:nary>
                        <m:naryPr>
                          <m:limLoc m:val="subSup"/>
                          <m:grow m:val="1"/>
                          <m:ctrlPr>
                            <w:rPr>
                              <w:rFonts w:ascii="Cambria Math" w:hAnsi="Cambria Math"/>
                              <w:i/>
                            </w:rPr>
                          </m:ctrlPr>
                        </m:naryPr>
                        <m:sub>
                          <m:sSub>
                            <m:sSubPr>
                              <m:ctrlPr>
                                <w:rPr>
                                  <w:rFonts w:ascii="Cambria Math" w:hAnsi="Cambria Math"/>
                                  <w:i/>
                                </w:rPr>
                              </m:ctrlPr>
                            </m:sSubPr>
                            <m:e>
                              <m:r>
                                <w:rPr>
                                  <w:rFonts w:ascii="Cambria Math" w:hAnsi="Cambria Math"/>
                                </w:rPr>
                                <m:t>t</m:t>
                              </m:r>
                            </m:e>
                            <m:sub>
                              <m:r>
                                <w:rPr>
                                  <w:rFonts w:ascii="Cambria Math" w:hAnsi="Cambria Math"/>
                                </w:rPr>
                                <m:t>e</m:t>
                              </m:r>
                            </m:sub>
                          </m:sSub>
                        </m:sub>
                        <m:sup>
                          <m:r>
                            <w:rPr>
                              <w:rFonts w:ascii="Cambria Math" w:hAnsi="Cambria Math"/>
                            </w:rPr>
                            <m:t>0</m:t>
                          </m:r>
                        </m:sup>
                        <m:e>
                          <m:sSup>
                            <m:sSupPr>
                              <m:ctrlPr>
                                <w:rPr>
                                  <w:rFonts w:ascii="Cambria Math" w:hAnsi="Cambria Math"/>
                                  <w:i/>
                                </w:rPr>
                              </m:ctrlPr>
                            </m:sSupPr>
                            <m:e>
                              <m:r>
                                <w:rPr>
                                  <w:rFonts w:ascii="Cambria Math" w:hAnsi="Cambria Math"/>
                                </w:rPr>
                                <m:t>p</m:t>
                              </m:r>
                            </m:e>
                            <m:sup>
                              <m:r>
                                <w:rPr>
                                  <w:rFonts w:ascii="Cambria Math" w:hAnsi="Cambria Math"/>
                                </w:rPr>
                                <m:t>2</m:t>
                              </m:r>
                            </m:sup>
                          </m:sSup>
                          <m:d>
                            <m:dPr>
                              <m:ctrlPr>
                                <w:rPr>
                                  <w:rFonts w:ascii="Cambria Math" w:hAnsi="Cambria Math"/>
                                  <w:i/>
                                </w:rPr>
                              </m:ctrlPr>
                            </m:dPr>
                            <m:e>
                              <m:r>
                                <w:rPr>
                                  <w:rFonts w:ascii="Cambria Math" w:hAnsi="Cambria Math"/>
                                </w:rPr>
                                <m:t>t</m:t>
                              </m:r>
                            </m:e>
                          </m:d>
                          <m:r>
                            <w:rPr>
                              <w:rFonts w:ascii="Cambria Math" w:hAnsi="Cambria Math"/>
                            </w:rPr>
                            <m:t xml:space="preserve"> dt</m:t>
                          </m:r>
                        </m:e>
                      </m:nary>
                    </m:den>
                  </m:f>
                </m:e>
              </m:d>
            </m:e>
          </m:func>
          <m:r>
            <w:rPr>
              <w:rFonts w:ascii="Cambria Math" w:hAnsi="Cambria Math"/>
            </w:rPr>
            <m:t xml:space="preserve">    [dB]</m:t>
          </m:r>
        </m:oMath>
      </m:oMathPara>
    </w:p>
    <w:p w14:paraId="06255C2C" w14:textId="77777777" w:rsidR="00EF1D23" w:rsidRDefault="00EF1D23" w:rsidP="00E75E3B">
      <w:pPr>
        <w:pStyle w:val="Corpotesto"/>
      </w:pPr>
    </w:p>
    <w:p w14:paraId="2D4EC3FC" w14:textId="5F489070" w:rsidR="00EF1D23" w:rsidRPr="00E57DAF" w:rsidRDefault="00C90C9E" w:rsidP="00E75E3B">
      <w:pPr>
        <w:pStyle w:val="Corpotesto"/>
        <w:rPr>
          <w:lang w:val="en-GB"/>
        </w:rPr>
      </w:pPr>
      <w:r w:rsidRPr="00E57DAF">
        <w:rPr>
          <w:lang w:val="en-GB"/>
        </w:rPr>
        <w:t>This is a</w:t>
      </w:r>
      <w:r w:rsidR="00D620DF" w:rsidRPr="00E57DAF">
        <w:rPr>
          <w:lang w:val="en-GB"/>
        </w:rPr>
        <w:t xml:space="preserve"> logarithmic ratio between a fraction and the entire (or the remaining) IR energy</w:t>
      </w:r>
      <w:r w:rsidR="00EF1D23" w:rsidRPr="00E57DAF">
        <w:rPr>
          <w:lang w:val="en-GB"/>
        </w:rPr>
        <w:t xml:space="preserve"> and express</w:t>
      </w:r>
      <w:r w:rsidR="00EF5905" w:rsidRPr="00E57DAF">
        <w:rPr>
          <w:lang w:val="en-GB"/>
        </w:rPr>
        <w:t>es</w:t>
      </w:r>
      <w:r w:rsidR="00EF1D23" w:rsidRPr="00E57DAF">
        <w:rPr>
          <w:lang w:val="en-GB"/>
        </w:rPr>
        <w:t xml:space="preserve"> a balance between early and late arrivin</w:t>
      </w:r>
      <w:r w:rsidR="00EF5905" w:rsidRPr="00E57DAF">
        <w:rPr>
          <w:lang w:val="en-GB"/>
        </w:rPr>
        <w:t>g</w:t>
      </w:r>
      <w:r w:rsidR="00EF1D23" w:rsidRPr="00E57DAF">
        <w:rPr>
          <w:lang w:val="en-GB"/>
        </w:rPr>
        <w:t xml:space="preserve"> energy which is useful to measure the clarity as perceived by human ears.</w:t>
      </w:r>
    </w:p>
    <w:p w14:paraId="4E13D713" w14:textId="71C6F269" w:rsidR="00EF1D23" w:rsidRPr="00E57DAF" w:rsidRDefault="00EF1D23" w:rsidP="00E75E3B">
      <w:pPr>
        <w:pStyle w:val="Corpotesto"/>
        <w:rPr>
          <w:lang w:val="en-GB"/>
        </w:rPr>
      </w:pPr>
      <w:r w:rsidRPr="00E57DAF">
        <w:rPr>
          <w:lang w:val="en-GB"/>
        </w:rPr>
        <w:t xml:space="preserve">The </w:t>
      </w:r>
      <w:r w:rsidR="00C90C9E" w:rsidRPr="00E57DAF">
        <w:rPr>
          <w:lang w:val="en-GB"/>
        </w:rPr>
        <w:t>t</w:t>
      </w:r>
      <w:r w:rsidR="00513290" w:rsidRPr="00E57DAF">
        <w:rPr>
          <w:vertAlign w:val="subscript"/>
          <w:lang w:val="en-GB"/>
        </w:rPr>
        <w:t>e</w:t>
      </w:r>
      <w:r w:rsidRPr="00E57DAF">
        <w:rPr>
          <w:lang w:val="en-GB"/>
        </w:rPr>
        <w:t xml:space="preserve"> parameter changes if the room is built for human speech (t</w:t>
      </w:r>
      <w:r w:rsidR="00EF5905" w:rsidRPr="00E57DAF">
        <w:rPr>
          <w:vertAlign w:val="subscript"/>
          <w:lang w:val="en-GB"/>
        </w:rPr>
        <w:t>e</w:t>
      </w:r>
      <w:r w:rsidRPr="00E57DAF">
        <w:rPr>
          <w:lang w:val="en-GB"/>
        </w:rPr>
        <w:t xml:space="preserve"> = 50 ms) or for musical purposes (t</w:t>
      </w:r>
      <w:r w:rsidR="00EF5905" w:rsidRPr="00E57DAF">
        <w:rPr>
          <w:vertAlign w:val="subscript"/>
          <w:lang w:val="en-GB"/>
        </w:rPr>
        <w:t>e</w:t>
      </w:r>
      <w:r w:rsidRPr="00E57DAF">
        <w:rPr>
          <w:lang w:val="en-GB"/>
        </w:rPr>
        <w:t xml:space="preserve"> = 80 ms).</w:t>
      </w:r>
    </w:p>
    <w:p w14:paraId="51269A71" w14:textId="5C21EF37" w:rsidR="00513290" w:rsidRPr="00E57DAF" w:rsidRDefault="000704B4" w:rsidP="00E75E3B">
      <w:pPr>
        <w:pStyle w:val="Corpotesto"/>
        <w:rPr>
          <w:lang w:val="en-GB"/>
        </w:rPr>
      </w:pPr>
      <w:r w:rsidRPr="00E57DAF">
        <w:rPr>
          <w:lang w:val="en-GB"/>
        </w:rPr>
        <w:t>So,</w:t>
      </w:r>
      <w:r w:rsidR="00513290" w:rsidRPr="00E57DAF">
        <w:rPr>
          <w:lang w:val="en-GB"/>
        </w:rPr>
        <w:t xml:space="preserve"> </w:t>
      </w:r>
      <w:r w:rsidR="00EF5905" w:rsidRPr="00E57DAF">
        <w:rPr>
          <w:lang w:val="en-GB"/>
        </w:rPr>
        <w:t>for</w:t>
      </w:r>
      <w:r w:rsidR="00513290" w:rsidRPr="00E57DAF">
        <w:rPr>
          <w:lang w:val="en-GB"/>
        </w:rPr>
        <w:t xml:space="preserve"> example</w:t>
      </w:r>
      <w:r w:rsidR="00033037" w:rsidRPr="00E57DAF">
        <w:rPr>
          <w:lang w:val="en-GB"/>
        </w:rPr>
        <w:t>,</w:t>
      </w:r>
      <w:r w:rsidR="00513290" w:rsidRPr="00E57DAF">
        <w:rPr>
          <w:lang w:val="en-GB"/>
        </w:rPr>
        <w:t xml:space="preserve"> Clarity index for music is C</w:t>
      </w:r>
      <w:r w:rsidR="00513290" w:rsidRPr="00E57DAF">
        <w:rPr>
          <w:vertAlign w:val="subscript"/>
          <w:lang w:val="en-GB"/>
        </w:rPr>
        <w:t>80</w:t>
      </w:r>
      <w:r w:rsidR="00513290" w:rsidRPr="00E57DAF">
        <w:rPr>
          <w:lang w:val="en-GB"/>
        </w:rPr>
        <w:t xml:space="preserve"> </w:t>
      </w:r>
      <w:r w:rsidR="00033037" w:rsidRPr="00E57DAF">
        <w:rPr>
          <w:lang w:val="en-GB"/>
        </w:rPr>
        <w:t xml:space="preserve">and it’s </w:t>
      </w:r>
      <w:r w:rsidR="00513290" w:rsidRPr="00E57DAF">
        <w:rPr>
          <w:lang w:val="en-GB"/>
        </w:rPr>
        <w:t>expressed in the following formula.</w:t>
      </w:r>
    </w:p>
    <w:p w14:paraId="4AC8C11B" w14:textId="77777777" w:rsidR="00513290" w:rsidRPr="00E57DAF" w:rsidRDefault="00513290" w:rsidP="00F95B5D">
      <w:pPr>
        <w:pStyle w:val="Corpotesto"/>
        <w:jc w:val="left"/>
        <w:rPr>
          <w:lang w:val="en-GB"/>
        </w:rPr>
      </w:pPr>
    </w:p>
    <w:p w14:paraId="361C8257" w14:textId="2F3846F0" w:rsidR="00A3304C" w:rsidRPr="0008049D" w:rsidRDefault="00B5571E" w:rsidP="00F95B5D">
      <w:pPr>
        <w:pStyle w:val="Corpotesto"/>
        <w:jc w:val="left"/>
      </w:pPr>
      <m:oMathPara>
        <m:oMath>
          <m:sSub>
            <m:sSubPr>
              <m:ctrlPr>
                <w:rPr>
                  <w:rFonts w:ascii="Cambria Math" w:hAnsi="Cambria Math"/>
                  <w:i/>
                </w:rPr>
              </m:ctrlPr>
            </m:sSubPr>
            <m:e>
              <m:r>
                <w:rPr>
                  <w:rFonts w:ascii="Cambria Math" w:hAnsi="Cambria Math"/>
                </w:rPr>
                <m:t>C</m:t>
              </m:r>
            </m:e>
            <m:sub>
              <m:r>
                <w:rPr>
                  <w:rFonts w:ascii="Cambria Math" w:hAnsi="Cambria Math"/>
                </w:rPr>
                <m:t>80</m:t>
              </m:r>
            </m:sub>
          </m:sSub>
          <m:r>
            <w:rPr>
              <w:rFonts w:ascii="Cambria Math" w:hAnsi="Cambria Math"/>
            </w:rPr>
            <m:t>=10</m:t>
          </m:r>
          <m:func>
            <m:funcPr>
              <m:ctrlPr>
                <w:rPr>
                  <w:rFonts w:ascii="Cambria Math" w:hAnsi="Cambria Math"/>
                  <w:i/>
                </w:rPr>
              </m:ctrlPr>
            </m:funcPr>
            <m:fName>
              <m:r>
                <m:rPr>
                  <m:sty m:val="p"/>
                </m:rPr>
                <w:rPr>
                  <w:rFonts w:ascii="Cambria Math" w:hAnsi="Cambria Math"/>
                </w:rPr>
                <m:t>log</m:t>
              </m:r>
            </m:fName>
            <m:e>
              <m:d>
                <m:dPr>
                  <m:ctrlPr>
                    <w:rPr>
                      <w:rFonts w:ascii="Cambria Math" w:hAnsi="Cambria Math"/>
                      <w:i/>
                    </w:rPr>
                  </m:ctrlPr>
                </m:dPr>
                <m:e>
                  <m:f>
                    <m:fPr>
                      <m:ctrlPr>
                        <w:rPr>
                          <w:rFonts w:ascii="Cambria Math" w:hAnsi="Cambria Math"/>
                          <w:i/>
                        </w:rPr>
                      </m:ctrlPr>
                    </m:fPr>
                    <m:num>
                      <m:nary>
                        <m:naryPr>
                          <m:limLoc m:val="subSup"/>
                          <m:grow m:val="1"/>
                          <m:ctrlPr>
                            <w:rPr>
                              <w:rFonts w:ascii="Cambria Math" w:hAnsi="Cambria Math"/>
                              <w:i/>
                            </w:rPr>
                          </m:ctrlPr>
                        </m:naryPr>
                        <m:sub>
                          <m:r>
                            <w:rPr>
                              <w:rFonts w:ascii="Cambria Math" w:hAnsi="Cambria Math"/>
                            </w:rPr>
                            <m:t>0</m:t>
                          </m:r>
                        </m:sub>
                        <m:sup>
                          <m:r>
                            <w:rPr>
                              <w:rFonts w:ascii="Cambria Math" w:hAnsi="Cambria Math"/>
                            </w:rPr>
                            <m:t>80ms</m:t>
                          </m:r>
                        </m:sup>
                        <m:e>
                          <m:sSup>
                            <m:sSupPr>
                              <m:ctrlPr>
                                <w:rPr>
                                  <w:rFonts w:ascii="Cambria Math" w:hAnsi="Cambria Math"/>
                                  <w:i/>
                                </w:rPr>
                              </m:ctrlPr>
                            </m:sSupPr>
                            <m:e>
                              <m:r>
                                <w:rPr>
                                  <w:rFonts w:ascii="Cambria Math" w:hAnsi="Cambria Math"/>
                                </w:rPr>
                                <m:t>p</m:t>
                              </m:r>
                            </m:e>
                            <m:sup>
                              <m:r>
                                <w:rPr>
                                  <w:rFonts w:ascii="Cambria Math" w:hAnsi="Cambria Math"/>
                                </w:rPr>
                                <m:t>2</m:t>
                              </m:r>
                            </m:sup>
                          </m:sSup>
                          <m:d>
                            <m:dPr>
                              <m:ctrlPr>
                                <w:rPr>
                                  <w:rFonts w:ascii="Cambria Math" w:hAnsi="Cambria Math"/>
                                  <w:i/>
                                </w:rPr>
                              </m:ctrlPr>
                            </m:dPr>
                            <m:e>
                              <m:r>
                                <w:rPr>
                                  <w:rFonts w:ascii="Cambria Math" w:hAnsi="Cambria Math"/>
                                </w:rPr>
                                <m:t>t</m:t>
                              </m:r>
                            </m:e>
                          </m:d>
                          <m:r>
                            <w:rPr>
                              <w:rFonts w:ascii="Cambria Math" w:hAnsi="Cambria Math"/>
                            </w:rPr>
                            <m:t xml:space="preserve"> dt</m:t>
                          </m:r>
                        </m:e>
                      </m:nary>
                    </m:num>
                    <m:den>
                      <m:nary>
                        <m:naryPr>
                          <m:limLoc m:val="subSup"/>
                          <m:grow m:val="1"/>
                          <m:ctrlPr>
                            <w:rPr>
                              <w:rFonts w:ascii="Cambria Math" w:hAnsi="Cambria Math"/>
                              <w:i/>
                            </w:rPr>
                          </m:ctrlPr>
                        </m:naryPr>
                        <m:sub>
                          <m:r>
                            <w:rPr>
                              <w:rFonts w:ascii="Cambria Math" w:hAnsi="Cambria Math"/>
                            </w:rPr>
                            <m:t>80ms</m:t>
                          </m:r>
                        </m:sub>
                        <m:sup>
                          <m:r>
                            <w:rPr>
                              <w:rFonts w:ascii="Cambria Math" w:hAnsi="Cambria Math"/>
                            </w:rPr>
                            <m:t>0</m:t>
                          </m:r>
                        </m:sup>
                        <m:e>
                          <m:sSup>
                            <m:sSupPr>
                              <m:ctrlPr>
                                <w:rPr>
                                  <w:rFonts w:ascii="Cambria Math" w:hAnsi="Cambria Math"/>
                                  <w:i/>
                                </w:rPr>
                              </m:ctrlPr>
                            </m:sSupPr>
                            <m:e>
                              <m:r>
                                <w:rPr>
                                  <w:rFonts w:ascii="Cambria Math" w:hAnsi="Cambria Math"/>
                                </w:rPr>
                                <m:t>p</m:t>
                              </m:r>
                            </m:e>
                            <m:sup>
                              <m:r>
                                <w:rPr>
                                  <w:rFonts w:ascii="Cambria Math" w:hAnsi="Cambria Math"/>
                                </w:rPr>
                                <m:t>2</m:t>
                              </m:r>
                            </m:sup>
                          </m:sSup>
                          <m:d>
                            <m:dPr>
                              <m:ctrlPr>
                                <w:rPr>
                                  <w:rFonts w:ascii="Cambria Math" w:hAnsi="Cambria Math"/>
                                  <w:i/>
                                </w:rPr>
                              </m:ctrlPr>
                            </m:dPr>
                            <m:e>
                              <m:r>
                                <w:rPr>
                                  <w:rFonts w:ascii="Cambria Math" w:hAnsi="Cambria Math"/>
                                </w:rPr>
                                <m:t>t</m:t>
                              </m:r>
                            </m:e>
                          </m:d>
                          <m:r>
                            <w:rPr>
                              <w:rFonts w:ascii="Cambria Math" w:hAnsi="Cambria Math"/>
                            </w:rPr>
                            <m:t xml:space="preserve"> dt</m:t>
                          </m:r>
                        </m:e>
                      </m:nary>
                    </m:den>
                  </m:f>
                </m:e>
              </m:d>
            </m:e>
          </m:func>
          <m:r>
            <w:rPr>
              <w:rFonts w:ascii="Cambria Math" w:hAnsi="Cambria Math"/>
            </w:rPr>
            <m:t xml:space="preserve">    [dB]</m:t>
          </m:r>
        </m:oMath>
      </m:oMathPara>
    </w:p>
    <w:p w14:paraId="11DFAF84" w14:textId="03C08F1E" w:rsidR="00C90C9E" w:rsidRPr="00273644" w:rsidRDefault="00273644" w:rsidP="00F95B5D">
      <w:pPr>
        <w:pStyle w:val="Corpotesto"/>
        <w:jc w:val="left"/>
      </w:pPr>
      <w:r w:rsidRPr="00273644">
        <w:lastRenderedPageBreak/>
        <w:t xml:space="preserve">DEFINITION INDEX </w:t>
      </w:r>
      <w:r w:rsidR="00501573">
        <w:t>(</w:t>
      </w:r>
      <w:r w:rsidRPr="00273644">
        <w:t>D</w:t>
      </w:r>
      <w:r w:rsidR="00501573">
        <w:t>)</w:t>
      </w:r>
    </w:p>
    <w:p w14:paraId="089A45A2" w14:textId="77777777" w:rsidR="00C90C9E" w:rsidRDefault="00C90C9E" w:rsidP="00F95B5D">
      <w:pPr>
        <w:pStyle w:val="Corpotesto"/>
        <w:jc w:val="left"/>
      </w:pPr>
    </w:p>
    <w:p w14:paraId="55C16F70" w14:textId="77777777" w:rsidR="001B25BB" w:rsidRDefault="001B25BB" w:rsidP="00273644">
      <w:pPr>
        <w:pStyle w:val="Corpotesto"/>
      </w:pPr>
    </w:p>
    <w:p w14:paraId="39A59CA0" w14:textId="05C3AF80" w:rsidR="00EF1D23" w:rsidRPr="00887A7A" w:rsidRDefault="00B5571E" w:rsidP="00273644">
      <w:pPr>
        <w:pStyle w:val="Corpotesto"/>
      </w:pPr>
      <m:oMathPara>
        <m:oMath>
          <m:sSub>
            <m:sSubPr>
              <m:ctrlPr>
                <w:rPr>
                  <w:rFonts w:ascii="Cambria Math" w:hAnsi="Cambria Math"/>
                  <w:i/>
                </w:rPr>
              </m:ctrlPr>
            </m:sSubPr>
            <m:e>
              <m:r>
                <w:rPr>
                  <w:rFonts w:ascii="Cambria Math" w:hAnsi="Cambria Math"/>
                </w:rPr>
                <m:t>D</m:t>
              </m:r>
            </m:e>
            <m:sub>
              <m:r>
                <w:rPr>
                  <w:rFonts w:ascii="Cambria Math" w:hAnsi="Cambria Math"/>
                </w:rPr>
                <m:t>50</m:t>
              </m:r>
            </m:sub>
          </m:sSub>
          <m:r>
            <w:rPr>
              <w:rFonts w:ascii="Cambria Math" w:hAnsi="Cambria Math"/>
            </w:rPr>
            <m:t>=</m:t>
          </m:r>
          <m:f>
            <m:fPr>
              <m:ctrlPr>
                <w:rPr>
                  <w:rFonts w:ascii="Cambria Math" w:hAnsi="Cambria Math"/>
                  <w:i/>
                </w:rPr>
              </m:ctrlPr>
            </m:fPr>
            <m:num>
              <m:nary>
                <m:naryPr>
                  <m:limLoc m:val="subSup"/>
                  <m:grow m:val="1"/>
                  <m:ctrlPr>
                    <w:rPr>
                      <w:rFonts w:ascii="Cambria Math" w:hAnsi="Cambria Math"/>
                      <w:i/>
                    </w:rPr>
                  </m:ctrlPr>
                </m:naryPr>
                <m:sub>
                  <m:r>
                    <w:rPr>
                      <w:rFonts w:ascii="Cambria Math" w:hAnsi="Cambria Math"/>
                    </w:rPr>
                    <m:t>0</m:t>
                  </m:r>
                </m:sub>
                <m:sup>
                  <m:r>
                    <w:rPr>
                      <w:rFonts w:ascii="Cambria Math" w:hAnsi="Cambria Math"/>
                    </w:rPr>
                    <m:t>50ms</m:t>
                  </m:r>
                </m:sup>
                <m:e>
                  <m:sSup>
                    <m:sSupPr>
                      <m:ctrlPr>
                        <w:rPr>
                          <w:rFonts w:ascii="Cambria Math" w:hAnsi="Cambria Math"/>
                          <w:i/>
                        </w:rPr>
                      </m:ctrlPr>
                    </m:sSupPr>
                    <m:e>
                      <m:r>
                        <w:rPr>
                          <w:rFonts w:ascii="Cambria Math" w:hAnsi="Cambria Math"/>
                        </w:rPr>
                        <m:t>p</m:t>
                      </m:r>
                    </m:e>
                    <m:sup>
                      <m:r>
                        <w:rPr>
                          <w:rFonts w:ascii="Cambria Math" w:hAnsi="Cambria Math"/>
                        </w:rPr>
                        <m:t>2</m:t>
                      </m:r>
                    </m:sup>
                  </m:sSup>
                  <m:d>
                    <m:dPr>
                      <m:ctrlPr>
                        <w:rPr>
                          <w:rFonts w:ascii="Cambria Math" w:hAnsi="Cambria Math"/>
                          <w:i/>
                        </w:rPr>
                      </m:ctrlPr>
                    </m:dPr>
                    <m:e>
                      <m:r>
                        <w:rPr>
                          <w:rFonts w:ascii="Cambria Math" w:hAnsi="Cambria Math"/>
                        </w:rPr>
                        <m:t>t</m:t>
                      </m:r>
                    </m:e>
                  </m:d>
                </m:e>
              </m:nary>
              <m:r>
                <w:rPr>
                  <w:rFonts w:ascii="Cambria Math" w:hAnsi="Cambria Math"/>
                </w:rPr>
                <m:t xml:space="preserve"> dt</m:t>
              </m:r>
            </m:num>
            <m:den>
              <m:nary>
                <m:naryPr>
                  <m:limLoc m:val="subSup"/>
                  <m:grow m:val="1"/>
                  <m:ctrlPr>
                    <w:rPr>
                      <w:rFonts w:ascii="Cambria Math" w:hAnsi="Cambria Math"/>
                      <w:i/>
                    </w:rPr>
                  </m:ctrlPr>
                </m:naryPr>
                <m:sub>
                  <m:r>
                    <w:rPr>
                      <w:rFonts w:ascii="Cambria Math" w:hAnsi="Cambria Math"/>
                    </w:rPr>
                    <m:t>0</m:t>
                  </m:r>
                </m:sub>
                <m:sup>
                  <m:r>
                    <w:rPr>
                      <w:rFonts w:ascii="Cambria Math" w:hAnsi="Cambria Math"/>
                    </w:rPr>
                    <m:t>∞</m:t>
                  </m:r>
                </m:sup>
                <m:e>
                  <m:sSup>
                    <m:sSupPr>
                      <m:ctrlPr>
                        <w:rPr>
                          <w:rFonts w:ascii="Cambria Math" w:hAnsi="Cambria Math"/>
                          <w:i/>
                        </w:rPr>
                      </m:ctrlPr>
                    </m:sSupPr>
                    <m:e>
                      <m:r>
                        <w:rPr>
                          <w:rFonts w:ascii="Cambria Math" w:hAnsi="Cambria Math"/>
                        </w:rPr>
                        <m:t>p</m:t>
                      </m:r>
                    </m:e>
                    <m:sup>
                      <m:r>
                        <w:rPr>
                          <w:rFonts w:ascii="Cambria Math" w:hAnsi="Cambria Math"/>
                        </w:rPr>
                        <m:t>2</m:t>
                      </m:r>
                    </m:sup>
                  </m:sSup>
                  <m:d>
                    <m:dPr>
                      <m:ctrlPr>
                        <w:rPr>
                          <w:rFonts w:ascii="Cambria Math" w:hAnsi="Cambria Math"/>
                          <w:i/>
                        </w:rPr>
                      </m:ctrlPr>
                    </m:dPr>
                    <m:e>
                      <m:r>
                        <w:rPr>
                          <w:rFonts w:ascii="Cambria Math" w:hAnsi="Cambria Math"/>
                        </w:rPr>
                        <m:t>t</m:t>
                      </m:r>
                    </m:e>
                  </m:d>
                </m:e>
              </m:nary>
              <m:r>
                <w:rPr>
                  <w:rFonts w:ascii="Cambria Math" w:hAnsi="Cambria Math"/>
                </w:rPr>
                <m:t xml:space="preserve"> dt</m:t>
              </m:r>
            </m:den>
          </m:f>
          <m:r>
            <w:rPr>
              <w:rFonts w:ascii="Cambria Math" w:hAnsi="Cambria Math"/>
            </w:rPr>
            <m:t xml:space="preserve">    [%]</m:t>
          </m:r>
        </m:oMath>
      </m:oMathPara>
    </w:p>
    <w:p w14:paraId="1A1FC8EB" w14:textId="77777777" w:rsidR="00501573" w:rsidRDefault="00501573" w:rsidP="00501573">
      <w:pPr>
        <w:pStyle w:val="Corpotesto"/>
      </w:pPr>
    </w:p>
    <w:p w14:paraId="2AE88A86" w14:textId="77777777" w:rsidR="00501573" w:rsidRDefault="00501573" w:rsidP="00501573">
      <w:pPr>
        <w:pStyle w:val="Corpotesto"/>
      </w:pPr>
    </w:p>
    <w:p w14:paraId="5C5EB60C" w14:textId="61AB2407" w:rsidR="00501573" w:rsidRPr="00E57DAF" w:rsidRDefault="00501573" w:rsidP="00501573">
      <w:pPr>
        <w:pStyle w:val="Corpotesto"/>
        <w:rPr>
          <w:lang w:val="en-GB"/>
        </w:rPr>
      </w:pPr>
      <w:r w:rsidRPr="00E57DAF">
        <w:rPr>
          <w:lang w:val="en-GB"/>
        </w:rPr>
        <w:t>The Definition index D is less used than Clarity index and</w:t>
      </w:r>
      <w:r w:rsidR="008D1356">
        <w:rPr>
          <w:lang w:val="en-GB"/>
        </w:rPr>
        <w:t>,</w:t>
      </w:r>
      <w:r w:rsidRPr="00E57DAF">
        <w:rPr>
          <w:lang w:val="en-GB"/>
        </w:rPr>
        <w:t xml:space="preserve"> in the </w:t>
      </w:r>
      <w:r w:rsidR="000704B4" w:rsidRPr="00E57DAF">
        <w:rPr>
          <w:lang w:val="en-GB"/>
        </w:rPr>
        <w:t>balance,</w:t>
      </w:r>
      <w:r w:rsidRPr="00E57DAF">
        <w:rPr>
          <w:lang w:val="en-GB"/>
        </w:rPr>
        <w:t xml:space="preserve"> it includes the entire energy from 0 to </w:t>
      </w:r>
      <m:oMath>
        <m:r>
          <m:rPr>
            <m:sty m:val="p"/>
          </m:rPr>
          <w:rPr>
            <w:rFonts w:ascii="Cambria Math" w:hAnsi="Cambria Math"/>
            <w:lang w:val="en-GB"/>
          </w:rPr>
          <m:t>∞</m:t>
        </m:r>
      </m:oMath>
      <w:r w:rsidRPr="00E57DAF">
        <w:rPr>
          <w:lang w:val="en-GB"/>
        </w:rPr>
        <w:t>.</w:t>
      </w:r>
    </w:p>
    <w:p w14:paraId="5970D31D" w14:textId="64171515" w:rsidR="00513290" w:rsidRPr="00E57DAF" w:rsidRDefault="00D67924" w:rsidP="00273644">
      <w:pPr>
        <w:pStyle w:val="Corpotesto"/>
        <w:rPr>
          <w:lang w:val="en-GB"/>
        </w:rPr>
      </w:pPr>
      <w:r w:rsidRPr="00E57DAF">
        <w:rPr>
          <w:lang w:val="en-GB"/>
        </w:rPr>
        <w:t>D</w:t>
      </w:r>
      <w:r w:rsidRPr="00E57DAF">
        <w:rPr>
          <w:vertAlign w:val="subscript"/>
          <w:lang w:val="en-GB"/>
        </w:rPr>
        <w:t>50</w:t>
      </w:r>
      <w:r w:rsidR="00513290" w:rsidRPr="00E57DAF">
        <w:rPr>
          <w:lang w:val="en-GB"/>
        </w:rPr>
        <w:t xml:space="preserve"> is defined as the percentage of the sound energy in the first 50ms after the arrival of direct sound with respect to the total sound energy.</w:t>
      </w:r>
    </w:p>
    <w:p w14:paraId="4EF2CE59" w14:textId="77777777" w:rsidR="00A3304C" w:rsidRPr="00E57DAF" w:rsidRDefault="00A3304C" w:rsidP="00513290">
      <w:pPr>
        <w:pStyle w:val="Corpotesto"/>
        <w:jc w:val="left"/>
        <w:rPr>
          <w:lang w:val="en-GB"/>
        </w:rPr>
      </w:pPr>
    </w:p>
    <w:p w14:paraId="1310AF67" w14:textId="77777777" w:rsidR="00513290" w:rsidRPr="00E57DAF" w:rsidRDefault="00513290" w:rsidP="00F95B5D">
      <w:pPr>
        <w:pStyle w:val="Corpotesto"/>
        <w:jc w:val="left"/>
        <w:rPr>
          <w:lang w:val="en-GB"/>
        </w:rPr>
      </w:pPr>
    </w:p>
    <w:p w14:paraId="26587201" w14:textId="2AFFFEF6" w:rsidR="00513290" w:rsidRDefault="00273644" w:rsidP="00513290">
      <w:pPr>
        <w:pStyle w:val="Corpotesto"/>
        <w:jc w:val="left"/>
      </w:pPr>
      <w:r w:rsidRPr="00273644">
        <w:t>SOUND STRENGTH</w:t>
      </w:r>
      <w:r w:rsidR="00513290" w:rsidRPr="00273644">
        <w:t xml:space="preserve"> </w:t>
      </w:r>
      <w:r w:rsidR="00501573">
        <w:t>(</w:t>
      </w:r>
      <w:r w:rsidR="00513290" w:rsidRPr="00273644">
        <w:t>G</w:t>
      </w:r>
      <w:r w:rsidR="00501573">
        <w:t>)</w:t>
      </w:r>
    </w:p>
    <w:p w14:paraId="39E4FF28" w14:textId="77777777" w:rsidR="00033037" w:rsidRDefault="00033037" w:rsidP="00513290">
      <w:pPr>
        <w:pStyle w:val="Corpotesto"/>
        <w:jc w:val="left"/>
      </w:pPr>
    </w:p>
    <w:p w14:paraId="27A40DAE" w14:textId="77777777" w:rsidR="00501573" w:rsidRPr="00273644" w:rsidRDefault="00501573" w:rsidP="00513290">
      <w:pPr>
        <w:pStyle w:val="Corpotesto"/>
        <w:jc w:val="left"/>
      </w:pPr>
    </w:p>
    <w:p w14:paraId="23029897" w14:textId="77777777" w:rsidR="00501573" w:rsidRDefault="00501573" w:rsidP="00501573">
      <w:pPr>
        <w:pStyle w:val="Corpotesto"/>
      </w:pPr>
      <m:oMathPara>
        <m:oMath>
          <m:r>
            <w:rPr>
              <w:rFonts w:ascii="Cambria Math" w:hAnsi="Cambria Math"/>
            </w:rPr>
            <m:t>G=10</m:t>
          </m:r>
          <m:func>
            <m:funcPr>
              <m:ctrlPr>
                <w:rPr>
                  <w:rFonts w:ascii="Cambria Math" w:hAnsi="Cambria Math"/>
                  <w:i/>
                </w:rPr>
              </m:ctrlPr>
            </m:funcPr>
            <m:fName>
              <m:r>
                <m:rPr>
                  <m:sty m:val="p"/>
                </m:rPr>
                <w:rPr>
                  <w:rFonts w:ascii="Cambria Math" w:hAnsi="Cambria Math"/>
                </w:rPr>
                <m:t>log</m:t>
              </m:r>
            </m:fName>
            <m:e>
              <m:d>
                <m:dPr>
                  <m:ctrlPr>
                    <w:rPr>
                      <w:rFonts w:ascii="Cambria Math" w:hAnsi="Cambria Math"/>
                      <w:i/>
                    </w:rPr>
                  </m:ctrlPr>
                </m:dPr>
                <m:e>
                  <m:f>
                    <m:fPr>
                      <m:ctrlPr>
                        <w:rPr>
                          <w:rFonts w:ascii="Cambria Math" w:hAnsi="Cambria Math"/>
                          <w:i/>
                        </w:rPr>
                      </m:ctrlPr>
                    </m:fPr>
                    <m:num>
                      <m:nary>
                        <m:naryPr>
                          <m:limLoc m:val="subSup"/>
                          <m:grow m:val="1"/>
                          <m:ctrlPr>
                            <w:rPr>
                              <w:rFonts w:ascii="Cambria Math" w:hAnsi="Cambria Math"/>
                              <w:i/>
                            </w:rPr>
                          </m:ctrlPr>
                        </m:naryPr>
                        <m:sub>
                          <m:r>
                            <w:rPr>
                              <w:rFonts w:ascii="Cambria Math" w:hAnsi="Cambria Math"/>
                            </w:rPr>
                            <m:t>0</m:t>
                          </m:r>
                        </m:sub>
                        <m:sup>
                          <m:r>
                            <w:rPr>
                              <w:rFonts w:ascii="Cambria Math" w:hAnsi="Cambria Math"/>
                            </w:rPr>
                            <m:t>∞</m:t>
                          </m:r>
                        </m:sup>
                        <m:e>
                          <m:sSup>
                            <m:sSupPr>
                              <m:ctrlPr>
                                <w:rPr>
                                  <w:rFonts w:ascii="Cambria Math" w:hAnsi="Cambria Math"/>
                                  <w:i/>
                                </w:rPr>
                              </m:ctrlPr>
                            </m:sSupPr>
                            <m:e>
                              <m:r>
                                <w:rPr>
                                  <w:rFonts w:ascii="Cambria Math" w:hAnsi="Cambria Math"/>
                                </w:rPr>
                                <m:t>p</m:t>
                              </m:r>
                            </m:e>
                            <m:sup>
                              <m:r>
                                <w:rPr>
                                  <w:rFonts w:ascii="Cambria Math" w:hAnsi="Cambria Math"/>
                                </w:rPr>
                                <m:t>2</m:t>
                              </m:r>
                            </m:sup>
                          </m:sSup>
                          <m:d>
                            <m:dPr>
                              <m:ctrlPr>
                                <w:rPr>
                                  <w:rFonts w:ascii="Cambria Math" w:hAnsi="Cambria Math"/>
                                  <w:i/>
                                </w:rPr>
                              </m:ctrlPr>
                            </m:dPr>
                            <m:e>
                              <m:r>
                                <w:rPr>
                                  <w:rFonts w:ascii="Cambria Math" w:hAnsi="Cambria Math"/>
                                </w:rPr>
                                <m:t>t</m:t>
                              </m:r>
                            </m:e>
                          </m:d>
                          <m:r>
                            <w:rPr>
                              <w:rFonts w:ascii="Cambria Math" w:hAnsi="Cambria Math"/>
                            </w:rPr>
                            <m:t xml:space="preserve"> dt</m:t>
                          </m:r>
                        </m:e>
                      </m:nary>
                    </m:num>
                    <m:den>
                      <m:nary>
                        <m:naryPr>
                          <m:limLoc m:val="subSup"/>
                          <m:grow m:val="1"/>
                          <m:ctrlPr>
                            <w:rPr>
                              <w:rFonts w:ascii="Cambria Math" w:hAnsi="Cambria Math"/>
                              <w:i/>
                            </w:rPr>
                          </m:ctrlPr>
                        </m:naryPr>
                        <m:sub>
                          <m:r>
                            <w:rPr>
                              <w:rFonts w:ascii="Cambria Math" w:hAnsi="Cambria Math"/>
                            </w:rPr>
                            <m:t>0</m:t>
                          </m:r>
                        </m:sub>
                        <m:sup>
                          <m:r>
                            <w:rPr>
                              <w:rFonts w:ascii="Cambria Math" w:hAnsi="Cambria Math"/>
                            </w:rPr>
                            <m:t>∞</m:t>
                          </m:r>
                        </m:sup>
                        <m:e>
                          <m:sSup>
                            <m:sSupPr>
                              <m:ctrlPr>
                                <w:rPr>
                                  <w:rFonts w:ascii="Cambria Math" w:hAnsi="Cambria Math"/>
                                  <w:i/>
                                </w:rPr>
                              </m:ctrlPr>
                            </m:sSupPr>
                            <m:e>
                              <m:sSub>
                                <m:sSubPr>
                                  <m:ctrlPr>
                                    <w:rPr>
                                      <w:rFonts w:ascii="Cambria Math" w:hAnsi="Cambria Math"/>
                                      <w:i/>
                                    </w:rPr>
                                  </m:ctrlPr>
                                </m:sSubPr>
                                <m:e>
                                  <m:r>
                                    <w:rPr>
                                      <w:rFonts w:ascii="Cambria Math" w:hAnsi="Cambria Math"/>
                                    </w:rPr>
                                    <m:t>p</m:t>
                                  </m:r>
                                </m:e>
                                <m:sub>
                                  <m:r>
                                    <w:rPr>
                                      <w:rFonts w:ascii="Cambria Math" w:hAnsi="Cambria Math"/>
                                    </w:rPr>
                                    <m:t>10</m:t>
                                  </m:r>
                                </m:sub>
                              </m:sSub>
                            </m:e>
                            <m:sup>
                              <m:r>
                                <w:rPr>
                                  <w:rFonts w:ascii="Cambria Math" w:hAnsi="Cambria Math"/>
                                </w:rPr>
                                <m:t>2</m:t>
                              </m:r>
                            </m:sup>
                          </m:sSup>
                          <m:d>
                            <m:dPr>
                              <m:ctrlPr>
                                <w:rPr>
                                  <w:rFonts w:ascii="Cambria Math" w:hAnsi="Cambria Math"/>
                                  <w:i/>
                                </w:rPr>
                              </m:ctrlPr>
                            </m:dPr>
                            <m:e>
                              <m:r>
                                <w:rPr>
                                  <w:rFonts w:ascii="Cambria Math" w:hAnsi="Cambria Math"/>
                                </w:rPr>
                                <m:t>t</m:t>
                              </m:r>
                            </m:e>
                          </m:d>
                          <m:r>
                            <w:rPr>
                              <w:rFonts w:ascii="Cambria Math" w:hAnsi="Cambria Math"/>
                            </w:rPr>
                            <m:t xml:space="preserve"> dt</m:t>
                          </m:r>
                        </m:e>
                      </m:nary>
                    </m:den>
                  </m:f>
                </m:e>
              </m:d>
            </m:e>
          </m:func>
          <m:r>
            <w:rPr>
              <w:rFonts w:ascii="Cambria Math" w:hAnsi="Cambria Math"/>
            </w:rPr>
            <m:t xml:space="preserve">    [dB]</m:t>
          </m:r>
        </m:oMath>
      </m:oMathPara>
    </w:p>
    <w:p w14:paraId="57115A6C" w14:textId="36170189" w:rsidR="00A3304C" w:rsidRDefault="00A3304C" w:rsidP="00273644">
      <w:pPr>
        <w:pStyle w:val="Corpotesto"/>
        <w:rPr>
          <w:b/>
          <w:bCs/>
        </w:rPr>
      </w:pPr>
    </w:p>
    <w:p w14:paraId="2BA2A9DB" w14:textId="77777777" w:rsidR="00501573" w:rsidRDefault="00501573" w:rsidP="00273644">
      <w:pPr>
        <w:pStyle w:val="Corpotesto"/>
        <w:rPr>
          <w:b/>
          <w:bCs/>
        </w:rPr>
      </w:pPr>
    </w:p>
    <w:p w14:paraId="6CB6E7EC" w14:textId="77777777" w:rsidR="00513290" w:rsidRPr="00E57DAF" w:rsidRDefault="00513290" w:rsidP="00273644">
      <w:pPr>
        <w:pStyle w:val="Corpotesto"/>
        <w:rPr>
          <w:lang w:val="en-GB"/>
        </w:rPr>
      </w:pPr>
      <w:r w:rsidRPr="00E57DAF">
        <w:rPr>
          <w:lang w:val="en-GB"/>
        </w:rPr>
        <w:t>It is a logarithmic ratio between the energy of the measured IR and a reference one.</w:t>
      </w:r>
    </w:p>
    <w:p w14:paraId="775F4FA0" w14:textId="659D5F8D" w:rsidR="00513290" w:rsidRPr="00E57DAF" w:rsidRDefault="00513290" w:rsidP="00273644">
      <w:pPr>
        <w:pStyle w:val="Corpotesto"/>
        <w:rPr>
          <w:lang w:val="en-GB"/>
        </w:rPr>
      </w:pPr>
      <w:r w:rsidRPr="00E57DAF">
        <w:rPr>
          <w:lang w:val="en-GB"/>
        </w:rPr>
        <w:t xml:space="preserve">It gives a measure of </w:t>
      </w:r>
      <w:r w:rsidRPr="00E57DAF">
        <w:rPr>
          <w:i/>
          <w:iCs/>
          <w:lang w:val="en-GB"/>
        </w:rPr>
        <w:t>how much</w:t>
      </w:r>
      <w:r w:rsidRPr="00E57DAF">
        <w:rPr>
          <w:lang w:val="en-GB"/>
        </w:rPr>
        <w:t xml:space="preserve"> the environment increases (or decreases) the perceived loudness of a sound.</w:t>
      </w:r>
    </w:p>
    <w:p w14:paraId="6F3B3F68" w14:textId="766F26FB" w:rsidR="003553A7" w:rsidRDefault="00513290" w:rsidP="008D1356">
      <w:pPr>
        <w:pStyle w:val="Corpotesto"/>
        <w:rPr>
          <w:color w:val="000000"/>
          <w:lang w:val="en-GB"/>
        </w:rPr>
      </w:pPr>
      <w:r w:rsidRPr="00E57DAF">
        <w:rPr>
          <w:lang w:val="en-GB"/>
        </w:rPr>
        <w:t xml:space="preserve">Where </w:t>
      </w:r>
      <w:r w:rsidRPr="00E57DAF">
        <w:rPr>
          <w:i/>
          <w:iCs/>
          <w:lang w:val="en-GB"/>
        </w:rPr>
        <w:t>p</w:t>
      </w:r>
      <w:r w:rsidRPr="00E57DAF">
        <w:rPr>
          <w:vertAlign w:val="subscript"/>
          <w:lang w:val="en-GB"/>
        </w:rPr>
        <w:t>10</w:t>
      </w:r>
      <w:r w:rsidRPr="00E57DAF">
        <w:rPr>
          <w:lang w:val="en-GB"/>
        </w:rPr>
        <w:t>(</w:t>
      </w:r>
      <w:r w:rsidRPr="00E57DAF">
        <w:rPr>
          <w:i/>
          <w:iCs/>
          <w:lang w:val="en-GB"/>
        </w:rPr>
        <w:t>t</w:t>
      </w:r>
      <w:r w:rsidRPr="00E57DAF">
        <w:rPr>
          <w:lang w:val="en-GB"/>
        </w:rPr>
        <w:t xml:space="preserve">) </w:t>
      </w:r>
      <w:r w:rsidRPr="00E57DAF">
        <w:rPr>
          <w:color w:val="000000"/>
          <w:lang w:val="en-GB"/>
        </w:rPr>
        <w:t xml:space="preserve">is the instantaneous sound pressure of the impulse </w:t>
      </w:r>
      <w:r w:rsidR="000704B4" w:rsidRPr="00E57DAF">
        <w:rPr>
          <w:color w:val="000000"/>
          <w:lang w:val="en-GB"/>
        </w:rPr>
        <w:t>response</w:t>
      </w:r>
      <w:r w:rsidRPr="00E57DAF">
        <w:rPr>
          <w:color w:val="000000"/>
          <w:lang w:val="en-GB"/>
        </w:rPr>
        <w:t xml:space="preserve"> measured at </w:t>
      </w:r>
      <w:proofErr w:type="gramStart"/>
      <w:r w:rsidRPr="00E57DAF">
        <w:rPr>
          <w:color w:val="000000"/>
          <w:lang w:val="en-GB"/>
        </w:rPr>
        <w:t>a distance of 10</w:t>
      </w:r>
      <w:proofErr w:type="gramEnd"/>
      <w:r w:rsidRPr="00E57DAF">
        <w:rPr>
          <w:color w:val="000000"/>
          <w:lang w:val="en-GB"/>
        </w:rPr>
        <w:t xml:space="preserve"> m in a free field.</w:t>
      </w:r>
    </w:p>
    <w:p w14:paraId="21376AB7" w14:textId="6605A7F3" w:rsidR="0055316A" w:rsidRDefault="0055316A" w:rsidP="008D1356">
      <w:pPr>
        <w:pStyle w:val="Corpotesto"/>
        <w:rPr>
          <w:color w:val="000000"/>
          <w:lang w:val="en-GB"/>
        </w:rPr>
      </w:pPr>
    </w:p>
    <w:p w14:paraId="0208FB55" w14:textId="1D0623E8" w:rsidR="0055316A" w:rsidRDefault="0055316A" w:rsidP="008D1356">
      <w:pPr>
        <w:pStyle w:val="Corpotesto"/>
        <w:rPr>
          <w:color w:val="000000"/>
          <w:lang w:val="en-GB"/>
        </w:rPr>
      </w:pPr>
    </w:p>
    <w:p w14:paraId="0F9C3009" w14:textId="75EB77F2" w:rsidR="0008049D" w:rsidRDefault="0008049D" w:rsidP="008D1356">
      <w:pPr>
        <w:pStyle w:val="Corpotesto"/>
        <w:rPr>
          <w:color w:val="000000"/>
          <w:lang w:val="en-GB"/>
        </w:rPr>
      </w:pPr>
    </w:p>
    <w:p w14:paraId="65658555" w14:textId="77777777" w:rsidR="0008049D" w:rsidRDefault="0008049D" w:rsidP="008D1356">
      <w:pPr>
        <w:pStyle w:val="Corpotesto"/>
        <w:rPr>
          <w:color w:val="000000"/>
          <w:lang w:val="en-GB"/>
        </w:rPr>
      </w:pPr>
    </w:p>
    <w:p w14:paraId="3B98DD9C" w14:textId="77777777" w:rsidR="0055316A" w:rsidRPr="00E57DAF" w:rsidRDefault="0055316A" w:rsidP="008D1356">
      <w:pPr>
        <w:pStyle w:val="Corpotesto"/>
        <w:rPr>
          <w:lang w:val="en-GB"/>
        </w:rPr>
      </w:pPr>
    </w:p>
    <w:p w14:paraId="44562B05" w14:textId="04A67035" w:rsidR="00F25ACC" w:rsidRPr="004873C5" w:rsidRDefault="00F25ACC" w:rsidP="00D67924">
      <w:pPr>
        <w:pStyle w:val="Corpotesto"/>
        <w:jc w:val="center"/>
        <w:rPr>
          <w:b/>
          <w:bCs/>
          <w:sz w:val="28"/>
          <w:szCs w:val="28"/>
          <w:lang w:val="en-GB"/>
        </w:rPr>
      </w:pPr>
      <w:r w:rsidRPr="004873C5">
        <w:rPr>
          <w:b/>
          <w:bCs/>
          <w:sz w:val="28"/>
          <w:szCs w:val="28"/>
          <w:lang w:val="en-GB"/>
        </w:rPr>
        <w:lastRenderedPageBreak/>
        <w:t>Spatial Parameters</w:t>
      </w:r>
      <w:r w:rsidR="004873C5" w:rsidRPr="004873C5">
        <w:rPr>
          <w:b/>
          <w:bCs/>
          <w:sz w:val="28"/>
          <w:szCs w:val="28"/>
          <w:lang w:val="en-GB"/>
        </w:rPr>
        <w:t xml:space="preserve"> (from Binaural and WY measurements)</w:t>
      </w:r>
    </w:p>
    <w:p w14:paraId="00413DA6" w14:textId="77777777" w:rsidR="00033037" w:rsidRPr="00E57DAF" w:rsidRDefault="00033037" w:rsidP="00D67924">
      <w:pPr>
        <w:pStyle w:val="Corpotesto"/>
        <w:jc w:val="center"/>
        <w:rPr>
          <w:sz w:val="28"/>
          <w:szCs w:val="28"/>
          <w:lang w:val="en-GB"/>
        </w:rPr>
      </w:pPr>
    </w:p>
    <w:p w14:paraId="4A144A27" w14:textId="55959A94" w:rsidR="00F25ACC" w:rsidRPr="00E57DAF" w:rsidRDefault="00F25ACC" w:rsidP="00F95B5D">
      <w:pPr>
        <w:pStyle w:val="Corpotesto"/>
        <w:jc w:val="left"/>
        <w:rPr>
          <w:lang w:val="en-GB"/>
        </w:rPr>
      </w:pPr>
    </w:p>
    <w:p w14:paraId="675813AD" w14:textId="4B2E9B8F" w:rsidR="00D620DF" w:rsidRPr="00E57DAF" w:rsidRDefault="00D620DF" w:rsidP="00F95B5D">
      <w:pPr>
        <w:pStyle w:val="Corpotesto"/>
        <w:jc w:val="left"/>
        <w:rPr>
          <w:lang w:val="en-GB"/>
        </w:rPr>
      </w:pPr>
      <w:r w:rsidRPr="00E57DAF">
        <w:rPr>
          <w:lang w:val="en-GB"/>
        </w:rPr>
        <w:t xml:space="preserve">They give a </w:t>
      </w:r>
      <w:r w:rsidR="000704B4" w:rsidRPr="00E57DAF">
        <w:rPr>
          <w:lang w:val="en-GB"/>
        </w:rPr>
        <w:t>listener surround capability</w:t>
      </w:r>
      <w:r w:rsidRPr="00E57DAF">
        <w:rPr>
          <w:lang w:val="en-GB"/>
        </w:rPr>
        <w:t xml:space="preserve"> measure of the room and a more complex recording equipment is needed.</w:t>
      </w:r>
    </w:p>
    <w:p w14:paraId="1D50E714" w14:textId="11168A96" w:rsidR="00D620DF" w:rsidRPr="00E57DAF" w:rsidRDefault="001B25BB" w:rsidP="00F95B5D">
      <w:pPr>
        <w:pStyle w:val="Corpotesto"/>
        <w:jc w:val="left"/>
        <w:rPr>
          <w:lang w:val="en-GB"/>
        </w:rPr>
      </w:pPr>
      <w:r w:rsidRPr="00E57DAF">
        <w:rPr>
          <w:lang w:val="en-GB"/>
        </w:rPr>
        <w:t>Spatial parameters give a measure of the sound source virtual width or the enveloping effect.</w:t>
      </w:r>
    </w:p>
    <w:p w14:paraId="2A949FCD" w14:textId="77777777" w:rsidR="00D67924" w:rsidRPr="00E57DAF" w:rsidRDefault="00D67924" w:rsidP="00D67924">
      <w:pPr>
        <w:pStyle w:val="Corpotesto"/>
        <w:jc w:val="left"/>
        <w:rPr>
          <w:lang w:val="en-GB"/>
        </w:rPr>
      </w:pPr>
    </w:p>
    <w:p w14:paraId="22C337DE" w14:textId="46F8F85E" w:rsidR="00D67924" w:rsidRPr="00E57DAF" w:rsidRDefault="00273644" w:rsidP="00D67924">
      <w:pPr>
        <w:pStyle w:val="Corpotesto"/>
        <w:jc w:val="left"/>
        <w:rPr>
          <w:lang w:val="en-GB"/>
        </w:rPr>
      </w:pPr>
      <w:r w:rsidRPr="00E57DAF">
        <w:rPr>
          <w:lang w:val="en-GB"/>
        </w:rPr>
        <w:t>INTERAURAL X</w:t>
      </w:r>
      <w:r w:rsidR="00E75E3B" w:rsidRPr="00E57DAF">
        <w:rPr>
          <w:lang w:val="en-GB"/>
        </w:rPr>
        <w:t>-</w:t>
      </w:r>
      <w:r w:rsidRPr="00E57DAF">
        <w:rPr>
          <w:lang w:val="en-GB"/>
        </w:rPr>
        <w:t>CORRELATION FUNCTION &amp; COEFFICIENT (</w:t>
      </w:r>
      <w:r w:rsidR="00D67924" w:rsidRPr="00E57DAF">
        <w:rPr>
          <w:lang w:val="en-GB"/>
        </w:rPr>
        <w:t>IACC &amp; IACF</w:t>
      </w:r>
      <w:r w:rsidRPr="00E57DAF">
        <w:rPr>
          <w:lang w:val="en-GB"/>
        </w:rPr>
        <w:t>)</w:t>
      </w:r>
    </w:p>
    <w:p w14:paraId="23BABB8C" w14:textId="77777777" w:rsidR="00D67924" w:rsidRPr="00E57DAF" w:rsidRDefault="00D67924" w:rsidP="00D67924">
      <w:pPr>
        <w:pStyle w:val="Corpotesto"/>
        <w:jc w:val="left"/>
        <w:rPr>
          <w:lang w:val="en-GB"/>
        </w:rPr>
      </w:pPr>
    </w:p>
    <w:p w14:paraId="3643028F" w14:textId="77777777" w:rsidR="00D67924" w:rsidRPr="00E57DAF" w:rsidRDefault="00D67924" w:rsidP="00273644">
      <w:pPr>
        <w:pStyle w:val="Corpotesto"/>
        <w:rPr>
          <w:lang w:val="en-GB"/>
        </w:rPr>
      </w:pPr>
      <w:r w:rsidRPr="00E57DAF">
        <w:rPr>
          <w:lang w:val="en-GB"/>
        </w:rPr>
        <w:t>Human spatial perception is due to the biological stereo human audio system and precisely to the difference between the signals that arrive to the two ears.</w:t>
      </w:r>
    </w:p>
    <w:p w14:paraId="43C609A8" w14:textId="2074FC39" w:rsidR="00D67924" w:rsidRPr="00E57DAF" w:rsidRDefault="00D67924" w:rsidP="00273644">
      <w:pPr>
        <w:pStyle w:val="Corpotesto"/>
        <w:rPr>
          <w:lang w:val="en-GB"/>
        </w:rPr>
      </w:pPr>
      <w:r w:rsidRPr="00E57DAF">
        <w:rPr>
          <w:lang w:val="en-GB"/>
        </w:rPr>
        <w:t xml:space="preserve">If there is no difference between left and right </w:t>
      </w:r>
      <w:r w:rsidR="000704B4" w:rsidRPr="00E57DAF">
        <w:rPr>
          <w:lang w:val="en-GB"/>
        </w:rPr>
        <w:t>sounds,</w:t>
      </w:r>
      <w:r w:rsidRPr="00E57DAF">
        <w:rPr>
          <w:lang w:val="en-GB"/>
        </w:rPr>
        <w:t xml:space="preserve"> we are not able to locate a sound source in a scene. </w:t>
      </w:r>
    </w:p>
    <w:p w14:paraId="65701227" w14:textId="6B9D398F" w:rsidR="00D67924" w:rsidRPr="00E57DAF" w:rsidRDefault="00D67924" w:rsidP="00273644">
      <w:pPr>
        <w:pStyle w:val="Corpotesto"/>
        <w:rPr>
          <w:lang w:val="en-GB"/>
        </w:rPr>
      </w:pPr>
      <w:r w:rsidRPr="00E57DAF">
        <w:rPr>
          <w:lang w:val="en-GB"/>
        </w:rPr>
        <w:t xml:space="preserve">With a binaural microphone (Dummy Head) it is possible to record exactly what arrives at two ears, and a cross-correlation operation between these two signals will reveal the spatial degree of the information: this is the definition of the Interaural Cross-Correlation </w:t>
      </w:r>
      <w:r w:rsidR="00033037" w:rsidRPr="00E57DAF">
        <w:rPr>
          <w:lang w:val="en-GB"/>
        </w:rPr>
        <w:t>F</w:t>
      </w:r>
      <w:r w:rsidRPr="00E57DAF">
        <w:rPr>
          <w:lang w:val="en-GB"/>
        </w:rPr>
        <w:t>unction (IACF), that can be expressed in the following mathematical form:</w:t>
      </w:r>
    </w:p>
    <w:p w14:paraId="39A31341" w14:textId="77777777" w:rsidR="00D67924" w:rsidRPr="00E57DAF" w:rsidRDefault="00D67924" w:rsidP="00D67924">
      <w:pPr>
        <w:pStyle w:val="Corpotesto"/>
        <w:jc w:val="left"/>
        <w:rPr>
          <w:lang w:val="en-GB"/>
        </w:rPr>
      </w:pPr>
    </w:p>
    <w:p w14:paraId="5B07E250" w14:textId="6C65110A" w:rsidR="005E0412" w:rsidRPr="008D1356" w:rsidRDefault="00B5571E" w:rsidP="00033037">
      <w:pPr>
        <w:pStyle w:val="Corpotesto"/>
        <w:jc w:val="left"/>
      </w:pPr>
      <m:oMathPara>
        <m:oMath>
          <m:sSub>
            <m:sSubPr>
              <m:ctrlPr>
                <w:rPr>
                  <w:rFonts w:ascii="Cambria Math" w:hAnsi="Cambria Math"/>
                  <w:i/>
                </w:rPr>
              </m:ctrlPr>
            </m:sSubPr>
            <m:e>
              <m:r>
                <w:rPr>
                  <w:rFonts w:ascii="Cambria Math" w:hAnsi="Cambria Math"/>
                </w:rPr>
                <m:t>IACF</m:t>
              </m:r>
            </m:e>
            <m:sub>
              <m:r>
                <w:rPr>
                  <w:rFonts w:ascii="Cambria Math" w:hAnsi="Cambria Math"/>
                </w:rPr>
                <m:t>τ1,τ2</m:t>
              </m:r>
            </m:sub>
          </m:sSub>
          <m:r>
            <w:rPr>
              <w:rFonts w:ascii="Cambria Math" w:hAnsi="Cambria Math"/>
            </w:rPr>
            <m:t xml:space="preserve"> (τ)=</m:t>
          </m:r>
          <m:f>
            <m:fPr>
              <m:ctrlPr>
                <w:rPr>
                  <w:rFonts w:ascii="Cambria Math" w:hAnsi="Cambria Math"/>
                  <w:i/>
                </w:rPr>
              </m:ctrlPr>
            </m:fPr>
            <m:num>
              <m:nary>
                <m:naryPr>
                  <m:limLoc m:val="subSup"/>
                  <m:grow m:val="1"/>
                  <m:ctrlPr>
                    <w:rPr>
                      <w:rFonts w:ascii="Cambria Math" w:hAnsi="Cambria Math"/>
                      <w:i/>
                    </w:rPr>
                  </m:ctrlPr>
                </m:naryPr>
                <m:sub>
                  <m:r>
                    <w:rPr>
                      <w:rFonts w:ascii="Cambria Math" w:hAnsi="Cambria Math"/>
                    </w:rPr>
                    <m:t>τ1</m:t>
                  </m:r>
                </m:sub>
                <m:sup>
                  <m:r>
                    <w:rPr>
                      <w:rFonts w:ascii="Cambria Math" w:hAnsi="Cambria Math"/>
                    </w:rPr>
                    <m:t>τ2</m:t>
                  </m:r>
                </m:sup>
                <m:e>
                  <m:sSub>
                    <m:sSubPr>
                      <m:ctrlPr>
                        <w:rPr>
                          <w:rFonts w:ascii="Cambria Math" w:hAnsi="Cambria Math"/>
                          <w:i/>
                        </w:rPr>
                      </m:ctrlPr>
                    </m:sSubPr>
                    <m:e>
                      <m:r>
                        <w:rPr>
                          <w:rFonts w:ascii="Cambria Math" w:hAnsi="Cambria Math"/>
                        </w:rPr>
                        <m:t>p</m:t>
                      </m:r>
                    </m:e>
                    <m:sub>
                      <m:r>
                        <w:rPr>
                          <w:rFonts w:ascii="Cambria Math" w:hAnsi="Cambria Math"/>
                        </w:rPr>
                        <m:t>L</m:t>
                      </m:r>
                    </m:sub>
                  </m:sSub>
                  <m:d>
                    <m:dPr>
                      <m:ctrlPr>
                        <w:rPr>
                          <w:rFonts w:ascii="Cambria Math" w:hAnsi="Cambria Math"/>
                          <w:i/>
                        </w:rPr>
                      </m:ctrlPr>
                    </m:dPr>
                    <m:e>
                      <m:r>
                        <w:rPr>
                          <w:rFonts w:ascii="Cambria Math" w:hAnsi="Cambria Math"/>
                        </w:rPr>
                        <m:t>t</m:t>
                      </m:r>
                    </m:e>
                  </m:d>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R</m:t>
                      </m:r>
                    </m:sub>
                  </m:sSub>
                  <m:d>
                    <m:dPr>
                      <m:ctrlPr>
                        <w:rPr>
                          <w:rFonts w:ascii="Cambria Math" w:hAnsi="Cambria Math"/>
                          <w:i/>
                        </w:rPr>
                      </m:ctrlPr>
                    </m:dPr>
                    <m:e>
                      <m:r>
                        <w:rPr>
                          <w:rFonts w:ascii="Cambria Math" w:hAnsi="Cambria Math"/>
                        </w:rPr>
                        <m:t>τ+t</m:t>
                      </m:r>
                    </m:e>
                  </m:d>
                </m:e>
              </m:nary>
              <m:r>
                <w:rPr>
                  <w:rFonts w:ascii="Cambria Math" w:hAnsi="Cambria Math"/>
                </w:rPr>
                <m:t>dτ</m:t>
              </m:r>
            </m:num>
            <m:den>
              <m:rad>
                <m:radPr>
                  <m:degHide m:val="1"/>
                  <m:ctrlPr>
                    <w:rPr>
                      <w:rFonts w:ascii="Cambria Math" w:hAnsi="Cambria Math"/>
                      <w:i/>
                    </w:rPr>
                  </m:ctrlPr>
                </m:radPr>
                <m:deg/>
                <m:e>
                  <m:nary>
                    <m:naryPr>
                      <m:limLoc m:val="subSup"/>
                      <m:grow m:val="1"/>
                      <m:ctrlPr>
                        <w:rPr>
                          <w:rFonts w:ascii="Cambria Math" w:hAnsi="Cambria Math"/>
                          <w:i/>
                        </w:rPr>
                      </m:ctrlPr>
                    </m:naryPr>
                    <m:sub>
                      <m:r>
                        <w:rPr>
                          <w:rFonts w:ascii="Cambria Math" w:hAnsi="Cambria Math"/>
                        </w:rPr>
                        <m:t>τ1</m:t>
                      </m:r>
                    </m:sub>
                    <m:sup>
                      <m:r>
                        <w:rPr>
                          <w:rFonts w:ascii="Cambria Math" w:hAnsi="Cambria Math"/>
                        </w:rPr>
                        <m:t>τ2</m:t>
                      </m:r>
                    </m:sup>
                    <m:e>
                      <m:sSubSup>
                        <m:sSubSupPr>
                          <m:ctrlPr>
                            <w:rPr>
                              <w:rFonts w:ascii="Cambria Math" w:hAnsi="Cambria Math"/>
                              <w:i/>
                            </w:rPr>
                          </m:ctrlPr>
                        </m:sSubSupPr>
                        <m:e>
                          <m:r>
                            <w:rPr>
                              <w:rFonts w:ascii="Cambria Math" w:hAnsi="Cambria Math"/>
                            </w:rPr>
                            <m:t>p</m:t>
                          </m:r>
                        </m:e>
                        <m:sub>
                          <m:r>
                            <w:rPr>
                              <w:rFonts w:ascii="Cambria Math" w:hAnsi="Cambria Math"/>
                            </w:rPr>
                            <m:t>L</m:t>
                          </m:r>
                        </m:sub>
                        <m:sup>
                          <m:r>
                            <w:rPr>
                              <w:rFonts w:ascii="Cambria Math" w:hAnsi="Cambria Math"/>
                            </w:rPr>
                            <m:t>2</m:t>
                          </m:r>
                        </m:sup>
                      </m:sSubSup>
                      <m:d>
                        <m:dPr>
                          <m:ctrlPr>
                            <w:rPr>
                              <w:rFonts w:ascii="Cambria Math" w:hAnsi="Cambria Math"/>
                              <w:i/>
                            </w:rPr>
                          </m:ctrlPr>
                        </m:dPr>
                        <m:e>
                          <m:r>
                            <w:rPr>
                              <w:rFonts w:ascii="Cambria Math" w:hAnsi="Cambria Math"/>
                            </w:rPr>
                            <m:t>τ</m:t>
                          </m:r>
                        </m:e>
                      </m:d>
                      <m:r>
                        <w:rPr>
                          <w:rFonts w:ascii="Cambria Math" w:hAnsi="Cambria Math"/>
                        </w:rPr>
                        <m:t>ⅆt</m:t>
                      </m:r>
                    </m:e>
                  </m:nary>
                  <m:r>
                    <w:rPr>
                      <w:rFonts w:ascii="Cambria Math" w:hAnsi="Cambria Math"/>
                    </w:rPr>
                    <m:t>⋅</m:t>
                  </m:r>
                  <m:nary>
                    <m:naryPr>
                      <m:limLoc m:val="subSup"/>
                      <m:grow m:val="1"/>
                      <m:ctrlPr>
                        <w:rPr>
                          <w:rFonts w:ascii="Cambria Math" w:hAnsi="Cambria Math"/>
                          <w:i/>
                        </w:rPr>
                      </m:ctrlPr>
                    </m:naryPr>
                    <m:sub>
                      <m:r>
                        <w:rPr>
                          <w:rFonts w:ascii="Cambria Math" w:hAnsi="Cambria Math"/>
                        </w:rPr>
                        <m:t>τ1</m:t>
                      </m:r>
                    </m:sub>
                    <m:sup>
                      <m:r>
                        <w:rPr>
                          <w:rFonts w:ascii="Cambria Math" w:hAnsi="Cambria Math"/>
                        </w:rPr>
                        <m:t>τ2</m:t>
                      </m:r>
                    </m:sup>
                    <m:e>
                      <m:sSubSup>
                        <m:sSubSupPr>
                          <m:ctrlPr>
                            <w:rPr>
                              <w:rFonts w:ascii="Cambria Math" w:hAnsi="Cambria Math"/>
                              <w:i/>
                            </w:rPr>
                          </m:ctrlPr>
                        </m:sSubSupPr>
                        <m:e>
                          <m:r>
                            <w:rPr>
                              <w:rFonts w:ascii="Cambria Math" w:hAnsi="Cambria Math"/>
                            </w:rPr>
                            <m:t>p</m:t>
                          </m:r>
                        </m:e>
                        <m:sub>
                          <m:r>
                            <w:rPr>
                              <w:rFonts w:ascii="Cambria Math" w:hAnsi="Cambria Math"/>
                            </w:rPr>
                            <m:t>R</m:t>
                          </m:r>
                        </m:sub>
                        <m:sup>
                          <m:r>
                            <w:rPr>
                              <w:rFonts w:ascii="Cambria Math" w:hAnsi="Cambria Math"/>
                            </w:rPr>
                            <m:t>2</m:t>
                          </m:r>
                        </m:sup>
                      </m:sSubSup>
                      <m:d>
                        <m:dPr>
                          <m:ctrlPr>
                            <w:rPr>
                              <w:rFonts w:ascii="Cambria Math" w:hAnsi="Cambria Math"/>
                              <w:i/>
                            </w:rPr>
                          </m:ctrlPr>
                        </m:dPr>
                        <m:e>
                          <m:r>
                            <w:rPr>
                              <w:rFonts w:ascii="Cambria Math" w:hAnsi="Cambria Math"/>
                            </w:rPr>
                            <m:t>t</m:t>
                          </m:r>
                        </m:e>
                      </m:d>
                      <m:r>
                        <w:rPr>
                          <w:rFonts w:ascii="Cambria Math" w:hAnsi="Cambria Math"/>
                        </w:rPr>
                        <m:t>ⅆt</m:t>
                      </m:r>
                    </m:e>
                  </m:nary>
                </m:e>
              </m:rad>
            </m:den>
          </m:f>
        </m:oMath>
      </m:oMathPara>
    </w:p>
    <w:p w14:paraId="7C4B99A6" w14:textId="77777777" w:rsidR="008D1356" w:rsidRDefault="008D1356" w:rsidP="00033037">
      <w:pPr>
        <w:pStyle w:val="Corpotesto"/>
        <w:jc w:val="left"/>
      </w:pPr>
    </w:p>
    <w:p w14:paraId="0F9A9619" w14:textId="77777777" w:rsidR="0008049D" w:rsidRDefault="0008049D" w:rsidP="00273644">
      <w:pPr>
        <w:pStyle w:val="Corpotesto"/>
        <w:spacing w:line="252" w:lineRule="auto"/>
        <w:ind w:right="1697"/>
        <w:rPr>
          <w:lang w:val="en-GB"/>
        </w:rPr>
      </w:pPr>
    </w:p>
    <w:p w14:paraId="35A4F6E4" w14:textId="02B908FD" w:rsidR="005E0412" w:rsidRPr="00E57DAF" w:rsidRDefault="00273644" w:rsidP="00273644">
      <w:pPr>
        <w:pStyle w:val="Corpotesto"/>
        <w:spacing w:line="252" w:lineRule="auto"/>
        <w:ind w:right="1697"/>
        <w:rPr>
          <w:lang w:val="en-GB"/>
        </w:rPr>
      </w:pPr>
      <w:r w:rsidRPr="00E57DAF">
        <w:rPr>
          <w:lang w:val="en-GB"/>
        </w:rPr>
        <w:t>G</w:t>
      </w:r>
      <w:r w:rsidR="005E0412" w:rsidRPr="00E57DAF">
        <w:rPr>
          <w:lang w:val="en-GB"/>
        </w:rPr>
        <w:t>enerally</w:t>
      </w:r>
      <w:r w:rsidRPr="00E57DAF">
        <w:rPr>
          <w:lang w:val="en-GB"/>
        </w:rPr>
        <w:t>,</w:t>
      </w:r>
      <w:r w:rsidR="005E0412" w:rsidRPr="00E57DAF">
        <w:rPr>
          <w:lang w:val="en-GB"/>
        </w:rPr>
        <w:t xml:space="preserve"> the extremes of integration are from 0 to 80ms:</w:t>
      </w:r>
    </w:p>
    <w:p w14:paraId="77B651B4" w14:textId="77777777" w:rsidR="003553A7" w:rsidRPr="00E57DAF" w:rsidRDefault="003553A7" w:rsidP="00D67924">
      <w:pPr>
        <w:pStyle w:val="Corpotesto"/>
        <w:spacing w:line="252" w:lineRule="auto"/>
        <w:ind w:right="1697"/>
        <w:rPr>
          <w:lang w:val="en-GB"/>
        </w:rPr>
      </w:pPr>
    </w:p>
    <w:p w14:paraId="0D4B50DA" w14:textId="77777777" w:rsidR="005E0412" w:rsidRPr="00E57DAF" w:rsidRDefault="005E0412" w:rsidP="00D67924">
      <w:pPr>
        <w:pStyle w:val="Corpotesto"/>
        <w:spacing w:line="252" w:lineRule="auto"/>
        <w:ind w:right="1697"/>
        <w:rPr>
          <w:lang w:val="en-GB"/>
        </w:rPr>
      </w:pPr>
    </w:p>
    <w:p w14:paraId="63D9FB20" w14:textId="77777777" w:rsidR="005E0412" w:rsidRPr="00E57DAF" w:rsidRDefault="005E0412" w:rsidP="00D67924">
      <w:pPr>
        <w:pStyle w:val="Corpotesto"/>
        <w:spacing w:line="252" w:lineRule="auto"/>
        <w:ind w:right="1697"/>
        <w:rPr>
          <w:lang w:val="en-GB"/>
        </w:rPr>
      </w:pPr>
    </w:p>
    <w:p w14:paraId="3237CA13" w14:textId="7B528098" w:rsidR="003553A7" w:rsidRPr="00D67924" w:rsidRDefault="005E0412" w:rsidP="005E0412">
      <w:pPr>
        <w:pStyle w:val="Corpotesto"/>
        <w:jc w:val="left"/>
      </w:pPr>
      <m:oMathPara>
        <m:oMath>
          <m:r>
            <w:rPr>
              <w:rFonts w:ascii="Cambria Math" w:hAnsi="Cambria Math"/>
            </w:rPr>
            <m:t>IACF (τ)=</m:t>
          </m:r>
          <m:f>
            <m:fPr>
              <m:ctrlPr>
                <w:rPr>
                  <w:rFonts w:ascii="Cambria Math" w:hAnsi="Cambria Math"/>
                  <w:i/>
                </w:rPr>
              </m:ctrlPr>
            </m:fPr>
            <m:num>
              <m:nary>
                <m:naryPr>
                  <m:limLoc m:val="subSup"/>
                  <m:grow m:val="1"/>
                  <m:ctrlPr>
                    <w:rPr>
                      <w:rFonts w:ascii="Cambria Math" w:hAnsi="Cambria Math"/>
                      <w:i/>
                    </w:rPr>
                  </m:ctrlPr>
                </m:naryPr>
                <m:sub>
                  <m:r>
                    <w:rPr>
                      <w:rFonts w:ascii="Cambria Math" w:hAnsi="Cambria Math"/>
                    </w:rPr>
                    <m:t>0</m:t>
                  </m:r>
                </m:sub>
                <m:sup>
                  <m:r>
                    <w:rPr>
                      <w:rFonts w:ascii="Cambria Math" w:hAnsi="Cambria Math"/>
                    </w:rPr>
                    <m:t>80ms</m:t>
                  </m:r>
                </m:sup>
                <m:e>
                  <m:sSub>
                    <m:sSubPr>
                      <m:ctrlPr>
                        <w:rPr>
                          <w:rFonts w:ascii="Cambria Math" w:hAnsi="Cambria Math"/>
                          <w:i/>
                        </w:rPr>
                      </m:ctrlPr>
                    </m:sSubPr>
                    <m:e>
                      <m:r>
                        <w:rPr>
                          <w:rFonts w:ascii="Cambria Math" w:hAnsi="Cambria Math"/>
                        </w:rPr>
                        <m:t>p</m:t>
                      </m:r>
                    </m:e>
                    <m:sub>
                      <m:r>
                        <w:rPr>
                          <w:rFonts w:ascii="Cambria Math" w:hAnsi="Cambria Math"/>
                        </w:rPr>
                        <m:t>L</m:t>
                      </m:r>
                    </m:sub>
                  </m:sSub>
                  <m:d>
                    <m:dPr>
                      <m:ctrlPr>
                        <w:rPr>
                          <w:rFonts w:ascii="Cambria Math" w:hAnsi="Cambria Math"/>
                          <w:i/>
                        </w:rPr>
                      </m:ctrlPr>
                    </m:dPr>
                    <m:e>
                      <m:r>
                        <w:rPr>
                          <w:rFonts w:ascii="Cambria Math" w:hAnsi="Cambria Math"/>
                        </w:rPr>
                        <m:t>t</m:t>
                      </m:r>
                    </m:e>
                  </m:d>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R</m:t>
                      </m:r>
                    </m:sub>
                  </m:sSub>
                  <m:d>
                    <m:dPr>
                      <m:ctrlPr>
                        <w:rPr>
                          <w:rFonts w:ascii="Cambria Math" w:hAnsi="Cambria Math"/>
                          <w:i/>
                        </w:rPr>
                      </m:ctrlPr>
                    </m:dPr>
                    <m:e>
                      <m:r>
                        <w:rPr>
                          <w:rFonts w:ascii="Cambria Math" w:hAnsi="Cambria Math"/>
                        </w:rPr>
                        <m:t>τ+t</m:t>
                      </m:r>
                    </m:e>
                  </m:d>
                </m:e>
              </m:nary>
              <m:r>
                <w:rPr>
                  <w:rFonts w:ascii="Cambria Math" w:hAnsi="Cambria Math"/>
                </w:rPr>
                <m:t>dτ</m:t>
              </m:r>
            </m:num>
            <m:den>
              <m:rad>
                <m:radPr>
                  <m:degHide m:val="1"/>
                  <m:ctrlPr>
                    <w:rPr>
                      <w:rFonts w:ascii="Cambria Math" w:hAnsi="Cambria Math"/>
                      <w:i/>
                    </w:rPr>
                  </m:ctrlPr>
                </m:radPr>
                <m:deg/>
                <m:e>
                  <m:nary>
                    <m:naryPr>
                      <m:limLoc m:val="subSup"/>
                      <m:grow m:val="1"/>
                      <m:ctrlPr>
                        <w:rPr>
                          <w:rFonts w:ascii="Cambria Math" w:hAnsi="Cambria Math"/>
                          <w:i/>
                        </w:rPr>
                      </m:ctrlPr>
                    </m:naryPr>
                    <m:sub>
                      <m:r>
                        <w:rPr>
                          <w:rFonts w:ascii="Cambria Math" w:hAnsi="Cambria Math"/>
                        </w:rPr>
                        <m:t>0</m:t>
                      </m:r>
                    </m:sub>
                    <m:sup>
                      <m:r>
                        <w:rPr>
                          <w:rFonts w:ascii="Cambria Math" w:hAnsi="Cambria Math"/>
                        </w:rPr>
                        <m:t>80ms</m:t>
                      </m:r>
                    </m:sup>
                    <m:e>
                      <m:sSubSup>
                        <m:sSubSupPr>
                          <m:ctrlPr>
                            <w:rPr>
                              <w:rFonts w:ascii="Cambria Math" w:hAnsi="Cambria Math"/>
                              <w:i/>
                            </w:rPr>
                          </m:ctrlPr>
                        </m:sSubSupPr>
                        <m:e>
                          <m:r>
                            <w:rPr>
                              <w:rFonts w:ascii="Cambria Math" w:hAnsi="Cambria Math"/>
                            </w:rPr>
                            <m:t>p</m:t>
                          </m:r>
                        </m:e>
                        <m:sub>
                          <m:r>
                            <w:rPr>
                              <w:rFonts w:ascii="Cambria Math" w:hAnsi="Cambria Math"/>
                            </w:rPr>
                            <m:t>L</m:t>
                          </m:r>
                        </m:sub>
                        <m:sup>
                          <m:r>
                            <w:rPr>
                              <w:rFonts w:ascii="Cambria Math" w:hAnsi="Cambria Math"/>
                            </w:rPr>
                            <m:t>2</m:t>
                          </m:r>
                        </m:sup>
                      </m:sSubSup>
                      <m:d>
                        <m:dPr>
                          <m:ctrlPr>
                            <w:rPr>
                              <w:rFonts w:ascii="Cambria Math" w:hAnsi="Cambria Math"/>
                              <w:i/>
                            </w:rPr>
                          </m:ctrlPr>
                        </m:dPr>
                        <m:e>
                          <m:r>
                            <w:rPr>
                              <w:rFonts w:ascii="Cambria Math" w:hAnsi="Cambria Math"/>
                            </w:rPr>
                            <m:t>τ</m:t>
                          </m:r>
                        </m:e>
                      </m:d>
                      <m:r>
                        <w:rPr>
                          <w:rFonts w:ascii="Cambria Math" w:hAnsi="Cambria Math"/>
                        </w:rPr>
                        <m:t>ⅆt</m:t>
                      </m:r>
                    </m:e>
                  </m:nary>
                  <m:r>
                    <w:rPr>
                      <w:rFonts w:ascii="Cambria Math" w:hAnsi="Cambria Math"/>
                    </w:rPr>
                    <m:t>⋅</m:t>
                  </m:r>
                  <m:nary>
                    <m:naryPr>
                      <m:limLoc m:val="subSup"/>
                      <m:grow m:val="1"/>
                      <m:ctrlPr>
                        <w:rPr>
                          <w:rFonts w:ascii="Cambria Math" w:hAnsi="Cambria Math"/>
                          <w:i/>
                        </w:rPr>
                      </m:ctrlPr>
                    </m:naryPr>
                    <m:sub>
                      <m:r>
                        <w:rPr>
                          <w:rFonts w:ascii="Cambria Math" w:hAnsi="Cambria Math"/>
                        </w:rPr>
                        <m:t>0</m:t>
                      </m:r>
                    </m:sub>
                    <m:sup>
                      <m:r>
                        <w:rPr>
                          <w:rFonts w:ascii="Cambria Math" w:hAnsi="Cambria Math"/>
                        </w:rPr>
                        <m:t>80ms</m:t>
                      </m:r>
                    </m:sup>
                    <m:e>
                      <m:sSubSup>
                        <m:sSubSupPr>
                          <m:ctrlPr>
                            <w:rPr>
                              <w:rFonts w:ascii="Cambria Math" w:hAnsi="Cambria Math"/>
                              <w:i/>
                            </w:rPr>
                          </m:ctrlPr>
                        </m:sSubSupPr>
                        <m:e>
                          <m:r>
                            <w:rPr>
                              <w:rFonts w:ascii="Cambria Math" w:hAnsi="Cambria Math"/>
                            </w:rPr>
                            <m:t>p</m:t>
                          </m:r>
                        </m:e>
                        <m:sub>
                          <m:r>
                            <w:rPr>
                              <w:rFonts w:ascii="Cambria Math" w:hAnsi="Cambria Math"/>
                            </w:rPr>
                            <m:t>R</m:t>
                          </m:r>
                        </m:sub>
                        <m:sup>
                          <m:r>
                            <w:rPr>
                              <w:rFonts w:ascii="Cambria Math" w:hAnsi="Cambria Math"/>
                            </w:rPr>
                            <m:t>2</m:t>
                          </m:r>
                        </m:sup>
                      </m:sSubSup>
                      <m:d>
                        <m:dPr>
                          <m:ctrlPr>
                            <w:rPr>
                              <w:rFonts w:ascii="Cambria Math" w:hAnsi="Cambria Math"/>
                              <w:i/>
                            </w:rPr>
                          </m:ctrlPr>
                        </m:dPr>
                        <m:e>
                          <m:r>
                            <w:rPr>
                              <w:rFonts w:ascii="Cambria Math" w:hAnsi="Cambria Math"/>
                            </w:rPr>
                            <m:t>t</m:t>
                          </m:r>
                        </m:e>
                      </m:d>
                      <m:r>
                        <w:rPr>
                          <w:rFonts w:ascii="Cambria Math" w:hAnsi="Cambria Math"/>
                        </w:rPr>
                        <m:t>ⅆt</m:t>
                      </m:r>
                    </m:e>
                  </m:nary>
                </m:e>
              </m:rad>
            </m:den>
          </m:f>
        </m:oMath>
      </m:oMathPara>
    </w:p>
    <w:p w14:paraId="547E60A3" w14:textId="14A0473F" w:rsidR="00D67924" w:rsidRDefault="00D67924" w:rsidP="00D67924">
      <w:pPr>
        <w:pStyle w:val="Corpotesto"/>
        <w:spacing w:line="252" w:lineRule="auto"/>
        <w:ind w:right="1697"/>
      </w:pPr>
      <w:r>
        <w:rPr>
          <w:noProof/>
        </w:rPr>
        <w:lastRenderedPageBreak/>
        <mc:AlternateContent>
          <mc:Choice Requires="wps">
            <w:drawing>
              <wp:anchor distT="0" distB="0" distL="114300" distR="114300" simplePos="0" relativeHeight="251860992" behindDoc="0" locked="0" layoutInCell="1" allowOverlap="1" wp14:anchorId="15E3FA9E" wp14:editId="66123917">
                <wp:simplePos x="0" y="0"/>
                <wp:positionH relativeFrom="page">
                  <wp:posOffset>1301115</wp:posOffset>
                </wp:positionH>
                <wp:positionV relativeFrom="paragraph">
                  <wp:posOffset>24765</wp:posOffset>
                </wp:positionV>
                <wp:extent cx="76200" cy="263525"/>
                <wp:effectExtent l="0" t="0" r="3810" b="0"/>
                <wp:wrapNone/>
                <wp:docPr id="146" name="Casella di testo 1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200" cy="263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A5F625" w14:textId="1AF14473" w:rsidR="00B5571E" w:rsidRDefault="00B5571E" w:rsidP="00D67924">
                            <w:pPr>
                              <w:pStyle w:val="Corpotesto"/>
                              <w:spacing w:line="242" w:lineRule="exact"/>
                              <w:rPr>
                                <w:rFonts w:ascii="DejaVu Sans" w:hAnsi="DejaVu Sans"/>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5E3FA9E" id="Casella di testo 146" o:spid="_x0000_s1123" type="#_x0000_t202" style="position:absolute;left:0;text-align:left;margin-left:102.45pt;margin-top:1.95pt;width:6pt;height:20.75pt;z-index:2518609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" filled="f" stroked="f">
                <v:textbox inset="0,0,0,0">
                  <w:txbxContent>
                    <w:p w14:paraId="21A5F625" w14:textId="1AF14473" w:rsidR="00B5571E" w:rsidRDefault="00B5571E" w:rsidP="00D67924">
                      <w:pPr>
                        <w:pStyle w:val="Corpotesto"/>
                        <w:spacing w:line="242" w:lineRule="exact"/>
                        <w:rPr>
                          <w:rFonts w:ascii="DejaVu Sans" w:hAnsi="DejaVu Sans"/>
                        </w:rPr>
                      </w:pPr>
                    </w:p>
                  </w:txbxContent>
                </v:textbox>
                <w10:wrap anchorx="page"/>
              </v:shape>
            </w:pict>
          </mc:Fallback>
        </mc:AlternateContent>
      </w:r>
    </w:p>
    <w:p w14:paraId="0D122532" w14:textId="585D18C5" w:rsidR="00D67924" w:rsidRPr="00E57DAF" w:rsidRDefault="00D67924" w:rsidP="00273644">
      <w:pPr>
        <w:pStyle w:val="Corpotesto"/>
        <w:rPr>
          <w:lang w:val="en-GB"/>
        </w:rPr>
      </w:pPr>
      <w:r w:rsidRPr="00E57DAF">
        <w:rPr>
          <w:lang w:val="en-GB"/>
        </w:rPr>
        <w:t xml:space="preserve">IACF is a binaural measure of the difference in the sounds arriving at a listener’s ears, produced by a source on stage.                          </w:t>
      </w:r>
    </w:p>
    <w:p w14:paraId="0C2995E8" w14:textId="1DCE0174" w:rsidR="00D67924" w:rsidRPr="00E57DAF" w:rsidRDefault="00D67924" w:rsidP="00273644">
      <w:pPr>
        <w:pStyle w:val="Corpotesto"/>
        <w:rPr>
          <w:lang w:val="en-GB"/>
        </w:rPr>
      </w:pPr>
      <w:r w:rsidRPr="00E57DAF">
        <w:rPr>
          <w:lang w:val="en-GB"/>
        </w:rPr>
        <w:t>Then Interaural Cross Correlation Coefficients ar</w:t>
      </w:r>
      <w:r w:rsidR="005E0412" w:rsidRPr="00E57DAF">
        <w:rPr>
          <w:lang w:val="en-GB"/>
        </w:rPr>
        <w:t>e</w:t>
      </w:r>
      <w:r w:rsidRPr="00E57DAF">
        <w:rPr>
          <w:lang w:val="en-GB"/>
        </w:rPr>
        <w:t xml:space="preserve"> good indicators of the</w:t>
      </w:r>
      <w:r w:rsidR="005E0412" w:rsidRPr="00E57DAF">
        <w:rPr>
          <w:lang w:val="en-GB"/>
        </w:rPr>
        <w:t xml:space="preserve"> subjective</w:t>
      </w:r>
      <w:r w:rsidRPr="00E57DAF">
        <w:rPr>
          <w:lang w:val="en-GB"/>
        </w:rPr>
        <w:t xml:space="preserve"> quality </w:t>
      </w:r>
      <w:r w:rsidRPr="00E57DAF">
        <w:rPr>
          <w:i/>
          <w:iCs/>
          <w:lang w:val="en-GB"/>
        </w:rPr>
        <w:t>spatial impression</w:t>
      </w:r>
      <w:r w:rsidRPr="00E57DAF">
        <w:rPr>
          <w:lang w:val="en-GB"/>
        </w:rPr>
        <w:t xml:space="preserve"> in a room</w:t>
      </w:r>
      <w:r w:rsidR="005E0412" w:rsidRPr="00E57DAF">
        <w:rPr>
          <w:lang w:val="en-GB"/>
        </w:rPr>
        <w:t xml:space="preserve"> and can be extracted with this formula:</w:t>
      </w:r>
    </w:p>
    <w:p w14:paraId="031A7F22" w14:textId="77777777" w:rsidR="005E0412" w:rsidRPr="00E57DAF" w:rsidRDefault="005E0412" w:rsidP="00D67924">
      <w:pPr>
        <w:pStyle w:val="Corpotesto"/>
        <w:jc w:val="left"/>
        <w:rPr>
          <w:lang w:val="en-GB"/>
        </w:rPr>
      </w:pPr>
    </w:p>
    <w:p w14:paraId="67DA4E92" w14:textId="2F6055F2" w:rsidR="005E0412" w:rsidRPr="00E57DAF" w:rsidRDefault="005E0412" w:rsidP="005E0412">
      <w:pPr>
        <w:pStyle w:val="Corpotesto"/>
        <w:jc w:val="center"/>
        <w:rPr>
          <w:lang w:val="en-GB"/>
        </w:rPr>
      </w:pPr>
      <m:oMath>
        <m:r>
          <w:rPr>
            <w:rFonts w:ascii="Cambria Math" w:hAnsi="Cambria Math"/>
          </w:rPr>
          <m:t>IACC</m:t>
        </m:r>
        <m:r>
          <w:rPr>
            <w:rFonts w:ascii="Cambria Math" w:hAnsi="Cambria Math"/>
            <w:lang w:val="en-GB"/>
          </w:rPr>
          <m:t>=</m:t>
        </m:r>
        <m:func>
          <m:funcPr>
            <m:ctrlPr>
              <w:rPr>
                <w:rFonts w:ascii="Cambria Math" w:hAnsi="Cambria Math"/>
                <w:i/>
              </w:rPr>
            </m:ctrlPr>
          </m:funcPr>
          <m:fName>
            <m:r>
              <m:rPr>
                <m:sty m:val="p"/>
              </m:rPr>
              <w:rPr>
                <w:rFonts w:ascii="Cambria Math" w:hAnsi="Cambria Math"/>
                <w:lang w:val="en-GB"/>
              </w:rPr>
              <m:t>max</m:t>
            </m:r>
          </m:fName>
          <m:e>
            <m:d>
              <m:dPr>
                <m:ctrlPr>
                  <w:rPr>
                    <w:rFonts w:ascii="Cambria Math" w:hAnsi="Cambria Math"/>
                    <w:i/>
                  </w:rPr>
                </m:ctrlPr>
              </m:dPr>
              <m:e>
                <m:d>
                  <m:dPr>
                    <m:begChr m:val="|"/>
                    <m:endChr m:val="|"/>
                    <m:ctrlPr>
                      <w:rPr>
                        <w:rFonts w:ascii="Cambria Math" w:hAnsi="Cambria Math"/>
                        <w:i/>
                      </w:rPr>
                    </m:ctrlPr>
                  </m:dPr>
                  <m:e>
                    <m:r>
                      <w:rPr>
                        <w:rFonts w:ascii="Cambria Math" w:hAnsi="Cambria Math"/>
                      </w:rPr>
                      <m:t>IACF</m:t>
                    </m:r>
                    <m:d>
                      <m:dPr>
                        <m:ctrlPr>
                          <w:rPr>
                            <w:rFonts w:ascii="Cambria Math" w:hAnsi="Cambria Math"/>
                            <w:i/>
                          </w:rPr>
                        </m:ctrlPr>
                      </m:dPr>
                      <m:e>
                        <m:r>
                          <w:rPr>
                            <w:rFonts w:ascii="Cambria Math" w:hAnsi="Cambria Math"/>
                          </w:rPr>
                          <m:t>τ</m:t>
                        </m:r>
                      </m:e>
                    </m:d>
                  </m:e>
                </m:d>
              </m:e>
            </m:d>
          </m:e>
        </m:func>
      </m:oMath>
      <w:r w:rsidRPr="00E57DAF">
        <w:rPr>
          <w:lang w:val="en-GB"/>
        </w:rPr>
        <w:t xml:space="preserve">   for -1 ms &lt; </w:t>
      </w:r>
      <m:oMath>
        <m:r>
          <w:rPr>
            <w:rFonts w:ascii="Cambria Math" w:hAnsi="Cambria Math"/>
          </w:rPr>
          <m:t>τ</m:t>
        </m:r>
      </m:oMath>
      <w:r w:rsidRPr="00E57DAF">
        <w:rPr>
          <w:lang w:val="en-GB"/>
        </w:rPr>
        <w:t xml:space="preserve"> &lt; + 1 ms</w:t>
      </w:r>
    </w:p>
    <w:p w14:paraId="69528717" w14:textId="77777777" w:rsidR="00D67924" w:rsidRPr="00E57DAF" w:rsidRDefault="00D67924" w:rsidP="00F95B5D">
      <w:pPr>
        <w:pStyle w:val="Corpotesto"/>
        <w:jc w:val="left"/>
        <w:rPr>
          <w:lang w:val="en-GB"/>
        </w:rPr>
      </w:pPr>
    </w:p>
    <w:p w14:paraId="1AA63313" w14:textId="77777777" w:rsidR="00180451" w:rsidRPr="00E57DAF" w:rsidRDefault="00180451" w:rsidP="00F95B5D">
      <w:pPr>
        <w:pStyle w:val="Corpotesto"/>
        <w:jc w:val="left"/>
        <w:rPr>
          <w:lang w:val="en-GB"/>
        </w:rPr>
      </w:pPr>
    </w:p>
    <w:p w14:paraId="61F01784" w14:textId="51EE5796" w:rsidR="00D67924" w:rsidRDefault="00273644" w:rsidP="00273644">
      <w:pPr>
        <w:pStyle w:val="Corpotesto"/>
      </w:pPr>
      <w:r>
        <w:t>LATERAL FRACTION (LF)</w:t>
      </w:r>
    </w:p>
    <w:p w14:paraId="3FA2FB05" w14:textId="6A84CD60" w:rsidR="00501573" w:rsidRDefault="00501573" w:rsidP="00273644">
      <w:pPr>
        <w:pStyle w:val="Corpotesto"/>
      </w:pPr>
    </w:p>
    <w:p w14:paraId="03C7BE8F" w14:textId="77777777" w:rsidR="00501573" w:rsidRPr="00273644" w:rsidRDefault="00501573" w:rsidP="00273644">
      <w:pPr>
        <w:pStyle w:val="Corpotesto"/>
      </w:pPr>
    </w:p>
    <w:p w14:paraId="6AF8D6E2" w14:textId="77777777" w:rsidR="00501573" w:rsidRDefault="00501573" w:rsidP="00501573">
      <w:pPr>
        <w:pStyle w:val="Corpotesto"/>
        <w:jc w:val="left"/>
      </w:pPr>
      <m:oMathPara>
        <m:oMath>
          <m:r>
            <w:rPr>
              <w:rFonts w:ascii="Cambria Math" w:hAnsi="Cambria Math"/>
            </w:rPr>
            <m:t>LF=</m:t>
          </m:r>
          <m:f>
            <m:fPr>
              <m:ctrlPr>
                <w:rPr>
                  <w:rFonts w:ascii="Cambria Math" w:hAnsi="Cambria Math"/>
                  <w:i/>
                </w:rPr>
              </m:ctrlPr>
            </m:fPr>
            <m:num>
              <m:nary>
                <m:naryPr>
                  <m:limLoc m:val="subSup"/>
                  <m:grow m:val="1"/>
                  <m:ctrlPr>
                    <w:rPr>
                      <w:rFonts w:ascii="Cambria Math" w:hAnsi="Cambria Math"/>
                      <w:i/>
                    </w:rPr>
                  </m:ctrlPr>
                </m:naryPr>
                <m:sub>
                  <m:r>
                    <w:rPr>
                      <w:rFonts w:ascii="Cambria Math" w:hAnsi="Cambria Math"/>
                    </w:rPr>
                    <m:t>5ms</m:t>
                  </m:r>
                </m:sub>
                <m:sup>
                  <m:r>
                    <w:rPr>
                      <w:rFonts w:ascii="Cambria Math" w:hAnsi="Cambria Math"/>
                    </w:rPr>
                    <m:t>80ms</m:t>
                  </m:r>
                </m:sup>
                <m:e>
                  <m:sSubSup>
                    <m:sSubSupPr>
                      <m:ctrlPr>
                        <w:rPr>
                          <w:rFonts w:ascii="Cambria Math" w:hAnsi="Cambria Math"/>
                          <w:i/>
                        </w:rPr>
                      </m:ctrlPr>
                    </m:sSubSupPr>
                    <m:e>
                      <m:r>
                        <w:rPr>
                          <w:rFonts w:ascii="Cambria Math" w:hAnsi="Cambria Math"/>
                        </w:rPr>
                        <m:t>p</m:t>
                      </m:r>
                    </m:e>
                    <m:sub>
                      <m:r>
                        <w:rPr>
                          <w:rFonts w:ascii="Cambria Math" w:hAnsi="Cambria Math"/>
                        </w:rPr>
                        <m:t>8</m:t>
                      </m:r>
                    </m:sub>
                    <m:sup>
                      <m:r>
                        <w:rPr>
                          <w:rFonts w:ascii="Cambria Math" w:hAnsi="Cambria Math"/>
                        </w:rPr>
                        <m:t>2</m:t>
                      </m:r>
                    </m:sup>
                  </m:sSubSup>
                  <m:d>
                    <m:dPr>
                      <m:ctrlPr>
                        <w:rPr>
                          <w:rFonts w:ascii="Cambria Math" w:hAnsi="Cambria Math"/>
                          <w:i/>
                        </w:rPr>
                      </m:ctrlPr>
                    </m:dPr>
                    <m:e>
                      <m:r>
                        <w:rPr>
                          <w:rFonts w:ascii="Cambria Math" w:hAnsi="Cambria Math"/>
                        </w:rPr>
                        <m:t>τ</m:t>
                      </m:r>
                    </m:e>
                  </m:d>
                  <m:r>
                    <m:rPr>
                      <m:sty m:val="p"/>
                    </m:rPr>
                    <w:rPr>
                      <w:rFonts w:ascii="Cambria Math" w:hAnsi="Cambria Math"/>
                    </w:rPr>
                    <m:t xml:space="preserve"> dτ</m:t>
                  </m:r>
                </m:e>
              </m:nary>
            </m:num>
            <m:den>
              <m:nary>
                <m:naryPr>
                  <m:limLoc m:val="subSup"/>
                  <m:grow m:val="1"/>
                  <m:ctrlPr>
                    <w:rPr>
                      <w:rFonts w:ascii="Cambria Math" w:hAnsi="Cambria Math"/>
                      <w:i/>
                    </w:rPr>
                  </m:ctrlPr>
                </m:naryPr>
                <m:sub>
                  <m:r>
                    <w:rPr>
                      <w:rFonts w:ascii="Cambria Math" w:hAnsi="Cambria Math"/>
                    </w:rPr>
                    <m:t>0</m:t>
                  </m:r>
                </m:sub>
                <m:sup>
                  <m:r>
                    <w:rPr>
                      <w:rFonts w:ascii="Cambria Math" w:hAnsi="Cambria Math"/>
                    </w:rPr>
                    <m:t>80ms</m:t>
                  </m:r>
                </m:sup>
                <m:e>
                  <m:sSubSup>
                    <m:sSubSupPr>
                      <m:ctrlPr>
                        <w:rPr>
                          <w:rFonts w:ascii="Cambria Math" w:hAnsi="Cambria Math"/>
                          <w:i/>
                        </w:rPr>
                      </m:ctrlPr>
                    </m:sSubSupPr>
                    <m:e>
                      <m:r>
                        <w:rPr>
                          <w:rFonts w:ascii="Cambria Math" w:hAnsi="Cambria Math"/>
                        </w:rPr>
                        <m:t>p</m:t>
                      </m:r>
                    </m:e>
                    <m:sub>
                      <m:r>
                        <w:rPr>
                          <w:rFonts w:ascii="Cambria Math" w:hAnsi="Cambria Math"/>
                        </w:rPr>
                        <m:t>omni</m:t>
                      </m:r>
                    </m:sub>
                    <m:sup>
                      <m:r>
                        <w:rPr>
                          <w:rFonts w:ascii="Cambria Math" w:hAnsi="Cambria Math"/>
                        </w:rPr>
                        <m:t>2</m:t>
                      </m:r>
                    </m:sup>
                  </m:sSubSup>
                  <m:d>
                    <m:dPr>
                      <m:ctrlPr>
                        <w:rPr>
                          <w:rFonts w:ascii="Cambria Math" w:hAnsi="Cambria Math"/>
                          <w:i/>
                        </w:rPr>
                      </m:ctrlPr>
                    </m:dPr>
                    <m:e>
                      <m:r>
                        <w:rPr>
                          <w:rFonts w:ascii="Cambria Math" w:hAnsi="Cambria Math"/>
                        </w:rPr>
                        <m:t>τ</m:t>
                      </m:r>
                    </m:e>
                  </m:d>
                  <m:r>
                    <m:rPr>
                      <m:sty m:val="p"/>
                    </m:rPr>
                    <w:rPr>
                      <w:rFonts w:ascii="Cambria Math" w:hAnsi="Cambria Math"/>
                    </w:rPr>
                    <m:t xml:space="preserve"> d</m:t>
                  </m:r>
                  <m:r>
                    <w:rPr>
                      <w:rFonts w:ascii="Cambria Math" w:hAnsi="Cambria Math"/>
                    </w:rPr>
                    <m:t>τ</m:t>
                  </m:r>
                </m:e>
              </m:nary>
            </m:den>
          </m:f>
          <m:r>
            <w:rPr>
              <w:rFonts w:ascii="Cambria Math" w:hAnsi="Cambria Math"/>
            </w:rPr>
            <m:t>≅1-IACC</m:t>
          </m:r>
        </m:oMath>
      </m:oMathPara>
    </w:p>
    <w:p w14:paraId="1F31D4DC" w14:textId="20E62FE5" w:rsidR="00D67924" w:rsidRDefault="00D67924" w:rsidP="00D67924">
      <w:pPr>
        <w:pStyle w:val="Corpotesto"/>
        <w:jc w:val="left"/>
      </w:pPr>
    </w:p>
    <w:p w14:paraId="39C823A8" w14:textId="77777777" w:rsidR="00501573" w:rsidRDefault="00501573" w:rsidP="00D67924">
      <w:pPr>
        <w:pStyle w:val="Corpotesto"/>
        <w:jc w:val="left"/>
      </w:pPr>
    </w:p>
    <w:p w14:paraId="517CCB8E" w14:textId="257E1631" w:rsidR="00D67924" w:rsidRPr="00E57DAF" w:rsidRDefault="00D67924" w:rsidP="00273644">
      <w:pPr>
        <w:pStyle w:val="Corpotesto"/>
        <w:rPr>
          <w:lang w:val="en-GB"/>
        </w:rPr>
      </w:pPr>
      <w:r w:rsidRPr="00E57DAF">
        <w:rPr>
          <w:lang w:val="en-GB"/>
        </w:rPr>
        <w:t>These measures need spatial information and</w:t>
      </w:r>
      <w:r w:rsidR="00033037" w:rsidRPr="00E57DAF">
        <w:rPr>
          <w:lang w:val="en-GB"/>
        </w:rPr>
        <w:t xml:space="preserve"> this can be obtained</w:t>
      </w:r>
      <w:r w:rsidRPr="00E57DAF">
        <w:rPr>
          <w:lang w:val="en-GB"/>
        </w:rPr>
        <w:t xml:space="preserve"> with a recording system composed by an omnidirectional and a figure</w:t>
      </w:r>
      <w:r w:rsidR="00E268FD" w:rsidRPr="00E57DAF">
        <w:rPr>
          <w:lang w:val="en-GB"/>
        </w:rPr>
        <w:t>-</w:t>
      </w:r>
      <w:r w:rsidRPr="00E57DAF">
        <w:rPr>
          <w:lang w:val="en-GB"/>
        </w:rPr>
        <w:t>of</w:t>
      </w:r>
      <w:r w:rsidR="00E268FD" w:rsidRPr="00E57DAF">
        <w:rPr>
          <w:lang w:val="en-GB"/>
        </w:rPr>
        <w:t>-</w:t>
      </w:r>
      <w:r w:rsidRPr="00E57DAF">
        <w:rPr>
          <w:lang w:val="en-GB"/>
        </w:rPr>
        <w:t>eig</w:t>
      </w:r>
      <w:r w:rsidR="00E268FD" w:rsidRPr="00E57DAF">
        <w:rPr>
          <w:lang w:val="en-GB"/>
        </w:rPr>
        <w:t>ht</w:t>
      </w:r>
      <w:r w:rsidRPr="00E57DAF">
        <w:rPr>
          <w:lang w:val="en-GB"/>
        </w:rPr>
        <w:t xml:space="preserve"> pattern </w:t>
      </w:r>
      <w:r w:rsidR="00E268FD" w:rsidRPr="00E57DAF">
        <w:rPr>
          <w:lang w:val="en-GB"/>
        </w:rPr>
        <w:t xml:space="preserve">(with the null axis facing the source) </w:t>
      </w:r>
      <w:r w:rsidRPr="00E57DAF">
        <w:rPr>
          <w:lang w:val="en-GB"/>
        </w:rPr>
        <w:t>microphones</w:t>
      </w:r>
      <w:r w:rsidR="00E268FD" w:rsidRPr="00E57DAF">
        <w:rPr>
          <w:lang w:val="en-GB"/>
        </w:rPr>
        <w:t xml:space="preserve"> </w:t>
      </w:r>
      <w:r w:rsidR="00E268FD" w:rsidRPr="00E57DAF">
        <w:rPr>
          <w:w w:val="105"/>
          <w:lang w:val="en-GB"/>
        </w:rPr>
        <w:t>to differentiate lateral reflections from reflections that arrive to the listener from all</w:t>
      </w:r>
      <w:r w:rsidR="00E268FD" w:rsidRPr="00E57DAF">
        <w:rPr>
          <w:spacing w:val="29"/>
          <w:w w:val="105"/>
          <w:lang w:val="en-GB"/>
        </w:rPr>
        <w:t xml:space="preserve"> </w:t>
      </w:r>
      <w:r w:rsidR="00E268FD" w:rsidRPr="00E57DAF">
        <w:rPr>
          <w:w w:val="105"/>
          <w:lang w:val="en-GB"/>
        </w:rPr>
        <w:t>directions</w:t>
      </w:r>
      <w:r w:rsidR="005E0412" w:rsidRPr="00E57DAF">
        <w:rPr>
          <w:lang w:val="en-GB"/>
        </w:rPr>
        <w:t>:</w:t>
      </w:r>
    </w:p>
    <w:p w14:paraId="099EE411" w14:textId="5AA4FD7F" w:rsidR="00033037" w:rsidRPr="00E57DAF" w:rsidRDefault="00033037" w:rsidP="00273644">
      <w:pPr>
        <w:pStyle w:val="Corpotesto"/>
        <w:rPr>
          <w:lang w:val="en-GB"/>
        </w:rPr>
      </w:pPr>
      <w:r w:rsidRPr="00E57DAF">
        <w:rPr>
          <w:lang w:val="en-GB"/>
        </w:rPr>
        <w:t xml:space="preserve">In other </w:t>
      </w:r>
      <w:r w:rsidR="000704B4" w:rsidRPr="00E57DAF">
        <w:rPr>
          <w:lang w:val="en-GB"/>
        </w:rPr>
        <w:t>words,</w:t>
      </w:r>
      <w:r w:rsidRPr="00E57DAF">
        <w:rPr>
          <w:lang w:val="en-GB"/>
        </w:rPr>
        <w:t xml:space="preserve"> i</w:t>
      </w:r>
      <w:r w:rsidR="001B25BB" w:rsidRPr="00E57DAF">
        <w:rPr>
          <w:lang w:val="en-GB"/>
        </w:rPr>
        <w:t>t expresses the ratio between the lateral sound energy and the total energy that comes to the listener</w:t>
      </w:r>
    </w:p>
    <w:p w14:paraId="7432CF61" w14:textId="6B64DE72" w:rsidR="001B25BB" w:rsidRPr="00E57DAF" w:rsidRDefault="00033037" w:rsidP="00273644">
      <w:pPr>
        <w:pStyle w:val="Corpotesto"/>
        <w:rPr>
          <w:lang w:val="en-GB"/>
        </w:rPr>
      </w:pPr>
      <w:r w:rsidRPr="00E57DAF">
        <w:rPr>
          <w:lang w:val="en-GB"/>
        </w:rPr>
        <w:t>I</w:t>
      </w:r>
      <w:r w:rsidR="001B25BB" w:rsidRPr="00E57DAF">
        <w:rPr>
          <w:lang w:val="en-GB"/>
        </w:rPr>
        <w:t xml:space="preserve">t can be a measure of the </w:t>
      </w:r>
      <w:r w:rsidR="001B25BB" w:rsidRPr="00E57DAF">
        <w:rPr>
          <w:i/>
          <w:iCs/>
          <w:lang w:val="en-GB"/>
        </w:rPr>
        <w:t>Apparent Source Width</w:t>
      </w:r>
      <w:r w:rsidR="001B25BB" w:rsidRPr="00E57DAF">
        <w:rPr>
          <w:lang w:val="en-GB"/>
        </w:rPr>
        <w:t xml:space="preserve">. </w:t>
      </w:r>
    </w:p>
    <w:p w14:paraId="2D460DD0" w14:textId="1C3ED0AA" w:rsidR="00E268FD" w:rsidRPr="00E57DAF" w:rsidRDefault="00E268FD" w:rsidP="00273644">
      <w:pPr>
        <w:pStyle w:val="Corpotesto"/>
        <w:rPr>
          <w:lang w:val="en-GB"/>
        </w:rPr>
      </w:pPr>
      <w:r w:rsidRPr="00E57DAF">
        <w:rPr>
          <w:lang w:val="en-GB"/>
        </w:rPr>
        <w:t xml:space="preserve">Ideally it should be in the range of 0.2 - 0.25. </w:t>
      </w:r>
    </w:p>
    <w:p w14:paraId="738CB482" w14:textId="60B50D6B" w:rsidR="00E268FD" w:rsidRPr="00E57DAF" w:rsidRDefault="00E268FD" w:rsidP="00273644">
      <w:pPr>
        <w:pStyle w:val="Corpotesto"/>
        <w:rPr>
          <w:lang w:val="en-GB"/>
        </w:rPr>
      </w:pPr>
      <w:r w:rsidRPr="00E57DAF">
        <w:rPr>
          <w:lang w:val="en-GB"/>
        </w:rPr>
        <w:t>If p</w:t>
      </w:r>
      <w:r w:rsidRPr="00E57DAF">
        <w:rPr>
          <w:vertAlign w:val="subscript"/>
          <w:lang w:val="en-GB"/>
        </w:rPr>
        <w:t>8</w:t>
      </w:r>
      <w:r w:rsidRPr="00E57DAF">
        <w:rPr>
          <w:lang w:val="en-GB"/>
        </w:rPr>
        <w:t>(</w:t>
      </w:r>
      <m:oMath>
        <m:r>
          <w:rPr>
            <w:rFonts w:ascii="Cambria Math" w:hAnsi="Cambria Math"/>
          </w:rPr>
          <m:t>τ</m:t>
        </m:r>
      </m:oMath>
      <w:r w:rsidRPr="00E57DAF">
        <w:rPr>
          <w:lang w:val="en-GB"/>
        </w:rPr>
        <w:t xml:space="preserve">) is the pressure coming from the </w:t>
      </w:r>
      <w:r w:rsidR="000704B4" w:rsidRPr="00E57DAF">
        <w:rPr>
          <w:lang w:val="en-GB"/>
        </w:rPr>
        <w:t>sides,</w:t>
      </w:r>
      <w:r w:rsidRPr="00E57DAF">
        <w:rPr>
          <w:lang w:val="en-GB"/>
        </w:rPr>
        <w:t xml:space="preserve"> we are measuring the ratio of it with the total power.</w:t>
      </w:r>
    </w:p>
    <w:p w14:paraId="4BE277DE" w14:textId="646A059A" w:rsidR="00E268FD" w:rsidRPr="00E57DAF" w:rsidRDefault="00E268FD" w:rsidP="00273644">
      <w:pPr>
        <w:pStyle w:val="Corpotesto"/>
        <w:rPr>
          <w:lang w:val="en-GB"/>
        </w:rPr>
      </w:pPr>
      <w:r w:rsidRPr="00E57DAF">
        <w:rPr>
          <w:lang w:val="en-GB"/>
        </w:rPr>
        <w:t>It can be used also an approximation of LF called Lateral Fraction Cosine LFC:</w:t>
      </w:r>
    </w:p>
    <w:p w14:paraId="5265C06F" w14:textId="77777777" w:rsidR="00E268FD" w:rsidRPr="00E57DAF" w:rsidRDefault="00E268FD" w:rsidP="00E268FD">
      <w:pPr>
        <w:pStyle w:val="Corpotesto"/>
        <w:jc w:val="left"/>
        <w:rPr>
          <w:lang w:val="en-GB"/>
        </w:rPr>
      </w:pPr>
    </w:p>
    <w:p w14:paraId="2987C7FC" w14:textId="77777777" w:rsidR="00E268FD" w:rsidRPr="00E57DAF" w:rsidRDefault="00E268FD" w:rsidP="00E268FD">
      <w:pPr>
        <w:pStyle w:val="Corpotesto"/>
        <w:jc w:val="left"/>
        <w:rPr>
          <w:lang w:val="en-GB"/>
        </w:rPr>
      </w:pPr>
    </w:p>
    <w:p w14:paraId="6CE5313A" w14:textId="271C3AD6" w:rsidR="003553A7" w:rsidRPr="008D1356" w:rsidRDefault="00E268FD" w:rsidP="008D1356">
      <w:pPr>
        <w:pStyle w:val="Corpotesto"/>
        <w:jc w:val="left"/>
      </w:pPr>
      <m:oMathPara>
        <m:oMath>
          <m:r>
            <w:rPr>
              <w:rFonts w:ascii="Cambria Math" w:hAnsi="Cambria Math"/>
            </w:rPr>
            <m:t>LFC=</m:t>
          </m:r>
          <m:f>
            <m:fPr>
              <m:ctrlPr>
                <w:rPr>
                  <w:rFonts w:ascii="Cambria Math" w:hAnsi="Cambria Math"/>
                  <w:i/>
                </w:rPr>
              </m:ctrlPr>
            </m:fPr>
            <m:num>
              <m:nary>
                <m:naryPr>
                  <m:limLoc m:val="subSup"/>
                  <m:grow m:val="1"/>
                  <m:ctrlPr>
                    <w:rPr>
                      <w:rFonts w:ascii="Cambria Math" w:hAnsi="Cambria Math"/>
                      <w:i/>
                    </w:rPr>
                  </m:ctrlPr>
                </m:naryPr>
                <m:sub>
                  <m:r>
                    <w:rPr>
                      <w:rFonts w:ascii="Cambria Math" w:hAnsi="Cambria Math"/>
                    </w:rPr>
                    <m:t>5ms</m:t>
                  </m:r>
                </m:sub>
                <m:sup>
                  <m:r>
                    <w:rPr>
                      <w:rFonts w:ascii="Cambria Math" w:hAnsi="Cambria Math"/>
                    </w:rPr>
                    <m:t>80ms</m:t>
                  </m:r>
                </m:sup>
                <m:e>
                  <m:sSub>
                    <m:sSubPr>
                      <m:ctrlPr>
                        <w:rPr>
                          <w:rFonts w:ascii="Cambria Math" w:hAnsi="Cambria Math"/>
                          <w:i/>
                        </w:rPr>
                      </m:ctrlPr>
                    </m:sSubPr>
                    <m:e>
                      <m:r>
                        <w:rPr>
                          <w:rFonts w:ascii="Cambria Math" w:hAnsi="Cambria Math"/>
                        </w:rPr>
                        <m:t>|p</m:t>
                      </m:r>
                    </m:e>
                    <m:sub>
                      <m:r>
                        <w:rPr>
                          <w:rFonts w:ascii="Cambria Math" w:hAnsi="Cambria Math"/>
                        </w:rPr>
                        <m:t>L</m:t>
                      </m:r>
                    </m:sub>
                  </m:sSub>
                  <m:d>
                    <m:dPr>
                      <m:ctrlPr>
                        <w:rPr>
                          <w:rFonts w:ascii="Cambria Math" w:hAnsi="Cambria Math"/>
                          <w:i/>
                        </w:rPr>
                      </m:ctrlPr>
                    </m:dPr>
                    <m:e>
                      <m:r>
                        <w:rPr>
                          <w:rFonts w:ascii="Cambria Math" w:hAnsi="Cambria Math"/>
                        </w:rPr>
                        <m:t>t</m:t>
                      </m:r>
                    </m:e>
                  </m:d>
                  <m:r>
                    <m:rPr>
                      <m:sty m:val="p"/>
                    </m:rPr>
                    <w:rPr>
                      <w:rFonts w:ascii="Cambria Math" w:hAnsi="Cambria Math"/>
                    </w:rPr>
                    <m:t>∙p(t)| dt</m:t>
                  </m:r>
                </m:e>
              </m:nary>
            </m:num>
            <m:den>
              <m:nary>
                <m:naryPr>
                  <m:limLoc m:val="subSup"/>
                  <m:grow m:val="1"/>
                  <m:ctrlPr>
                    <w:rPr>
                      <w:rFonts w:ascii="Cambria Math" w:hAnsi="Cambria Math"/>
                      <w:i/>
                    </w:rPr>
                  </m:ctrlPr>
                </m:naryPr>
                <m:sub>
                  <m:r>
                    <w:rPr>
                      <w:rFonts w:ascii="Cambria Math" w:hAnsi="Cambria Math"/>
                    </w:rPr>
                    <m:t>0</m:t>
                  </m:r>
                </m:sub>
                <m:sup>
                  <m:r>
                    <w:rPr>
                      <w:rFonts w:ascii="Cambria Math" w:hAnsi="Cambria Math"/>
                    </w:rPr>
                    <m:t>80ms</m:t>
                  </m:r>
                </m:sup>
                <m:e>
                  <m:sSup>
                    <m:sSupPr>
                      <m:ctrlPr>
                        <w:rPr>
                          <w:rFonts w:ascii="Cambria Math" w:hAnsi="Cambria Math"/>
                          <w:i/>
                        </w:rPr>
                      </m:ctrlPr>
                    </m:sSupPr>
                    <m:e>
                      <m:r>
                        <w:rPr>
                          <w:rFonts w:ascii="Cambria Math" w:hAnsi="Cambria Math"/>
                        </w:rPr>
                        <m:t>p</m:t>
                      </m:r>
                    </m:e>
                    <m:sup>
                      <m:r>
                        <w:rPr>
                          <w:rFonts w:ascii="Cambria Math" w:hAnsi="Cambria Math"/>
                        </w:rPr>
                        <m:t>2</m:t>
                      </m:r>
                    </m:sup>
                  </m:sSup>
                  <m:d>
                    <m:dPr>
                      <m:ctrlPr>
                        <w:rPr>
                          <w:rFonts w:ascii="Cambria Math" w:hAnsi="Cambria Math"/>
                          <w:i/>
                        </w:rPr>
                      </m:ctrlPr>
                    </m:dPr>
                    <m:e>
                      <m:r>
                        <w:rPr>
                          <w:rFonts w:ascii="Cambria Math" w:hAnsi="Cambria Math"/>
                        </w:rPr>
                        <m:t>t</m:t>
                      </m:r>
                    </m:e>
                  </m:d>
                  <m:r>
                    <m:rPr>
                      <m:sty m:val="p"/>
                    </m:rPr>
                    <w:rPr>
                      <w:rFonts w:ascii="Cambria Math" w:hAnsi="Cambria Math"/>
                    </w:rPr>
                    <m:t xml:space="preserve"> d</m:t>
                  </m:r>
                  <m:r>
                    <w:rPr>
                      <w:rFonts w:ascii="Cambria Math" w:hAnsi="Cambria Math"/>
                    </w:rPr>
                    <m:t>t</m:t>
                  </m:r>
                </m:e>
              </m:nary>
            </m:den>
          </m:f>
        </m:oMath>
      </m:oMathPara>
    </w:p>
    <w:p w14:paraId="58FF8FA4" w14:textId="77777777" w:rsidR="00501573" w:rsidRDefault="00501573" w:rsidP="00180451">
      <w:pPr>
        <w:pStyle w:val="Corpotesto"/>
        <w:spacing w:line="249" w:lineRule="auto"/>
        <w:ind w:left="686" w:right="1698"/>
        <w:rPr>
          <w:w w:val="105"/>
        </w:rPr>
      </w:pPr>
    </w:p>
    <w:p w14:paraId="19A48624" w14:textId="2C276283" w:rsidR="00B44B6E" w:rsidRPr="00E57DAF" w:rsidRDefault="00273644" w:rsidP="00B44B6E">
      <w:pPr>
        <w:pStyle w:val="Corpotesto"/>
        <w:spacing w:line="249" w:lineRule="auto"/>
        <w:ind w:right="1698"/>
        <w:rPr>
          <w:w w:val="105"/>
          <w:lang w:val="en-GB"/>
        </w:rPr>
      </w:pPr>
      <w:r w:rsidRPr="00E57DAF">
        <w:rPr>
          <w:w w:val="105"/>
          <w:lang w:val="en-GB"/>
        </w:rPr>
        <w:t>LATE LATERAL SOUND ENERGY (</w:t>
      </w:r>
      <w:r w:rsidR="00B44B6E" w:rsidRPr="00E57DAF">
        <w:rPr>
          <w:w w:val="105"/>
          <w:lang w:val="en-GB"/>
        </w:rPr>
        <w:t>LG</w:t>
      </w:r>
      <w:r w:rsidRPr="00E57DAF">
        <w:rPr>
          <w:w w:val="105"/>
          <w:lang w:val="en-GB"/>
        </w:rPr>
        <w:t>)</w:t>
      </w:r>
    </w:p>
    <w:p w14:paraId="6E39CDDC" w14:textId="77777777" w:rsidR="003553A7" w:rsidRPr="00E57DAF" w:rsidRDefault="003553A7" w:rsidP="00B44B6E">
      <w:pPr>
        <w:pStyle w:val="Corpotesto"/>
        <w:spacing w:line="249" w:lineRule="auto"/>
        <w:ind w:right="1698"/>
        <w:rPr>
          <w:b/>
          <w:bCs/>
          <w:w w:val="105"/>
          <w:lang w:val="en-GB"/>
        </w:rPr>
      </w:pPr>
    </w:p>
    <w:p w14:paraId="7F7181DE" w14:textId="77777777" w:rsidR="00B44B6E" w:rsidRPr="00E57DAF" w:rsidRDefault="00B44B6E" w:rsidP="00B44B6E">
      <w:pPr>
        <w:pStyle w:val="Corpotesto"/>
        <w:spacing w:line="249" w:lineRule="auto"/>
        <w:ind w:right="1698"/>
        <w:rPr>
          <w:lang w:val="en-GB"/>
        </w:rPr>
      </w:pPr>
    </w:p>
    <w:p w14:paraId="09C9162C" w14:textId="2B451C32" w:rsidR="00A3304C" w:rsidRPr="00E57DAF" w:rsidRDefault="00B44B6E" w:rsidP="00273644">
      <w:pPr>
        <w:pStyle w:val="Corpotesto"/>
        <w:rPr>
          <w:lang w:val="en-GB"/>
        </w:rPr>
      </w:pPr>
      <w:r w:rsidRPr="00E57DAF">
        <w:rPr>
          <w:lang w:val="en-GB"/>
        </w:rPr>
        <w:t>Surround effect can be measured with the Late Lateral Sound Energy</w:t>
      </w:r>
      <w:r w:rsidR="00A3304C" w:rsidRPr="00E57DAF">
        <w:rPr>
          <w:lang w:val="en-GB"/>
        </w:rPr>
        <w:t>:</w:t>
      </w:r>
      <w:r w:rsidRPr="00E57DAF">
        <w:rPr>
          <w:lang w:val="en-GB"/>
        </w:rPr>
        <w:t xml:space="preserve"> </w:t>
      </w:r>
    </w:p>
    <w:p w14:paraId="1557814F" w14:textId="77777777" w:rsidR="003553A7" w:rsidRPr="00E57DAF" w:rsidRDefault="003553A7" w:rsidP="00273644">
      <w:pPr>
        <w:pStyle w:val="Corpotesto"/>
        <w:rPr>
          <w:lang w:val="en-GB"/>
        </w:rPr>
      </w:pPr>
    </w:p>
    <w:p w14:paraId="21715668" w14:textId="77777777" w:rsidR="00A3304C" w:rsidRPr="00E57DAF" w:rsidRDefault="00A3304C" w:rsidP="00273644">
      <w:pPr>
        <w:pStyle w:val="Corpotesto"/>
        <w:rPr>
          <w:lang w:val="en-GB"/>
        </w:rPr>
      </w:pPr>
    </w:p>
    <w:p w14:paraId="38CBE694" w14:textId="590870B1" w:rsidR="00A3304C" w:rsidRPr="003553A7" w:rsidRDefault="00B5571E" w:rsidP="00273644">
      <w:pPr>
        <w:pStyle w:val="Corpotesto"/>
      </w:pPr>
      <m:oMathPara>
        <m:oMath>
          <m:sSubSup>
            <m:sSubSupPr>
              <m:ctrlPr>
                <w:rPr>
                  <w:rFonts w:ascii="Cambria Math" w:hAnsi="Cambria Math"/>
                  <w:i/>
                </w:rPr>
              </m:ctrlPr>
            </m:sSubSupPr>
            <m:e>
              <m:r>
                <w:rPr>
                  <w:rFonts w:ascii="Cambria Math" w:hAnsi="Cambria Math"/>
                </w:rPr>
                <m:t>L</m:t>
              </m:r>
            </m:e>
            <m:sub>
              <m:r>
                <w:rPr>
                  <w:rFonts w:ascii="Cambria Math" w:hAnsi="Cambria Math"/>
                </w:rPr>
                <m:t>80,∞</m:t>
              </m:r>
            </m:sub>
            <m:sup>
              <m:r>
                <w:rPr>
                  <w:rFonts w:ascii="Cambria Math" w:hAnsi="Cambria Math"/>
                </w:rPr>
                <m:t>G</m:t>
              </m:r>
            </m:sup>
          </m:sSubSup>
          <m:r>
            <w:rPr>
              <w:rFonts w:ascii="Cambria Math" w:hAnsi="Cambria Math"/>
            </w:rPr>
            <m:t>=10 log</m:t>
          </m:r>
          <m:f>
            <m:fPr>
              <m:ctrlPr>
                <w:rPr>
                  <w:rFonts w:ascii="Cambria Math" w:hAnsi="Cambria Math"/>
                  <w:i/>
                </w:rPr>
              </m:ctrlPr>
            </m:fPr>
            <m:num>
              <m:nary>
                <m:naryPr>
                  <m:limLoc m:val="subSup"/>
                  <m:grow m:val="1"/>
                  <m:ctrlPr>
                    <w:rPr>
                      <w:rFonts w:ascii="Cambria Math" w:hAnsi="Cambria Math"/>
                      <w:i/>
                    </w:rPr>
                  </m:ctrlPr>
                </m:naryPr>
                <m:sub>
                  <m:r>
                    <w:rPr>
                      <w:rFonts w:ascii="Cambria Math" w:hAnsi="Cambria Math"/>
                    </w:rPr>
                    <m:t>80ms</m:t>
                  </m:r>
                </m:sub>
                <m:sup>
                  <m:r>
                    <w:rPr>
                      <w:rFonts w:ascii="Cambria Math" w:hAnsi="Cambria Math"/>
                    </w:rPr>
                    <m:t>∞</m:t>
                  </m:r>
                </m:sup>
                <m:e>
                  <m:sSubSup>
                    <m:sSubSupPr>
                      <m:ctrlPr>
                        <w:rPr>
                          <w:rFonts w:ascii="Cambria Math" w:hAnsi="Cambria Math"/>
                          <w:i/>
                        </w:rPr>
                      </m:ctrlPr>
                    </m:sSubSupPr>
                    <m:e>
                      <m:r>
                        <w:rPr>
                          <w:rFonts w:ascii="Cambria Math" w:hAnsi="Cambria Math"/>
                        </w:rPr>
                        <m:t>P</m:t>
                      </m:r>
                    </m:e>
                    <m:sub>
                      <m:r>
                        <w:rPr>
                          <w:rFonts w:ascii="Cambria Math" w:hAnsi="Cambria Math"/>
                        </w:rPr>
                        <m:t>L</m:t>
                      </m:r>
                    </m:sub>
                    <m:sup>
                      <m:r>
                        <w:rPr>
                          <w:rFonts w:ascii="Cambria Math" w:hAnsi="Cambria Math"/>
                        </w:rPr>
                        <m:t>2</m:t>
                      </m:r>
                    </m:sup>
                  </m:sSubSup>
                  <m:d>
                    <m:dPr>
                      <m:ctrlPr>
                        <w:rPr>
                          <w:rFonts w:ascii="Cambria Math" w:hAnsi="Cambria Math"/>
                          <w:i/>
                        </w:rPr>
                      </m:ctrlPr>
                    </m:dPr>
                    <m:e>
                      <m:r>
                        <w:rPr>
                          <w:rFonts w:ascii="Cambria Math" w:hAnsi="Cambria Math"/>
                        </w:rPr>
                        <m:t>t</m:t>
                      </m:r>
                    </m:e>
                  </m:d>
                  <m:r>
                    <w:rPr>
                      <w:rFonts w:ascii="Cambria Math" w:hAnsi="Cambria Math"/>
                    </w:rPr>
                    <m:t>ⅆt</m:t>
                  </m:r>
                </m:e>
              </m:nary>
            </m:num>
            <m:den>
              <m:nary>
                <m:naryPr>
                  <m:limLoc m:val="subSup"/>
                  <m:grow m:val="1"/>
                  <m:ctrlPr>
                    <w:rPr>
                      <w:rFonts w:ascii="Cambria Math" w:hAnsi="Cambria Math"/>
                      <w:i/>
                    </w:rPr>
                  </m:ctrlPr>
                </m:naryPr>
                <m:sub>
                  <m:r>
                    <w:rPr>
                      <w:rFonts w:ascii="Cambria Math" w:hAnsi="Cambria Math"/>
                    </w:rPr>
                    <m:t>0</m:t>
                  </m:r>
                </m:sub>
                <m:sup>
                  <m:r>
                    <w:rPr>
                      <w:rFonts w:ascii="Cambria Math" w:hAnsi="Cambria Math"/>
                    </w:rPr>
                    <m:t>∞</m:t>
                  </m:r>
                </m:sup>
                <m:e>
                  <m:sSubSup>
                    <m:sSubSupPr>
                      <m:ctrlPr>
                        <w:rPr>
                          <w:rFonts w:ascii="Cambria Math" w:hAnsi="Cambria Math"/>
                          <w:i/>
                        </w:rPr>
                      </m:ctrlPr>
                    </m:sSubSupPr>
                    <m:e>
                      <m:r>
                        <w:rPr>
                          <w:rFonts w:ascii="Cambria Math" w:hAnsi="Cambria Math"/>
                        </w:rPr>
                        <m:t>p</m:t>
                      </m:r>
                    </m:e>
                    <m:sub>
                      <m:r>
                        <w:rPr>
                          <w:rFonts w:ascii="Cambria Math" w:hAnsi="Cambria Math"/>
                        </w:rPr>
                        <m:t>10</m:t>
                      </m:r>
                    </m:sub>
                    <m:sup>
                      <m:r>
                        <w:rPr>
                          <w:rFonts w:ascii="Cambria Math" w:hAnsi="Cambria Math"/>
                        </w:rPr>
                        <m:t>2</m:t>
                      </m:r>
                    </m:sup>
                  </m:sSubSup>
                  <m:d>
                    <m:dPr>
                      <m:ctrlPr>
                        <w:rPr>
                          <w:rFonts w:ascii="Cambria Math" w:hAnsi="Cambria Math"/>
                          <w:i/>
                        </w:rPr>
                      </m:ctrlPr>
                    </m:dPr>
                    <m:e>
                      <m:r>
                        <w:rPr>
                          <w:rFonts w:ascii="Cambria Math" w:hAnsi="Cambria Math"/>
                        </w:rPr>
                        <m:t>t</m:t>
                      </m:r>
                    </m:e>
                  </m:d>
                  <m:r>
                    <w:rPr>
                      <w:rFonts w:ascii="Cambria Math" w:hAnsi="Cambria Math"/>
                    </w:rPr>
                    <m:t>ⅆt</m:t>
                  </m:r>
                </m:e>
              </m:nary>
            </m:den>
          </m:f>
        </m:oMath>
      </m:oMathPara>
    </w:p>
    <w:p w14:paraId="33D80A99" w14:textId="77777777" w:rsidR="003553A7" w:rsidRDefault="003553A7" w:rsidP="00273644">
      <w:pPr>
        <w:pStyle w:val="Corpotesto"/>
      </w:pPr>
    </w:p>
    <w:p w14:paraId="62CAA421" w14:textId="77777777" w:rsidR="00A3304C" w:rsidRDefault="00A3304C" w:rsidP="00273644">
      <w:pPr>
        <w:pStyle w:val="Corpotesto"/>
      </w:pPr>
    </w:p>
    <w:p w14:paraId="1030037F" w14:textId="01598832" w:rsidR="001B25BB" w:rsidRPr="00E57DAF" w:rsidRDefault="00B44B6E" w:rsidP="00273644">
      <w:pPr>
        <w:pStyle w:val="Corpotesto"/>
        <w:rPr>
          <w:lang w:val="en-GB"/>
        </w:rPr>
      </w:pPr>
      <w:r w:rsidRPr="00E57DAF">
        <w:rPr>
          <w:lang w:val="en-GB"/>
        </w:rPr>
        <w:t>This parameter is related to the perceived listener envelopment or spaciousness in the auditorium.</w:t>
      </w:r>
    </w:p>
    <w:p w14:paraId="72F9684A" w14:textId="79A8E3EF" w:rsidR="00745D5C" w:rsidRPr="00E57DAF" w:rsidRDefault="00745D5C" w:rsidP="00F95B5D">
      <w:pPr>
        <w:pStyle w:val="Corpotesto"/>
        <w:jc w:val="left"/>
        <w:rPr>
          <w:lang w:val="en-GB"/>
        </w:rPr>
      </w:pPr>
    </w:p>
    <w:p w14:paraId="5F3D3E22" w14:textId="77777777" w:rsidR="00745D5C" w:rsidRPr="00E57DAF" w:rsidRDefault="00745D5C" w:rsidP="00F95B5D">
      <w:pPr>
        <w:pStyle w:val="Corpotesto"/>
        <w:jc w:val="left"/>
        <w:rPr>
          <w:lang w:val="en-GB"/>
        </w:rPr>
      </w:pPr>
    </w:p>
    <w:p w14:paraId="5A3886FF" w14:textId="77777777" w:rsidR="002572AC" w:rsidRPr="00E57DAF" w:rsidRDefault="002572AC" w:rsidP="00F95B5D">
      <w:pPr>
        <w:pStyle w:val="Corpotesto"/>
        <w:jc w:val="left"/>
        <w:rPr>
          <w:lang w:val="en-GB"/>
        </w:rPr>
      </w:pPr>
    </w:p>
    <w:p w14:paraId="5E8FEF1C" w14:textId="0109E1B6" w:rsidR="002572AC" w:rsidRDefault="002572AC" w:rsidP="00F95B5D">
      <w:pPr>
        <w:pStyle w:val="Corpotesto"/>
        <w:jc w:val="left"/>
        <w:rPr>
          <w:lang w:val="en-GB"/>
        </w:rPr>
      </w:pPr>
    </w:p>
    <w:p w14:paraId="7324BEE8" w14:textId="63BCC889" w:rsidR="008D1356" w:rsidRDefault="008D1356" w:rsidP="00F95B5D">
      <w:pPr>
        <w:pStyle w:val="Corpotesto"/>
        <w:jc w:val="left"/>
        <w:rPr>
          <w:lang w:val="en-GB"/>
        </w:rPr>
      </w:pPr>
    </w:p>
    <w:p w14:paraId="5C6617B2" w14:textId="53A7DF08" w:rsidR="008D1356" w:rsidRDefault="008D1356" w:rsidP="00F95B5D">
      <w:pPr>
        <w:pStyle w:val="Corpotesto"/>
        <w:jc w:val="left"/>
        <w:rPr>
          <w:lang w:val="en-GB"/>
        </w:rPr>
      </w:pPr>
    </w:p>
    <w:p w14:paraId="6A2407CD" w14:textId="034C31C5" w:rsidR="008D1356" w:rsidRDefault="008D1356" w:rsidP="00F95B5D">
      <w:pPr>
        <w:pStyle w:val="Corpotesto"/>
        <w:jc w:val="left"/>
        <w:rPr>
          <w:lang w:val="en-GB"/>
        </w:rPr>
      </w:pPr>
    </w:p>
    <w:p w14:paraId="1D1E146E" w14:textId="26028CD7" w:rsidR="008D1356" w:rsidRDefault="008D1356" w:rsidP="00F95B5D">
      <w:pPr>
        <w:pStyle w:val="Corpotesto"/>
        <w:jc w:val="left"/>
        <w:rPr>
          <w:lang w:val="en-GB"/>
        </w:rPr>
      </w:pPr>
    </w:p>
    <w:p w14:paraId="4AE1EC85" w14:textId="27CFFC4F" w:rsidR="008D1356" w:rsidRDefault="008D1356" w:rsidP="00F95B5D">
      <w:pPr>
        <w:pStyle w:val="Corpotesto"/>
        <w:jc w:val="left"/>
        <w:rPr>
          <w:lang w:val="en-GB"/>
        </w:rPr>
      </w:pPr>
    </w:p>
    <w:p w14:paraId="710F3CC3" w14:textId="709AEB6A" w:rsidR="0055316A" w:rsidRDefault="0055316A" w:rsidP="00F95B5D">
      <w:pPr>
        <w:pStyle w:val="Corpotesto"/>
        <w:jc w:val="left"/>
        <w:rPr>
          <w:lang w:val="en-GB"/>
        </w:rPr>
      </w:pPr>
    </w:p>
    <w:p w14:paraId="024634FA" w14:textId="5A6B0AD9" w:rsidR="0055316A" w:rsidRDefault="0055316A" w:rsidP="00F95B5D">
      <w:pPr>
        <w:pStyle w:val="Corpotesto"/>
        <w:jc w:val="left"/>
        <w:rPr>
          <w:lang w:val="en-GB"/>
        </w:rPr>
      </w:pPr>
    </w:p>
    <w:p w14:paraId="578C113B" w14:textId="337DF294" w:rsidR="0055316A" w:rsidRDefault="0055316A" w:rsidP="00F95B5D">
      <w:pPr>
        <w:pStyle w:val="Corpotesto"/>
        <w:jc w:val="left"/>
        <w:rPr>
          <w:lang w:val="en-GB"/>
        </w:rPr>
      </w:pPr>
    </w:p>
    <w:p w14:paraId="01CFF20F" w14:textId="2185D835" w:rsidR="0055316A" w:rsidRDefault="0055316A" w:rsidP="00F95B5D">
      <w:pPr>
        <w:pStyle w:val="Corpotesto"/>
        <w:jc w:val="left"/>
        <w:rPr>
          <w:lang w:val="en-GB"/>
        </w:rPr>
      </w:pPr>
    </w:p>
    <w:p w14:paraId="26C429EC" w14:textId="4E8903D9" w:rsidR="0055316A" w:rsidRDefault="0055316A" w:rsidP="00F95B5D">
      <w:pPr>
        <w:pStyle w:val="Corpotesto"/>
        <w:jc w:val="left"/>
        <w:rPr>
          <w:lang w:val="en-GB"/>
        </w:rPr>
      </w:pPr>
    </w:p>
    <w:p w14:paraId="79656FC0" w14:textId="437D0360" w:rsidR="0055316A" w:rsidRDefault="0055316A" w:rsidP="00F95B5D">
      <w:pPr>
        <w:pStyle w:val="Corpotesto"/>
        <w:jc w:val="left"/>
        <w:rPr>
          <w:lang w:val="en-GB"/>
        </w:rPr>
      </w:pPr>
    </w:p>
    <w:p w14:paraId="2DF73FA2" w14:textId="015107D1" w:rsidR="0055316A" w:rsidRDefault="0055316A" w:rsidP="00F95B5D">
      <w:pPr>
        <w:pStyle w:val="Corpotesto"/>
        <w:jc w:val="left"/>
        <w:rPr>
          <w:lang w:val="en-GB"/>
        </w:rPr>
      </w:pPr>
    </w:p>
    <w:p w14:paraId="1CA587DD" w14:textId="1559DFD6" w:rsidR="0055316A" w:rsidRDefault="0055316A" w:rsidP="00F95B5D">
      <w:pPr>
        <w:pStyle w:val="Corpotesto"/>
        <w:jc w:val="left"/>
        <w:rPr>
          <w:lang w:val="en-GB"/>
        </w:rPr>
      </w:pPr>
    </w:p>
    <w:p w14:paraId="33ECDCB6" w14:textId="20DC0AA6" w:rsidR="0055316A" w:rsidRDefault="0055316A" w:rsidP="00F95B5D">
      <w:pPr>
        <w:pStyle w:val="Corpotesto"/>
        <w:jc w:val="left"/>
        <w:rPr>
          <w:lang w:val="en-GB"/>
        </w:rPr>
      </w:pPr>
    </w:p>
    <w:p w14:paraId="509880C5" w14:textId="2C86B4C4" w:rsidR="002572AC" w:rsidRPr="00E57DAF" w:rsidRDefault="002572AC" w:rsidP="00F95B5D">
      <w:pPr>
        <w:pStyle w:val="Corpotesto"/>
        <w:jc w:val="left"/>
        <w:rPr>
          <w:lang w:val="en-GB"/>
        </w:rPr>
      </w:pPr>
    </w:p>
    <w:p w14:paraId="4788BAEB" w14:textId="5F5E7697" w:rsidR="006F22C9" w:rsidRPr="00E57DAF" w:rsidRDefault="00FD04A8" w:rsidP="00520F55">
      <w:pPr>
        <w:pStyle w:val="Titolo"/>
        <w:jc w:val="left"/>
        <w:rPr>
          <w:sz w:val="36"/>
          <w:szCs w:val="22"/>
          <w:lang w:val="en-GB"/>
        </w:rPr>
      </w:pPr>
      <w:bookmarkStart w:id="59" w:name="_Toc36993829"/>
      <w:r w:rsidRPr="00E57DAF">
        <w:rPr>
          <w:sz w:val="36"/>
          <w:szCs w:val="22"/>
          <w:lang w:val="en-GB"/>
        </w:rPr>
        <w:lastRenderedPageBreak/>
        <w:t>Appendix C</w:t>
      </w:r>
      <w:r w:rsidR="006F22C9" w:rsidRPr="00E57DAF">
        <w:rPr>
          <w:sz w:val="36"/>
          <w:szCs w:val="22"/>
          <w:lang w:val="en-GB"/>
        </w:rPr>
        <w:t>: P</w:t>
      </w:r>
      <w:r w:rsidR="002878AF" w:rsidRPr="00E57DAF">
        <w:rPr>
          <w:sz w:val="36"/>
          <w:szCs w:val="22"/>
          <w:lang w:val="en-GB"/>
        </w:rPr>
        <w:t>I</w:t>
      </w:r>
      <w:r w:rsidR="006F22C9" w:rsidRPr="00E57DAF">
        <w:rPr>
          <w:sz w:val="36"/>
          <w:szCs w:val="22"/>
          <w:lang w:val="en-GB"/>
        </w:rPr>
        <w:t>LLS OF AMBISONICS</w:t>
      </w:r>
      <w:bookmarkEnd w:id="59"/>
      <w:r w:rsidR="006F22C9" w:rsidRPr="00E57DAF">
        <w:rPr>
          <w:sz w:val="36"/>
          <w:szCs w:val="22"/>
          <w:lang w:val="en-GB"/>
        </w:rPr>
        <w:t xml:space="preserve"> </w:t>
      </w:r>
    </w:p>
    <w:p w14:paraId="56554323" w14:textId="538BAB8C" w:rsidR="0031101B" w:rsidRDefault="0031101B" w:rsidP="00501573">
      <w:pPr>
        <w:pStyle w:val="Corpotesto"/>
        <w:rPr>
          <w:lang w:val="en-GB"/>
        </w:rPr>
      </w:pPr>
      <w:r>
        <w:rPr>
          <w:lang w:val="en-GB"/>
        </w:rPr>
        <w:t xml:space="preserve">Ambisonics is a 3D recording and playback method based on the reproduction of the </w:t>
      </w:r>
      <w:r w:rsidR="001B4D5E">
        <w:rPr>
          <w:lang w:val="en-GB"/>
        </w:rPr>
        <w:t>sound field</w:t>
      </w:r>
      <w:r>
        <w:rPr>
          <w:lang w:val="en-GB"/>
        </w:rPr>
        <w:t xml:space="preserve"> excitation as a decomposition into spherical harmonics</w:t>
      </w:r>
      <w:r w:rsidR="00501573">
        <w:rPr>
          <w:lang w:val="en-GB"/>
        </w:rPr>
        <w:t>.</w:t>
      </w:r>
    </w:p>
    <w:p w14:paraId="68180BF6" w14:textId="43457F15" w:rsidR="000D733D" w:rsidRDefault="000D733D" w:rsidP="00501573">
      <w:pPr>
        <w:pStyle w:val="Corpotesto"/>
        <w:rPr>
          <w:lang w:val="en-GB"/>
        </w:rPr>
      </w:pPr>
      <w:r>
        <w:rPr>
          <w:lang w:val="en-GB"/>
        </w:rPr>
        <w:t>This is the general formula th</w:t>
      </w:r>
      <w:r w:rsidR="00161331">
        <w:rPr>
          <w:lang w:val="en-GB"/>
        </w:rPr>
        <w:t xml:space="preserve">at </w:t>
      </w:r>
      <w:r w:rsidR="001D0FA0">
        <w:rPr>
          <w:lang w:val="en-GB"/>
        </w:rPr>
        <w:t>describes</w:t>
      </w:r>
      <w:r>
        <w:rPr>
          <w:lang w:val="en-GB"/>
        </w:rPr>
        <w:t xml:space="preserve"> </w:t>
      </w:r>
      <w:r w:rsidR="00161331">
        <w:rPr>
          <w:lang w:val="en-GB"/>
        </w:rPr>
        <w:t>the main Ambisonics</w:t>
      </w:r>
      <w:r>
        <w:rPr>
          <w:lang w:val="en-GB"/>
        </w:rPr>
        <w:t xml:space="preserve"> concept:</w:t>
      </w:r>
    </w:p>
    <w:p w14:paraId="134182C6" w14:textId="77777777" w:rsidR="0044335D" w:rsidRDefault="0044335D" w:rsidP="00501573">
      <w:pPr>
        <w:pStyle w:val="Corpotesto"/>
        <w:rPr>
          <w:lang w:val="en-GB"/>
        </w:rPr>
      </w:pPr>
    </w:p>
    <w:p w14:paraId="3F3DB9FC" w14:textId="0EFF1B80" w:rsidR="000D733D" w:rsidRDefault="000D733D" w:rsidP="00501573">
      <w:pPr>
        <w:pStyle w:val="Corpotesto"/>
        <w:rPr>
          <w:lang w:val="en-GB"/>
        </w:rPr>
      </w:pPr>
      <m:oMath>
        <m:r>
          <w:rPr>
            <w:rFonts w:ascii="Cambria Math" w:hAnsi="Cambria Math"/>
            <w:lang w:val="en-GB"/>
          </w:rPr>
          <m:t>p</m:t>
        </m:r>
        <m:d>
          <m:dPr>
            <m:ctrlPr>
              <w:rPr>
                <w:rFonts w:ascii="Cambria Math" w:hAnsi="Cambria Math"/>
                <w:i/>
                <w:lang w:val="en-GB"/>
              </w:rPr>
            </m:ctrlPr>
          </m:dPr>
          <m:e>
            <m:r>
              <w:rPr>
                <w:rFonts w:ascii="Cambria Math" w:hAnsi="Cambria Math"/>
                <w:lang w:val="en-GB"/>
              </w:rPr>
              <m:t>k,r,ϑ,φ</m:t>
            </m:r>
          </m:e>
        </m:d>
        <m:r>
          <w:rPr>
            <w:rFonts w:ascii="Cambria Math" w:hAnsi="Cambria Math"/>
            <w:lang w:val="en-GB"/>
          </w:rPr>
          <m:t xml:space="preserve">= </m:t>
        </m:r>
        <m:nary>
          <m:naryPr>
            <m:chr m:val="∑"/>
            <m:limLoc m:val="undOvr"/>
            <m:grow m:val="1"/>
            <m:ctrlPr>
              <w:rPr>
                <w:rFonts w:ascii="Cambria Math" w:hAnsi="Cambria Math"/>
                <w:i/>
                <w:lang w:val="en-GB"/>
              </w:rPr>
            </m:ctrlPr>
          </m:naryPr>
          <m:sub>
            <m:r>
              <w:rPr>
                <w:rFonts w:ascii="Cambria Math" w:hAnsi="Cambria Math"/>
                <w:lang w:val="en-GB"/>
              </w:rPr>
              <m:t>n=0</m:t>
            </m:r>
          </m:sub>
          <m:sup>
            <m:r>
              <w:rPr>
                <w:rFonts w:ascii="Cambria Math" w:hAnsi="Cambria Math"/>
                <w:lang w:val="en-GB"/>
              </w:rPr>
              <m:t>∞</m:t>
            </m:r>
          </m:sup>
          <m:e>
            <m:r>
              <w:rPr>
                <w:rFonts w:ascii="Cambria Math" w:hAnsi="Cambria Math"/>
                <w:lang w:val="en-GB"/>
              </w:rPr>
              <m:t>∙</m:t>
            </m:r>
          </m:e>
        </m:nary>
        <m:nary>
          <m:naryPr>
            <m:chr m:val="∑"/>
            <m:limLoc m:val="undOvr"/>
            <m:grow m:val="1"/>
            <m:ctrlPr>
              <w:rPr>
                <w:rFonts w:ascii="Cambria Math" w:hAnsi="Cambria Math"/>
                <w:i/>
                <w:lang w:val="en-GB"/>
              </w:rPr>
            </m:ctrlPr>
          </m:naryPr>
          <m:sub>
            <m:r>
              <w:rPr>
                <w:rFonts w:ascii="Cambria Math" w:hAnsi="Cambria Math"/>
                <w:lang w:val="en-GB"/>
              </w:rPr>
              <m:t>m=-n</m:t>
            </m:r>
          </m:sub>
          <m:sup>
            <m:r>
              <w:rPr>
                <w:rFonts w:ascii="Cambria Math" w:hAnsi="Cambria Math"/>
                <w:lang w:val="en-GB"/>
              </w:rPr>
              <m:t>n</m:t>
            </m:r>
          </m:sup>
          <m:e>
            <m:r>
              <w:rPr>
                <w:rFonts w:ascii="Cambria Math" w:hAnsi="Cambria Math"/>
                <w:lang w:val="en-GB"/>
              </w:rPr>
              <m:t>4π</m:t>
            </m:r>
            <m:sSup>
              <m:sSupPr>
                <m:ctrlPr>
                  <w:rPr>
                    <w:rFonts w:ascii="Cambria Math" w:hAnsi="Cambria Math"/>
                    <w:i/>
                    <w:lang w:val="en-GB"/>
                  </w:rPr>
                </m:ctrlPr>
              </m:sSupPr>
              <m:e>
                <m:r>
                  <w:rPr>
                    <w:rFonts w:ascii="Cambria Math" w:hAnsi="Cambria Math"/>
                    <w:lang w:val="en-GB"/>
                  </w:rPr>
                  <m:t>ⅈ</m:t>
                </m:r>
              </m:e>
              <m:sup>
                <m:r>
                  <w:rPr>
                    <w:rFonts w:ascii="Cambria Math" w:hAnsi="Cambria Math"/>
                    <w:lang w:val="en-GB"/>
                  </w:rPr>
                  <m:t>n</m:t>
                </m:r>
              </m:sup>
            </m:sSup>
            <m:sSup>
              <m:sSupPr>
                <m:ctrlPr>
                  <w:rPr>
                    <w:rFonts w:ascii="Cambria Math" w:hAnsi="Cambria Math"/>
                    <w:i/>
                    <w:lang w:val="en-GB"/>
                  </w:rPr>
                </m:ctrlPr>
              </m:sSupPr>
              <m:e>
                <m:r>
                  <w:rPr>
                    <w:rFonts w:ascii="Cambria Math" w:hAnsi="Cambria Math"/>
                    <w:lang w:val="en-GB"/>
                  </w:rPr>
                  <m:t>j</m:t>
                </m:r>
              </m:e>
              <m:sup>
                <m:r>
                  <w:rPr>
                    <w:rFonts w:ascii="Cambria Math" w:hAnsi="Cambria Math"/>
                    <w:lang w:val="en-GB"/>
                  </w:rPr>
                  <m:t>n</m:t>
                </m:r>
              </m:sup>
            </m:sSup>
            <m:d>
              <m:dPr>
                <m:ctrlPr>
                  <w:rPr>
                    <w:rFonts w:ascii="Cambria Math" w:hAnsi="Cambria Math"/>
                    <w:i/>
                    <w:lang w:val="en-GB"/>
                  </w:rPr>
                </m:ctrlPr>
              </m:dPr>
              <m:e>
                <m:r>
                  <w:rPr>
                    <w:rFonts w:ascii="Cambria Math" w:hAnsi="Cambria Math"/>
                    <w:lang w:val="en-GB"/>
                  </w:rPr>
                  <m:t>kr</m:t>
                </m:r>
              </m:e>
            </m:d>
            <m:r>
              <w:rPr>
                <w:rFonts w:ascii="Cambria Math" w:hAnsi="Cambria Math"/>
                <w:lang w:val="en-GB"/>
              </w:rPr>
              <m:t xml:space="preserve"> </m:t>
            </m:r>
            <m:sSub>
              <m:sSubPr>
                <m:ctrlPr>
                  <w:rPr>
                    <w:rFonts w:ascii="Cambria Math" w:hAnsi="Cambria Math"/>
                    <w:i/>
                    <w:lang w:val="en-GB"/>
                  </w:rPr>
                </m:ctrlPr>
              </m:sSubPr>
              <m:e>
                <m:r>
                  <w:rPr>
                    <w:rFonts w:ascii="Cambria Math" w:hAnsi="Cambria Math"/>
                    <w:lang w:val="en-GB"/>
                  </w:rPr>
                  <m:t>A</m:t>
                </m:r>
              </m:e>
              <m:sub>
                <m:r>
                  <w:rPr>
                    <w:rFonts w:ascii="Cambria Math" w:hAnsi="Cambria Math"/>
                    <w:lang w:val="en-GB"/>
                  </w:rPr>
                  <m:t>mn</m:t>
                </m:r>
              </m:sub>
            </m:sSub>
            <m:sSubSup>
              <m:sSubSupPr>
                <m:ctrlPr>
                  <w:rPr>
                    <w:rFonts w:ascii="Cambria Math" w:hAnsi="Cambria Math"/>
                    <w:i/>
                    <w:lang w:val="en-GB"/>
                  </w:rPr>
                </m:ctrlPr>
              </m:sSubSupPr>
              <m:e>
                <m:r>
                  <w:rPr>
                    <w:rFonts w:ascii="Cambria Math" w:hAnsi="Cambria Math"/>
                    <w:lang w:val="en-GB"/>
                  </w:rPr>
                  <m:t>Y</m:t>
                </m:r>
              </m:e>
              <m:sub>
                <m:r>
                  <w:rPr>
                    <w:rFonts w:ascii="Cambria Math" w:hAnsi="Cambria Math"/>
                    <w:lang w:val="en-GB"/>
                  </w:rPr>
                  <m:t>n</m:t>
                </m:r>
              </m:sub>
              <m:sup>
                <m:r>
                  <w:rPr>
                    <w:rFonts w:ascii="Cambria Math" w:hAnsi="Cambria Math"/>
                    <w:lang w:val="en-GB"/>
                  </w:rPr>
                  <m:t>m</m:t>
                </m:r>
              </m:sup>
            </m:sSubSup>
            <m:d>
              <m:dPr>
                <m:ctrlPr>
                  <w:rPr>
                    <w:rFonts w:ascii="Cambria Math" w:hAnsi="Cambria Math"/>
                    <w:i/>
                    <w:lang w:val="en-GB"/>
                  </w:rPr>
                </m:ctrlPr>
              </m:dPr>
              <m:e>
                <m:r>
                  <w:rPr>
                    <w:rFonts w:ascii="Cambria Math" w:hAnsi="Cambria Math"/>
                    <w:lang w:val="en-GB"/>
                  </w:rPr>
                  <m:t>ϑ,φ</m:t>
                </m:r>
              </m:e>
            </m:d>
          </m:e>
        </m:nary>
        <m:r>
          <w:rPr>
            <w:rFonts w:ascii="Cambria Math" w:hAnsi="Cambria Math"/>
            <w:lang w:val="en-GB"/>
          </w:rPr>
          <m:t xml:space="preserve"> </m:t>
        </m:r>
      </m:oMath>
      <w:r w:rsidR="002878AF">
        <w:rPr>
          <w:lang w:val="en-GB"/>
        </w:rPr>
        <w:t xml:space="preserve">        </w:t>
      </w:r>
    </w:p>
    <w:p w14:paraId="5F5E44A9" w14:textId="6CE7D242" w:rsidR="000D733D" w:rsidRDefault="000D733D" w:rsidP="00501573">
      <w:pPr>
        <w:pStyle w:val="Corpotesto"/>
        <w:rPr>
          <w:lang w:val="en-GB"/>
        </w:rPr>
      </w:pPr>
    </w:p>
    <w:p w14:paraId="7AE95045" w14:textId="55A2008F" w:rsidR="00161331" w:rsidRDefault="00161331" w:rsidP="00501573">
      <w:pPr>
        <w:pStyle w:val="Corpotesto"/>
        <w:rPr>
          <w:lang w:val="en-GB"/>
        </w:rPr>
      </w:pPr>
      <w:r>
        <w:rPr>
          <w:lang w:val="en-GB"/>
        </w:rPr>
        <w:t>Any pressure at location in spherical harmonics with a certain frequency k can be expressed as an infinite sum of these terms.</w:t>
      </w:r>
    </w:p>
    <w:p w14:paraId="58ECD6F2" w14:textId="6E53FB67" w:rsidR="00161331" w:rsidRDefault="00161331" w:rsidP="00501573">
      <w:pPr>
        <w:pStyle w:val="Corpotesto"/>
        <w:rPr>
          <w:lang w:val="en-GB"/>
        </w:rPr>
      </w:pPr>
      <w:r>
        <w:rPr>
          <w:lang w:val="en-GB"/>
        </w:rPr>
        <w:t xml:space="preserve">All Its needed to know to define the </w:t>
      </w:r>
      <w:r w:rsidR="001B4D5E">
        <w:rPr>
          <w:lang w:val="en-GB"/>
        </w:rPr>
        <w:t>sound field</w:t>
      </w:r>
      <w:r>
        <w:rPr>
          <w:lang w:val="en-GB"/>
        </w:rPr>
        <w:t xml:space="preserve"> are the </w:t>
      </w:r>
      <w:r w:rsidR="000704B4">
        <w:rPr>
          <w:lang w:val="en-GB"/>
        </w:rPr>
        <w:t>coefficients</w:t>
      </w:r>
      <w:r>
        <w:rPr>
          <w:lang w:val="en-GB"/>
        </w:rPr>
        <w:t xml:space="preserve"> A</w:t>
      </w:r>
      <w:r w:rsidR="00501573">
        <w:rPr>
          <w:vertAlign w:val="subscript"/>
          <w:lang w:val="en-GB"/>
        </w:rPr>
        <w:t>mn</w:t>
      </w:r>
      <w:r>
        <w:rPr>
          <w:lang w:val="en-GB"/>
        </w:rPr>
        <w:t xml:space="preserve"> </w:t>
      </w:r>
      <w:r w:rsidR="002878AF">
        <w:rPr>
          <w:lang w:val="en-GB"/>
        </w:rPr>
        <w:t xml:space="preserve">and to obtain them we extract the </w:t>
      </w:r>
      <w:r>
        <w:rPr>
          <w:lang w:val="en-GB"/>
        </w:rPr>
        <w:t xml:space="preserve">spherical harmonics and spherical </w:t>
      </w:r>
      <w:r w:rsidR="000057FF">
        <w:rPr>
          <w:lang w:val="en-GB"/>
        </w:rPr>
        <w:t>B</w:t>
      </w:r>
      <w:r>
        <w:rPr>
          <w:lang w:val="en-GB"/>
        </w:rPr>
        <w:t>essel function</w:t>
      </w:r>
      <w:r w:rsidR="002878AF">
        <w:rPr>
          <w:lang w:val="en-GB"/>
        </w:rPr>
        <w:t>s</w:t>
      </w:r>
      <w:r>
        <w:rPr>
          <w:lang w:val="en-GB"/>
        </w:rPr>
        <w:t xml:space="preserve"> </w:t>
      </w:r>
      <w:r w:rsidR="002878AF">
        <w:rPr>
          <w:lang w:val="en-GB"/>
        </w:rPr>
        <w:t xml:space="preserve">that </w:t>
      </w:r>
      <w:r>
        <w:rPr>
          <w:lang w:val="en-GB"/>
        </w:rPr>
        <w:t xml:space="preserve">are defined. </w:t>
      </w:r>
    </w:p>
    <w:p w14:paraId="1F466469" w14:textId="7CFECF45" w:rsidR="002B524A" w:rsidRDefault="002B524A" w:rsidP="00501573">
      <w:pPr>
        <w:pStyle w:val="Corpotesto"/>
        <w:rPr>
          <w:lang w:val="en-GB"/>
        </w:rPr>
      </w:pPr>
      <w:r>
        <w:rPr>
          <w:lang w:val="en-GB"/>
        </w:rPr>
        <w:t xml:space="preserve">In other terms: to find these coefficients all we </w:t>
      </w:r>
      <w:r w:rsidR="001B4D5E">
        <w:rPr>
          <w:lang w:val="en-GB"/>
        </w:rPr>
        <w:t>must</w:t>
      </w:r>
      <w:r>
        <w:rPr>
          <w:lang w:val="en-GB"/>
        </w:rPr>
        <w:t xml:space="preserve"> do is to use a microphone that has the directivity pattern of th</w:t>
      </w:r>
      <w:r w:rsidR="00501573">
        <w:rPr>
          <w:lang w:val="en-GB"/>
        </w:rPr>
        <w:t>at</w:t>
      </w:r>
      <w:r>
        <w:rPr>
          <w:lang w:val="en-GB"/>
        </w:rPr>
        <w:t xml:space="preserve"> </w:t>
      </w:r>
      <w:r w:rsidR="001B4D5E">
        <w:rPr>
          <w:lang w:val="en-GB"/>
        </w:rPr>
        <w:t>coefficient</w:t>
      </w:r>
      <w:r>
        <w:rPr>
          <w:lang w:val="en-GB"/>
        </w:rPr>
        <w:t>.</w:t>
      </w:r>
    </w:p>
    <w:p w14:paraId="683E1AE3" w14:textId="081C900C" w:rsidR="002B524A" w:rsidRDefault="002B524A" w:rsidP="00F95B5D">
      <w:pPr>
        <w:pStyle w:val="Corpotesto"/>
        <w:jc w:val="left"/>
        <w:rPr>
          <w:lang w:val="en-GB"/>
        </w:rPr>
      </w:pPr>
    </w:p>
    <w:p w14:paraId="2E5B0C38" w14:textId="4ACECCFD" w:rsidR="000D733D" w:rsidRDefault="00520F55" w:rsidP="00F95B5D">
      <w:pPr>
        <w:pStyle w:val="Corpotesto"/>
        <w:jc w:val="left"/>
        <w:rPr>
          <w:lang w:val="en-GB"/>
        </w:rPr>
      </w:pPr>
      <w:r>
        <w:rPr>
          <w:noProof/>
          <w:lang w:val="en-GB"/>
        </w:rPr>
        <w:drawing>
          <wp:anchor distT="0" distB="0" distL="114300" distR="114300" simplePos="0" relativeHeight="251766784" behindDoc="0" locked="0" layoutInCell="1" allowOverlap="1" wp14:anchorId="4918FF22" wp14:editId="7A9ADB53">
            <wp:simplePos x="0" y="0"/>
            <wp:positionH relativeFrom="page">
              <wp:align>center</wp:align>
            </wp:positionH>
            <wp:positionV relativeFrom="paragraph">
              <wp:posOffset>189018</wp:posOffset>
            </wp:positionV>
            <wp:extent cx="2948940" cy="1866900"/>
            <wp:effectExtent l="19050" t="19050" r="22860" b="19050"/>
            <wp:wrapSquare wrapText="bothSides"/>
            <wp:docPr id="115" name="Immagin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2948940" cy="1866900"/>
                    </a:xfrm>
                    <a:prstGeom prst="rect">
                      <a:avLst/>
                    </a:prstGeom>
                    <a:noFill/>
                    <a:ln>
                      <a:solidFill>
                        <a:schemeClr val="tx1"/>
                      </a:solidFill>
                    </a:ln>
                  </pic:spPr>
                </pic:pic>
              </a:graphicData>
            </a:graphic>
          </wp:anchor>
        </w:drawing>
      </w:r>
    </w:p>
    <w:p w14:paraId="50DC3109" w14:textId="7EDBA497" w:rsidR="002878AF" w:rsidRDefault="002878AF" w:rsidP="00F95B5D">
      <w:pPr>
        <w:pStyle w:val="Corpotesto"/>
        <w:jc w:val="left"/>
        <w:rPr>
          <w:lang w:val="en-GB"/>
        </w:rPr>
      </w:pPr>
    </w:p>
    <w:p w14:paraId="216DC1AC" w14:textId="2C8B1DA6" w:rsidR="002878AF" w:rsidRDefault="002878AF" w:rsidP="00F95B5D">
      <w:pPr>
        <w:pStyle w:val="Corpotesto"/>
        <w:jc w:val="left"/>
        <w:rPr>
          <w:lang w:val="en-GB"/>
        </w:rPr>
      </w:pPr>
    </w:p>
    <w:p w14:paraId="79370A0F" w14:textId="746A9D43" w:rsidR="002878AF" w:rsidRDefault="002878AF" w:rsidP="00F95B5D">
      <w:pPr>
        <w:pStyle w:val="Corpotesto"/>
        <w:jc w:val="left"/>
        <w:rPr>
          <w:lang w:val="en-GB"/>
        </w:rPr>
      </w:pPr>
    </w:p>
    <w:p w14:paraId="39200408" w14:textId="73A771D9" w:rsidR="002878AF" w:rsidRDefault="002878AF" w:rsidP="00F95B5D">
      <w:pPr>
        <w:pStyle w:val="Corpotesto"/>
        <w:jc w:val="left"/>
        <w:rPr>
          <w:lang w:val="en-GB"/>
        </w:rPr>
      </w:pPr>
    </w:p>
    <w:p w14:paraId="76FF503C" w14:textId="77777777" w:rsidR="002878AF" w:rsidRPr="00E57DAF" w:rsidRDefault="002878AF" w:rsidP="00F95B5D">
      <w:pPr>
        <w:pStyle w:val="Corpotesto"/>
        <w:jc w:val="left"/>
        <w:rPr>
          <w:color w:val="000000"/>
          <w:lang w:val="en-GB"/>
        </w:rPr>
      </w:pPr>
    </w:p>
    <w:p w14:paraId="0F2C72E4" w14:textId="23601C3B" w:rsidR="002878AF" w:rsidRPr="00E57DAF" w:rsidRDefault="002878AF" w:rsidP="00F95B5D">
      <w:pPr>
        <w:pStyle w:val="Corpotesto"/>
        <w:jc w:val="left"/>
        <w:rPr>
          <w:color w:val="000000"/>
          <w:lang w:val="en-GB"/>
        </w:rPr>
      </w:pPr>
    </w:p>
    <w:p w14:paraId="59929302" w14:textId="4172AF4B" w:rsidR="002878AF" w:rsidRPr="00E57DAF" w:rsidRDefault="002878AF" w:rsidP="00F95B5D">
      <w:pPr>
        <w:pStyle w:val="Corpotesto"/>
        <w:jc w:val="left"/>
        <w:rPr>
          <w:color w:val="000000"/>
          <w:lang w:val="en-GB"/>
        </w:rPr>
      </w:pPr>
    </w:p>
    <w:p w14:paraId="225F60AD" w14:textId="0C05A3D3" w:rsidR="00520F55" w:rsidRPr="00E57DAF" w:rsidRDefault="00520F55" w:rsidP="00501573">
      <w:pPr>
        <w:pStyle w:val="Corpotesto"/>
        <w:rPr>
          <w:color w:val="000000"/>
          <w:lang w:val="en-GB"/>
        </w:rPr>
      </w:pPr>
    </w:p>
    <w:p w14:paraId="3AE8BEB9" w14:textId="67BB9CD2" w:rsidR="00520F55" w:rsidRPr="00E57DAF" w:rsidRDefault="00520F55" w:rsidP="00501573">
      <w:pPr>
        <w:pStyle w:val="Corpotesto"/>
        <w:rPr>
          <w:color w:val="000000"/>
          <w:lang w:val="en-GB"/>
        </w:rPr>
      </w:pPr>
      <w:r>
        <w:rPr>
          <w:noProof/>
        </w:rPr>
        <mc:AlternateContent>
          <mc:Choice Requires="wps">
            <w:drawing>
              <wp:anchor distT="0" distB="0" distL="114300" distR="114300" simplePos="0" relativeHeight="251768832" behindDoc="0" locked="0" layoutInCell="1" allowOverlap="1" wp14:anchorId="35DC7B0F" wp14:editId="237C168F">
                <wp:simplePos x="0" y="0"/>
                <wp:positionH relativeFrom="margin">
                  <wp:align>center</wp:align>
                </wp:positionH>
                <wp:positionV relativeFrom="paragraph">
                  <wp:posOffset>8255</wp:posOffset>
                </wp:positionV>
                <wp:extent cx="2948940" cy="137160"/>
                <wp:effectExtent l="0" t="0" r="3810" b="0"/>
                <wp:wrapSquare wrapText="bothSides"/>
                <wp:docPr id="116" name="Casella di testo 116"/>
                <wp:cNvGraphicFramePr/>
                <a:graphic xmlns:a="http://schemas.openxmlformats.org/drawingml/2006/main">
                  <a:graphicData uri="http://schemas.microsoft.com/office/word/2010/wordprocessingShape">
                    <wps:wsp>
                      <wps:cNvSpPr txBox="1"/>
                      <wps:spPr>
                        <a:xfrm>
                          <a:off x="0" y="0"/>
                          <a:ext cx="2948940" cy="137160"/>
                        </a:xfrm>
                        <a:prstGeom prst="rect">
                          <a:avLst/>
                        </a:prstGeom>
                        <a:solidFill>
                          <a:prstClr val="white"/>
                        </a:solidFill>
                        <a:ln>
                          <a:noFill/>
                        </a:ln>
                      </wps:spPr>
                      <wps:txbx>
                        <w:txbxContent>
                          <w:p w14:paraId="4BC7BCBC" w14:textId="563331D2" w:rsidR="00B5571E" w:rsidRDefault="00B5571E" w:rsidP="002878AF">
                            <w:pPr>
                              <w:pStyle w:val="Corpotesto"/>
                              <w:rPr>
                                <w:lang w:val="en-GB"/>
                              </w:rPr>
                            </w:pPr>
                            <w:r w:rsidRPr="00E57DAF">
                              <w:rPr>
                                <w:sz w:val="18"/>
                                <w:szCs w:val="18"/>
                                <w:lang w:val="en-GB"/>
                              </w:rPr>
                              <w:t xml:space="preserve">Figure 1: </w:t>
                            </w:r>
                            <w:r w:rsidRPr="002878AF">
                              <w:rPr>
                                <w:sz w:val="18"/>
                                <w:szCs w:val="18"/>
                                <w:lang w:val="en-GB"/>
                              </w:rPr>
                              <w:t>Spherical harmonic modes plotted in beam patterns.</w:t>
                            </w:r>
                          </w:p>
                          <w:p w14:paraId="481353A7" w14:textId="48A046BF" w:rsidR="00B5571E" w:rsidRPr="002878AF" w:rsidRDefault="00B5571E" w:rsidP="002878AF">
                            <w:pPr>
                              <w:pStyle w:val="Didascalia"/>
                              <w:rPr>
                                <w:noProof/>
                                <w:sz w:val="18"/>
                                <w:szCs w:val="18"/>
                                <w:lang w:val="en-GB"/>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5DC7B0F" id="Casella di testo 116" o:spid="_x0000_s1124" type="#_x0000_t202" style="position:absolute;left:0;text-align:left;margin-left:0;margin-top:.65pt;width:232.2pt;height:10.8pt;z-index:251768832;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" stroked="f">
                <v:textbox inset="0,0,0,0">
                  <w:txbxContent>
                    <w:p w14:paraId="4BC7BCBC" w14:textId="563331D2" w:rsidR="00B5571E" w:rsidRDefault="00B5571E" w:rsidP="002878AF">
                      <w:pPr>
                        <w:pStyle w:val="Corpotesto"/>
                        <w:rPr>
                          <w:lang w:val="en-GB"/>
                        </w:rPr>
                      </w:pPr>
                      <w:r w:rsidRPr="00E57DAF">
                        <w:rPr>
                          <w:sz w:val="18"/>
                          <w:szCs w:val="18"/>
                          <w:lang w:val="en-GB"/>
                        </w:rPr>
                        <w:t xml:space="preserve">Figure 1: </w:t>
                      </w:r>
                      <w:r w:rsidRPr="002878AF">
                        <w:rPr>
                          <w:sz w:val="18"/>
                          <w:szCs w:val="18"/>
                          <w:lang w:val="en-GB"/>
                        </w:rPr>
                        <w:t>Spherical harmonic modes plotted in beam patterns.</w:t>
                      </w:r>
                    </w:p>
                    <w:p w14:paraId="481353A7" w14:textId="48A046BF" w:rsidR="00B5571E" w:rsidRPr="002878AF" w:rsidRDefault="00B5571E" w:rsidP="002878AF">
                      <w:pPr>
                        <w:pStyle w:val="Didascalia"/>
                        <w:rPr>
                          <w:noProof/>
                          <w:sz w:val="18"/>
                          <w:szCs w:val="18"/>
                          <w:lang w:val="en-GB"/>
                        </w:rPr>
                      </w:pPr>
                    </w:p>
                  </w:txbxContent>
                </v:textbox>
                <w10:wrap type="square" anchorx="margin"/>
              </v:shape>
            </w:pict>
          </mc:Fallback>
        </mc:AlternateContent>
      </w:r>
    </w:p>
    <w:p w14:paraId="523D1A16" w14:textId="77777777" w:rsidR="00520F55" w:rsidRPr="00E57DAF" w:rsidRDefault="00520F55" w:rsidP="00501573">
      <w:pPr>
        <w:pStyle w:val="Corpotesto"/>
        <w:rPr>
          <w:color w:val="000000"/>
          <w:lang w:val="en-GB"/>
        </w:rPr>
      </w:pPr>
    </w:p>
    <w:p w14:paraId="5AEE58F3" w14:textId="763882DD" w:rsidR="002878AF" w:rsidRPr="00E57DAF" w:rsidRDefault="000704B4" w:rsidP="00501573">
      <w:pPr>
        <w:pStyle w:val="Corpotesto"/>
        <w:rPr>
          <w:color w:val="000000"/>
          <w:lang w:val="en-GB"/>
        </w:rPr>
      </w:pPr>
      <w:r w:rsidRPr="00E57DAF">
        <w:rPr>
          <w:color w:val="000000"/>
          <w:lang w:val="en-GB"/>
        </w:rPr>
        <w:t>So,</w:t>
      </w:r>
      <w:r w:rsidR="002B524A" w:rsidRPr="00E57DAF">
        <w:rPr>
          <w:color w:val="000000"/>
          <w:lang w:val="en-GB"/>
        </w:rPr>
        <w:t xml:space="preserve"> for example if we need to extract the A</w:t>
      </w:r>
      <w:r w:rsidR="00501573" w:rsidRPr="00E57DAF">
        <w:rPr>
          <w:color w:val="000000"/>
          <w:vertAlign w:val="subscript"/>
          <w:lang w:val="en-GB"/>
        </w:rPr>
        <w:t>00</w:t>
      </w:r>
      <w:r w:rsidR="002B524A" w:rsidRPr="00E57DAF">
        <w:rPr>
          <w:color w:val="000000"/>
          <w:lang w:val="en-GB"/>
        </w:rPr>
        <w:t xml:space="preserve"> coefficient we simply need an omnidirectional microphone</w:t>
      </w:r>
      <w:r w:rsidR="001D0FA0" w:rsidRPr="00E57DAF">
        <w:rPr>
          <w:color w:val="000000"/>
          <w:lang w:val="en-GB"/>
        </w:rPr>
        <w:t xml:space="preserve"> (and this is 0 order Ambisonics).</w:t>
      </w:r>
    </w:p>
    <w:p w14:paraId="142CB4FE" w14:textId="0FD666AC" w:rsidR="000057FF" w:rsidRPr="00E57DAF" w:rsidRDefault="002B524A" w:rsidP="00501573">
      <w:pPr>
        <w:pStyle w:val="Corpotesto"/>
        <w:rPr>
          <w:color w:val="000000"/>
          <w:lang w:val="en-GB"/>
        </w:rPr>
      </w:pPr>
      <w:r w:rsidRPr="00E57DAF">
        <w:rPr>
          <w:color w:val="000000"/>
          <w:lang w:val="en-GB"/>
        </w:rPr>
        <w:lastRenderedPageBreak/>
        <w:t>For the first order Ambisonics we need at least 4 capsules</w:t>
      </w:r>
      <w:r w:rsidR="001D0FA0" w:rsidRPr="00E57DAF">
        <w:rPr>
          <w:color w:val="000000"/>
          <w:lang w:val="en-GB"/>
        </w:rPr>
        <w:t xml:space="preserve"> in </w:t>
      </w:r>
      <w:r w:rsidR="000704B4" w:rsidRPr="00E57DAF">
        <w:rPr>
          <w:color w:val="000000"/>
          <w:lang w:val="en-GB"/>
        </w:rPr>
        <w:t>tetrahedral</w:t>
      </w:r>
      <w:r w:rsidR="001D0FA0" w:rsidRPr="00E57DAF">
        <w:rPr>
          <w:color w:val="000000"/>
          <w:lang w:val="en-GB"/>
        </w:rPr>
        <w:t xml:space="preserve"> configuration</w:t>
      </w:r>
      <w:r w:rsidRPr="00E57DAF">
        <w:rPr>
          <w:color w:val="000000"/>
          <w:lang w:val="en-GB"/>
        </w:rPr>
        <w:t xml:space="preserve"> and that’s the case for our Ambeo microphone.</w:t>
      </w:r>
    </w:p>
    <w:p w14:paraId="3FDCA3A8" w14:textId="32FC9020" w:rsidR="002B524A" w:rsidRPr="00E57DAF" w:rsidRDefault="000057FF" w:rsidP="00501573">
      <w:pPr>
        <w:pStyle w:val="Corpotesto"/>
        <w:rPr>
          <w:color w:val="000000"/>
          <w:lang w:val="en-GB"/>
        </w:rPr>
      </w:pPr>
      <w:r>
        <w:rPr>
          <w:lang w:val="en-GB"/>
        </w:rPr>
        <w:t>I</w:t>
      </w:r>
      <w:r w:rsidR="002B524A">
        <w:rPr>
          <w:lang w:val="en-GB"/>
        </w:rPr>
        <w:t>f I want</w:t>
      </w:r>
      <w:r>
        <w:rPr>
          <w:lang w:val="en-GB"/>
        </w:rPr>
        <w:t xml:space="preserve"> instead</w:t>
      </w:r>
      <w:r w:rsidR="002B524A">
        <w:rPr>
          <w:lang w:val="en-GB"/>
        </w:rPr>
        <w:t xml:space="preserve"> a microphone </w:t>
      </w:r>
      <w:r>
        <w:rPr>
          <w:lang w:val="en-GB"/>
        </w:rPr>
        <w:t>capable of recording</w:t>
      </w:r>
      <w:r w:rsidR="002B524A">
        <w:rPr>
          <w:lang w:val="en-GB"/>
        </w:rPr>
        <w:t xml:space="preserve"> second order Ambisonics I need a configuration of capsules </w:t>
      </w:r>
      <w:r>
        <w:rPr>
          <w:lang w:val="en-GB"/>
        </w:rPr>
        <w:t xml:space="preserve">that </w:t>
      </w:r>
      <w:r w:rsidR="001B4D5E">
        <w:rPr>
          <w:lang w:val="en-GB"/>
        </w:rPr>
        <w:t>can</w:t>
      </w:r>
      <w:r w:rsidR="002B524A">
        <w:rPr>
          <w:lang w:val="en-GB"/>
        </w:rPr>
        <w:t xml:space="preserve"> create 9 patterns so the minimum number of capsules is 9. </w:t>
      </w:r>
    </w:p>
    <w:p w14:paraId="1037CB38" w14:textId="77777777" w:rsidR="002B524A" w:rsidRDefault="002B524A" w:rsidP="00F95B5D">
      <w:pPr>
        <w:pStyle w:val="Corpotesto"/>
        <w:jc w:val="left"/>
        <w:rPr>
          <w:lang w:val="en-GB"/>
        </w:rPr>
      </w:pPr>
    </w:p>
    <w:p w14:paraId="5BCDA4A8" w14:textId="77777777" w:rsidR="0031101B" w:rsidRDefault="0031101B" w:rsidP="00F95B5D">
      <w:pPr>
        <w:pStyle w:val="Corpotesto"/>
        <w:jc w:val="left"/>
        <w:rPr>
          <w:lang w:val="en-GB"/>
        </w:rPr>
      </w:pPr>
    </w:p>
    <w:p w14:paraId="6A64DAA1" w14:textId="77777777" w:rsidR="0031101B" w:rsidRDefault="0031101B" w:rsidP="00F95B5D">
      <w:pPr>
        <w:pStyle w:val="Corpotesto"/>
        <w:jc w:val="left"/>
        <w:rPr>
          <w:lang w:val="en-GB"/>
        </w:rPr>
      </w:pPr>
    </w:p>
    <w:p w14:paraId="47CD501C" w14:textId="77777777" w:rsidR="001D0FA0" w:rsidRPr="001D0FA0" w:rsidRDefault="001D0FA0" w:rsidP="00F95B5D">
      <w:pPr>
        <w:pStyle w:val="Corpotesto"/>
        <w:jc w:val="left"/>
        <w:rPr>
          <w:lang w:val="en-GB"/>
        </w:rPr>
      </w:pPr>
    </w:p>
    <w:p w14:paraId="07EF2BEB" w14:textId="0628D043" w:rsidR="003E7E92" w:rsidRDefault="003E7E92" w:rsidP="00F95B5D">
      <w:pPr>
        <w:pStyle w:val="Corpotesto"/>
        <w:jc w:val="left"/>
        <w:rPr>
          <w:lang w:val="en-GB"/>
        </w:rPr>
      </w:pPr>
    </w:p>
    <w:p w14:paraId="66CA58AE" w14:textId="550504A9" w:rsidR="003E7E92" w:rsidRDefault="003E7E92" w:rsidP="00F95B5D">
      <w:pPr>
        <w:pStyle w:val="Corpotesto"/>
        <w:jc w:val="left"/>
        <w:rPr>
          <w:lang w:val="en-GB"/>
        </w:rPr>
      </w:pPr>
    </w:p>
    <w:p w14:paraId="3C90BC22" w14:textId="05BCF9BE" w:rsidR="003E7E92" w:rsidRDefault="003E7E92" w:rsidP="00F95B5D">
      <w:pPr>
        <w:pStyle w:val="Corpotesto"/>
        <w:jc w:val="left"/>
        <w:rPr>
          <w:lang w:val="en-GB"/>
        </w:rPr>
      </w:pPr>
    </w:p>
    <w:p w14:paraId="331108BC" w14:textId="2467D3DE" w:rsidR="003E7E92" w:rsidRDefault="003E7E92" w:rsidP="00F95B5D">
      <w:pPr>
        <w:pStyle w:val="Corpotesto"/>
        <w:jc w:val="left"/>
        <w:rPr>
          <w:lang w:val="en-GB"/>
        </w:rPr>
      </w:pPr>
    </w:p>
    <w:p w14:paraId="3E37C018" w14:textId="757F2E5A" w:rsidR="00982CBC" w:rsidRDefault="00982CBC" w:rsidP="00F95B5D">
      <w:pPr>
        <w:pStyle w:val="Corpotesto"/>
        <w:jc w:val="left"/>
        <w:rPr>
          <w:lang w:val="en-GB"/>
        </w:rPr>
      </w:pPr>
    </w:p>
    <w:p w14:paraId="2B222689" w14:textId="5D8B0C6A" w:rsidR="00982CBC" w:rsidRDefault="00982CBC" w:rsidP="00F95B5D">
      <w:pPr>
        <w:pStyle w:val="Corpotesto"/>
        <w:jc w:val="left"/>
        <w:rPr>
          <w:lang w:val="en-GB"/>
        </w:rPr>
      </w:pPr>
    </w:p>
    <w:p w14:paraId="3A6836FE" w14:textId="4F826045" w:rsidR="00982CBC" w:rsidRDefault="00982CBC" w:rsidP="00F95B5D">
      <w:pPr>
        <w:pStyle w:val="Corpotesto"/>
        <w:jc w:val="left"/>
        <w:rPr>
          <w:lang w:val="en-GB"/>
        </w:rPr>
      </w:pPr>
    </w:p>
    <w:p w14:paraId="57B41447" w14:textId="1D88E942" w:rsidR="00982CBC" w:rsidRDefault="00982CBC" w:rsidP="00F95B5D">
      <w:pPr>
        <w:pStyle w:val="Corpotesto"/>
        <w:jc w:val="left"/>
        <w:rPr>
          <w:lang w:val="en-GB"/>
        </w:rPr>
      </w:pPr>
    </w:p>
    <w:p w14:paraId="28694FB6" w14:textId="6AAE8E20" w:rsidR="00982CBC" w:rsidRDefault="00982CBC" w:rsidP="00F95B5D">
      <w:pPr>
        <w:pStyle w:val="Corpotesto"/>
        <w:jc w:val="left"/>
        <w:rPr>
          <w:lang w:val="en-GB"/>
        </w:rPr>
      </w:pPr>
    </w:p>
    <w:p w14:paraId="458F4AF9" w14:textId="5A3836E5" w:rsidR="00982CBC" w:rsidRDefault="00982CBC" w:rsidP="00F95B5D">
      <w:pPr>
        <w:pStyle w:val="Corpotesto"/>
        <w:jc w:val="left"/>
        <w:rPr>
          <w:lang w:val="en-GB"/>
        </w:rPr>
      </w:pPr>
    </w:p>
    <w:p w14:paraId="399EE13C" w14:textId="3E369A40" w:rsidR="00982CBC" w:rsidRDefault="00982CBC" w:rsidP="00F95B5D">
      <w:pPr>
        <w:pStyle w:val="Corpotesto"/>
        <w:jc w:val="left"/>
        <w:rPr>
          <w:lang w:val="en-GB"/>
        </w:rPr>
      </w:pPr>
    </w:p>
    <w:p w14:paraId="4FC8626A" w14:textId="14C7513A" w:rsidR="00982CBC" w:rsidRDefault="00982CBC" w:rsidP="00F95B5D">
      <w:pPr>
        <w:pStyle w:val="Corpotesto"/>
        <w:jc w:val="left"/>
        <w:rPr>
          <w:lang w:val="en-GB"/>
        </w:rPr>
      </w:pPr>
    </w:p>
    <w:p w14:paraId="3D83E33B" w14:textId="5633A330" w:rsidR="00982CBC" w:rsidRDefault="00982CBC" w:rsidP="00F95B5D">
      <w:pPr>
        <w:pStyle w:val="Corpotesto"/>
        <w:jc w:val="left"/>
        <w:rPr>
          <w:lang w:val="en-GB"/>
        </w:rPr>
      </w:pPr>
    </w:p>
    <w:p w14:paraId="16084115" w14:textId="77DDFBBD" w:rsidR="00982CBC" w:rsidRDefault="00982CBC" w:rsidP="00F95B5D">
      <w:pPr>
        <w:pStyle w:val="Corpotesto"/>
        <w:jc w:val="left"/>
        <w:rPr>
          <w:lang w:val="en-GB"/>
        </w:rPr>
      </w:pPr>
    </w:p>
    <w:p w14:paraId="1A0F85C3" w14:textId="74DD2159" w:rsidR="00982CBC" w:rsidRDefault="00982CBC" w:rsidP="00F95B5D">
      <w:pPr>
        <w:pStyle w:val="Corpotesto"/>
        <w:jc w:val="left"/>
        <w:rPr>
          <w:lang w:val="en-GB"/>
        </w:rPr>
      </w:pPr>
    </w:p>
    <w:p w14:paraId="62554E83" w14:textId="540CE7D7" w:rsidR="00982CBC" w:rsidRDefault="00982CBC" w:rsidP="00F95B5D">
      <w:pPr>
        <w:pStyle w:val="Corpotesto"/>
        <w:jc w:val="left"/>
        <w:rPr>
          <w:lang w:val="en-GB"/>
        </w:rPr>
      </w:pPr>
    </w:p>
    <w:p w14:paraId="0E270291" w14:textId="5D5EBB88" w:rsidR="00982CBC" w:rsidRDefault="00982CBC" w:rsidP="00F95B5D">
      <w:pPr>
        <w:pStyle w:val="Corpotesto"/>
        <w:jc w:val="left"/>
        <w:rPr>
          <w:lang w:val="en-GB"/>
        </w:rPr>
      </w:pPr>
    </w:p>
    <w:p w14:paraId="164D4705" w14:textId="471594B1" w:rsidR="00982CBC" w:rsidRDefault="00982CBC" w:rsidP="00F95B5D">
      <w:pPr>
        <w:pStyle w:val="Corpotesto"/>
        <w:jc w:val="left"/>
        <w:rPr>
          <w:lang w:val="en-GB"/>
        </w:rPr>
      </w:pPr>
    </w:p>
    <w:p w14:paraId="2DB69C9B" w14:textId="26F3AD12" w:rsidR="00982CBC" w:rsidRDefault="00982CBC" w:rsidP="00F95B5D">
      <w:pPr>
        <w:pStyle w:val="Corpotesto"/>
        <w:jc w:val="left"/>
        <w:rPr>
          <w:lang w:val="en-GB"/>
        </w:rPr>
      </w:pPr>
    </w:p>
    <w:p w14:paraId="6D435F62" w14:textId="32D1AE04" w:rsidR="00982CBC" w:rsidRDefault="00982CBC" w:rsidP="00F95B5D">
      <w:pPr>
        <w:pStyle w:val="Corpotesto"/>
        <w:jc w:val="left"/>
        <w:rPr>
          <w:lang w:val="en-GB"/>
        </w:rPr>
      </w:pPr>
    </w:p>
    <w:p w14:paraId="2FA46100" w14:textId="2A95ABAE" w:rsidR="006F22C9" w:rsidRPr="00E57DAF" w:rsidRDefault="00FD04A8" w:rsidP="00520F55">
      <w:pPr>
        <w:pStyle w:val="Titolo"/>
        <w:jc w:val="left"/>
        <w:rPr>
          <w:sz w:val="36"/>
          <w:szCs w:val="22"/>
          <w:lang w:val="en-GB"/>
        </w:rPr>
      </w:pPr>
      <w:bookmarkStart w:id="60" w:name="_Toc36993830"/>
      <w:r w:rsidRPr="00E57DAF">
        <w:rPr>
          <w:sz w:val="36"/>
          <w:szCs w:val="22"/>
          <w:lang w:val="en-GB"/>
        </w:rPr>
        <w:lastRenderedPageBreak/>
        <w:t>Appendix D</w:t>
      </w:r>
      <w:r w:rsidR="006F22C9" w:rsidRPr="00E57DAF">
        <w:rPr>
          <w:sz w:val="36"/>
          <w:szCs w:val="22"/>
          <w:lang w:val="en-GB"/>
        </w:rPr>
        <w:t xml:space="preserve">: PILLS OF </w:t>
      </w:r>
      <w:r w:rsidR="008E7182" w:rsidRPr="00E57DAF">
        <w:rPr>
          <w:sz w:val="36"/>
          <w:szCs w:val="22"/>
          <w:lang w:val="en-GB"/>
        </w:rPr>
        <w:t>SPATIAL SAMPLING</w:t>
      </w:r>
      <w:bookmarkEnd w:id="60"/>
    </w:p>
    <w:p w14:paraId="5B815B1F" w14:textId="3B345903" w:rsidR="006F22C9" w:rsidRPr="00E57DAF" w:rsidRDefault="008E7182" w:rsidP="00501573">
      <w:pPr>
        <w:pStyle w:val="Corpotesto"/>
        <w:rPr>
          <w:lang w:val="en-GB"/>
        </w:rPr>
      </w:pPr>
      <w:r w:rsidRPr="00E57DAF">
        <w:rPr>
          <w:lang w:val="en-GB"/>
        </w:rPr>
        <w:t xml:space="preserve">SPS stands for </w:t>
      </w:r>
      <w:r w:rsidR="000704B4" w:rsidRPr="00E57DAF">
        <w:rPr>
          <w:lang w:val="en-GB"/>
        </w:rPr>
        <w:t>Spatial</w:t>
      </w:r>
      <w:r w:rsidRPr="00E57DAF">
        <w:rPr>
          <w:lang w:val="en-GB"/>
        </w:rPr>
        <w:t xml:space="preserve"> PCM </w:t>
      </w:r>
      <w:r w:rsidR="000704B4" w:rsidRPr="00E57DAF">
        <w:rPr>
          <w:lang w:val="en-GB"/>
        </w:rPr>
        <w:t>Sampling and</w:t>
      </w:r>
      <w:r w:rsidRPr="00E57DAF">
        <w:rPr>
          <w:lang w:val="en-GB"/>
        </w:rPr>
        <w:t xml:space="preserve"> is considered as an alternative to Ambisonic recording.</w:t>
      </w:r>
    </w:p>
    <w:p w14:paraId="40BCA121" w14:textId="5140049F" w:rsidR="000E652E" w:rsidRPr="00E57DAF" w:rsidRDefault="008E7182" w:rsidP="00501573">
      <w:pPr>
        <w:pStyle w:val="Corpotesto"/>
        <w:rPr>
          <w:lang w:val="en-GB"/>
        </w:rPr>
      </w:pPr>
      <w:r w:rsidRPr="00E57DAF">
        <w:rPr>
          <w:lang w:val="en-GB"/>
        </w:rPr>
        <w:t>In this Appendix</w:t>
      </w:r>
      <w:r w:rsidR="000E652E" w:rsidRPr="00E57DAF">
        <w:rPr>
          <w:lang w:val="en-GB"/>
        </w:rPr>
        <w:t xml:space="preserve"> it</w:t>
      </w:r>
      <w:r w:rsidRPr="00E57DAF">
        <w:rPr>
          <w:lang w:val="en-GB"/>
        </w:rPr>
        <w:t xml:space="preserve"> is presented the definition of the </w:t>
      </w:r>
      <w:r w:rsidR="000E652E" w:rsidRPr="00E57DAF">
        <w:rPr>
          <w:lang w:val="en-GB"/>
        </w:rPr>
        <w:t>SPS concept and</w:t>
      </w:r>
      <w:r w:rsidR="001D0FA0" w:rsidRPr="00E57DAF">
        <w:rPr>
          <w:lang w:val="en-GB"/>
        </w:rPr>
        <w:t xml:space="preserve"> </w:t>
      </w:r>
      <w:r w:rsidR="00501573" w:rsidRPr="00E57DAF">
        <w:rPr>
          <w:lang w:val="en-GB"/>
        </w:rPr>
        <w:t xml:space="preserve">are </w:t>
      </w:r>
      <w:r w:rsidR="001D0FA0" w:rsidRPr="00E57DAF">
        <w:rPr>
          <w:lang w:val="en-GB"/>
        </w:rPr>
        <w:t>shown the main differences with Ambisonic</w:t>
      </w:r>
      <w:r w:rsidR="00501573" w:rsidRPr="00E57DAF">
        <w:rPr>
          <w:lang w:val="en-GB"/>
        </w:rPr>
        <w:t>s</w:t>
      </w:r>
      <w:r w:rsidR="000E652E" w:rsidRPr="00E57DAF">
        <w:rPr>
          <w:lang w:val="en-GB"/>
        </w:rPr>
        <w:t>.</w:t>
      </w:r>
    </w:p>
    <w:p w14:paraId="0353425F" w14:textId="60C876D3" w:rsidR="000E652E" w:rsidRPr="00E57DAF" w:rsidRDefault="000E652E" w:rsidP="00501573">
      <w:pPr>
        <w:pStyle w:val="Corpotesto"/>
        <w:rPr>
          <w:lang w:val="en-GB"/>
        </w:rPr>
      </w:pPr>
      <w:r w:rsidRPr="00E57DAF">
        <w:rPr>
          <w:lang w:val="en-GB"/>
        </w:rPr>
        <w:t>The SPS recording is made with a bunch of signals coming from coincident directive microphones pointing in the entire 3D space.</w:t>
      </w:r>
    </w:p>
    <w:p w14:paraId="59314E8C" w14:textId="7836E8D8" w:rsidR="000E652E" w:rsidRPr="00E57DAF" w:rsidRDefault="000E652E" w:rsidP="00501573">
      <w:pPr>
        <w:pStyle w:val="Corpotesto"/>
        <w:rPr>
          <w:lang w:val="en-GB"/>
        </w:rPr>
      </w:pPr>
      <w:r w:rsidRPr="00E57DAF">
        <w:rPr>
          <w:lang w:val="en-GB"/>
        </w:rPr>
        <w:t>The fact that all the microphones are coincident means the SPS signals do not contain time differences between the channels and the only thing that differs is the amplitude which depends on the position of the Source.</w:t>
      </w:r>
    </w:p>
    <w:p w14:paraId="132D6DC9" w14:textId="4FCA5A85" w:rsidR="000E652E" w:rsidRPr="00E57DAF" w:rsidRDefault="002104A4" w:rsidP="00501573">
      <w:pPr>
        <w:pStyle w:val="Corpotesto"/>
        <w:rPr>
          <w:lang w:val="en-GB"/>
        </w:rPr>
      </w:pPr>
      <w:r w:rsidRPr="00E57DAF">
        <w:rPr>
          <w:lang w:val="en-GB"/>
        </w:rPr>
        <w:t>And this is just like Ambisonics because both the techniques encode the spatial information based only on amplitude and not the phase.</w:t>
      </w:r>
    </w:p>
    <w:p w14:paraId="1EC5C43B" w14:textId="3D5AAD1F" w:rsidR="002104A4" w:rsidRPr="00E57DAF" w:rsidRDefault="002104A4" w:rsidP="00501573">
      <w:pPr>
        <w:pStyle w:val="Corpotesto"/>
        <w:rPr>
          <w:lang w:val="en-GB"/>
        </w:rPr>
      </w:pPr>
      <w:r w:rsidRPr="00E57DAF">
        <w:rPr>
          <w:lang w:val="en-GB"/>
        </w:rPr>
        <w:t>However</w:t>
      </w:r>
      <w:r w:rsidR="00B66301">
        <w:rPr>
          <w:lang w:val="en-GB"/>
        </w:rPr>
        <w:t>,</w:t>
      </w:r>
      <w:r w:rsidRPr="00E57DAF">
        <w:rPr>
          <w:lang w:val="en-GB"/>
        </w:rPr>
        <w:t xml:space="preserve"> the main difference of SPS is the absence of reverse polarity signals because the employed microphones here are cardioid of various orders and do not exhibit any rear lobe.</w:t>
      </w:r>
    </w:p>
    <w:p w14:paraId="163041F9" w14:textId="72600902" w:rsidR="0074768E" w:rsidRPr="00E57DAF" w:rsidRDefault="00501573" w:rsidP="00501573">
      <w:pPr>
        <w:pStyle w:val="Corpotesto"/>
        <w:rPr>
          <w:lang w:val="en-GB"/>
        </w:rPr>
      </w:pPr>
      <w:r w:rsidRPr="00E57DAF">
        <w:rPr>
          <w:lang w:val="en-GB"/>
        </w:rPr>
        <w:t>For u</w:t>
      </w:r>
      <w:r w:rsidR="002104A4" w:rsidRPr="00E57DAF">
        <w:rPr>
          <w:lang w:val="en-GB"/>
        </w:rPr>
        <w:t xml:space="preserve">p to 20 channels we can see the geometries of the capsule distribution choosing between regular </w:t>
      </w:r>
      <w:r w:rsidR="000704B4" w:rsidRPr="00E57DAF">
        <w:rPr>
          <w:lang w:val="en-GB"/>
        </w:rPr>
        <w:t>polyhedron</w:t>
      </w:r>
      <w:r w:rsidR="002104A4" w:rsidRPr="00E57DAF">
        <w:rPr>
          <w:lang w:val="en-GB"/>
        </w:rPr>
        <w:t xml:space="preserve"> (tetrahedron, </w:t>
      </w:r>
      <w:r w:rsidR="000704B4" w:rsidRPr="00E57DAF">
        <w:rPr>
          <w:lang w:val="en-GB"/>
        </w:rPr>
        <w:t>dodecahedron</w:t>
      </w:r>
      <w:r w:rsidR="002104A4" w:rsidRPr="00E57DAF">
        <w:rPr>
          <w:lang w:val="en-GB"/>
        </w:rPr>
        <w:t>, icosahedron)</w:t>
      </w:r>
      <w:r w:rsidR="0074768E" w:rsidRPr="00E57DAF">
        <w:rPr>
          <w:lang w:val="en-GB"/>
        </w:rPr>
        <w:t>.</w:t>
      </w:r>
    </w:p>
    <w:p w14:paraId="087F2EEE" w14:textId="019ED549" w:rsidR="002104A4" w:rsidRDefault="002104A4" w:rsidP="00501573">
      <w:pPr>
        <w:pStyle w:val="Corpotesto"/>
        <w:rPr>
          <w:lang w:val="en-GB"/>
        </w:rPr>
      </w:pPr>
      <w:r w:rsidRPr="00E57DAF">
        <w:rPr>
          <w:lang w:val="en-GB"/>
        </w:rPr>
        <w:t>From 20 channels and above</w:t>
      </w:r>
      <w:r w:rsidR="00501573" w:rsidRPr="00E57DAF">
        <w:rPr>
          <w:lang w:val="en-GB"/>
        </w:rPr>
        <w:t xml:space="preserve"> it</w:t>
      </w:r>
      <w:r w:rsidRPr="00E57DAF">
        <w:rPr>
          <w:lang w:val="en-GB"/>
        </w:rPr>
        <w:t xml:space="preserve"> is necessary to use “not-exactly-uniform” geometries </w:t>
      </w:r>
      <w:r w:rsidR="0074768E" w:rsidRPr="00E57DAF">
        <w:rPr>
          <w:lang w:val="en-GB"/>
        </w:rPr>
        <w:t>such as the truncated icosahedron that describes the Eigenmike capsules distribution.</w:t>
      </w:r>
    </w:p>
    <w:p w14:paraId="18DD6CAD" w14:textId="77777777" w:rsidR="008D1356" w:rsidRPr="00E57DAF" w:rsidRDefault="008D1356" w:rsidP="00501573">
      <w:pPr>
        <w:pStyle w:val="Corpotesto"/>
        <w:rPr>
          <w:lang w:val="en-GB"/>
        </w:rPr>
      </w:pPr>
    </w:p>
    <w:p w14:paraId="1C2451FA" w14:textId="0C1C3560" w:rsidR="000057FF" w:rsidRPr="00E57DAF" w:rsidRDefault="000057FF" w:rsidP="008D1356">
      <w:pPr>
        <w:pStyle w:val="Corpotesto"/>
        <w:jc w:val="center"/>
        <w:rPr>
          <w:lang w:val="en-GB"/>
        </w:rPr>
      </w:pPr>
      <w:r>
        <w:rPr>
          <w:noProof/>
        </w:rPr>
        <w:drawing>
          <wp:inline distT="0" distB="0" distL="0" distR="0" wp14:anchorId="6D175F7E" wp14:editId="1A4BE280">
            <wp:extent cx="1638300" cy="1635125"/>
            <wp:effectExtent l="0" t="0" r="0" b="3175"/>
            <wp:docPr id="117" name="Immagine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1638300" cy="1635125"/>
                    </a:xfrm>
                    <a:prstGeom prst="rect">
                      <a:avLst/>
                    </a:prstGeom>
                    <a:noFill/>
                    <a:ln>
                      <a:noFill/>
                    </a:ln>
                  </pic:spPr>
                </pic:pic>
              </a:graphicData>
            </a:graphic>
          </wp:inline>
        </w:drawing>
      </w:r>
    </w:p>
    <w:p w14:paraId="0CD9D2D6" w14:textId="29687222" w:rsidR="000057FF" w:rsidRPr="00E57DAF" w:rsidRDefault="000057FF" w:rsidP="00501573">
      <w:pPr>
        <w:pStyle w:val="Corpotesto"/>
        <w:rPr>
          <w:lang w:val="en-GB"/>
        </w:rPr>
      </w:pPr>
      <w:r>
        <w:rPr>
          <w:noProof/>
        </w:rPr>
        <mc:AlternateContent>
          <mc:Choice Requires="wps">
            <w:drawing>
              <wp:anchor distT="0" distB="0" distL="114300" distR="114300" simplePos="0" relativeHeight="251771904" behindDoc="0" locked="0" layoutInCell="1" allowOverlap="1" wp14:anchorId="63B75439" wp14:editId="0D62BB0F">
                <wp:simplePos x="0" y="0"/>
                <wp:positionH relativeFrom="page">
                  <wp:posOffset>2961005</wp:posOffset>
                </wp:positionH>
                <wp:positionV relativeFrom="paragraph">
                  <wp:posOffset>166582</wp:posOffset>
                </wp:positionV>
                <wp:extent cx="1638300" cy="635"/>
                <wp:effectExtent l="0" t="0" r="0" b="1905"/>
                <wp:wrapSquare wrapText="bothSides"/>
                <wp:docPr id="118" name="Casella di testo 118"/>
                <wp:cNvGraphicFramePr/>
                <a:graphic xmlns:a="http://schemas.openxmlformats.org/drawingml/2006/main">
                  <a:graphicData uri="http://schemas.microsoft.com/office/word/2010/wordprocessingShape">
                    <wps:wsp>
                      <wps:cNvSpPr txBox="1"/>
                      <wps:spPr>
                        <a:xfrm>
                          <a:off x="0" y="0"/>
                          <a:ext cx="1638300" cy="635"/>
                        </a:xfrm>
                        <a:prstGeom prst="rect">
                          <a:avLst/>
                        </a:prstGeom>
                        <a:solidFill>
                          <a:prstClr val="white"/>
                        </a:solidFill>
                        <a:ln>
                          <a:noFill/>
                        </a:ln>
                      </wps:spPr>
                      <wps:txbx>
                        <w:txbxContent>
                          <w:p w14:paraId="6D565A52" w14:textId="5669AC40" w:rsidR="00B5571E" w:rsidRPr="0074768E" w:rsidRDefault="00B5571E" w:rsidP="0074768E">
                            <w:pPr>
                              <w:pStyle w:val="Didascalia"/>
                              <w:rPr>
                                <w:noProof/>
                                <w:sz w:val="18"/>
                                <w:szCs w:val="18"/>
                              </w:rPr>
                            </w:pPr>
                            <w:r w:rsidRPr="0074768E">
                              <w:rPr>
                                <w:sz w:val="18"/>
                                <w:szCs w:val="18"/>
                              </w:rPr>
                              <w:t>Figure</w:t>
                            </w:r>
                            <w:r>
                              <w:rPr>
                                <w:sz w:val="18"/>
                                <w:szCs w:val="18"/>
                              </w:rPr>
                              <w:t xml:space="preserve"> 1</w:t>
                            </w:r>
                            <w:r w:rsidRPr="0074768E">
                              <w:rPr>
                                <w:sz w:val="18"/>
                                <w:szCs w:val="18"/>
                              </w:rPr>
                              <w:t>: Truncated Icosahedron</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3B75439" id="Casella di testo 118" o:spid="_x0000_s1125" type="#_x0000_t202" style="position:absolute;left:0;text-align:left;margin-left:233.15pt;margin-top:13.1pt;width:129pt;height:.05pt;z-index:251771904;visibility:visible;mso-wrap-style:square;mso-wrap-distance-left:9pt;mso-wrap-distance-top:0;mso-wrap-distance-right:9pt;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" stroked="f">
                <v:textbox style="mso-fit-shape-to-text:t" inset="0,0,0,0">
                  <w:txbxContent>
                    <w:p w14:paraId="6D565A52" w14:textId="5669AC40" w:rsidR="00B5571E" w:rsidRPr="0074768E" w:rsidRDefault="00B5571E" w:rsidP="0074768E">
                      <w:pPr>
                        <w:pStyle w:val="Didascalia"/>
                        <w:rPr>
                          <w:noProof/>
                          <w:sz w:val="18"/>
                          <w:szCs w:val="18"/>
                        </w:rPr>
                      </w:pPr>
                      <w:r w:rsidRPr="0074768E">
                        <w:rPr>
                          <w:sz w:val="18"/>
                          <w:szCs w:val="18"/>
                        </w:rPr>
                        <w:t>Figure</w:t>
                      </w:r>
                      <w:r>
                        <w:rPr>
                          <w:sz w:val="18"/>
                          <w:szCs w:val="18"/>
                        </w:rPr>
                        <w:t xml:space="preserve"> 1</w:t>
                      </w:r>
                      <w:r w:rsidRPr="0074768E">
                        <w:rPr>
                          <w:sz w:val="18"/>
                          <w:szCs w:val="18"/>
                        </w:rPr>
                        <w:t>: Truncated Icosahedron</w:t>
                      </w:r>
                    </w:p>
                  </w:txbxContent>
                </v:textbox>
                <w10:wrap type="square" anchorx="page"/>
              </v:shape>
            </w:pict>
          </mc:Fallback>
        </mc:AlternateContent>
      </w:r>
    </w:p>
    <w:p w14:paraId="68B85048" w14:textId="30904309" w:rsidR="000057FF" w:rsidRPr="00E57DAF" w:rsidRDefault="000057FF" w:rsidP="00501573">
      <w:pPr>
        <w:pStyle w:val="Corpotesto"/>
        <w:rPr>
          <w:lang w:val="en-GB"/>
        </w:rPr>
      </w:pPr>
    </w:p>
    <w:p w14:paraId="6A2C8004" w14:textId="01ECBD97" w:rsidR="0074768E" w:rsidRPr="00E57DAF" w:rsidRDefault="0074768E" w:rsidP="00501573">
      <w:pPr>
        <w:pStyle w:val="Corpotesto"/>
        <w:rPr>
          <w:lang w:val="en-GB"/>
        </w:rPr>
      </w:pPr>
      <w:r w:rsidRPr="00E57DAF">
        <w:rPr>
          <w:lang w:val="en-GB"/>
        </w:rPr>
        <w:t>For the Eigenmike there is a standard absolute orientation and a standard channel ordering.</w:t>
      </w:r>
    </w:p>
    <w:p w14:paraId="4070542D" w14:textId="19317E1E" w:rsidR="002F6550" w:rsidRPr="00E57DAF" w:rsidRDefault="002F6550" w:rsidP="00501573">
      <w:pPr>
        <w:pStyle w:val="Corpotesto"/>
        <w:rPr>
          <w:lang w:val="en-GB"/>
        </w:rPr>
      </w:pPr>
      <w:r w:rsidRPr="00E57DAF">
        <w:rPr>
          <w:lang w:val="en-GB"/>
        </w:rPr>
        <w:t>PCM sampling is the representation of an analog signal by means of pulses with the form of delta functions.</w:t>
      </w:r>
    </w:p>
    <w:p w14:paraId="14EED748" w14:textId="0CC07CFD" w:rsidR="000057FF" w:rsidRPr="00E57DAF" w:rsidRDefault="000057FF" w:rsidP="00501573">
      <w:pPr>
        <w:pStyle w:val="Corpotesto"/>
        <w:rPr>
          <w:lang w:val="en-GB"/>
        </w:rPr>
      </w:pPr>
      <w:r>
        <w:rPr>
          <w:noProof/>
        </w:rPr>
        <w:drawing>
          <wp:anchor distT="0" distB="0" distL="114300" distR="114300" simplePos="0" relativeHeight="251772928" behindDoc="0" locked="0" layoutInCell="1" allowOverlap="1" wp14:anchorId="12C3720A" wp14:editId="4F87AE41">
            <wp:simplePos x="0" y="0"/>
            <wp:positionH relativeFrom="margin">
              <wp:align>center</wp:align>
            </wp:positionH>
            <wp:positionV relativeFrom="paragraph">
              <wp:posOffset>5715</wp:posOffset>
            </wp:positionV>
            <wp:extent cx="1828800" cy="1735455"/>
            <wp:effectExtent l="0" t="0" r="0" b="0"/>
            <wp:wrapSquare wrapText="bothSides"/>
            <wp:docPr id="120" name="Immagine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0">
                      <a:extLst>
                        <a:ext uri="{28A0092B-C50C-407E-A947-70E740481C1C}">
                          <a14:useLocalDpi xmlns:a14="http://schemas.microsoft.com/office/drawing/2010/main" val="0"/>
                        </a:ext>
                      </a:extLst>
                    </a:blip>
                    <a:srcRect/>
                    <a:stretch>
                      <a:fillRect/>
                    </a:stretch>
                  </pic:blipFill>
                  <pic:spPr bwMode="auto">
                    <a:xfrm>
                      <a:off x="0" y="0"/>
                      <a:ext cx="1828800" cy="1735455"/>
                    </a:xfrm>
                    <a:prstGeom prst="rect">
                      <a:avLst/>
                    </a:prstGeom>
                    <a:noFill/>
                    <a:ln>
                      <a:noFill/>
                    </a:ln>
                  </pic:spPr>
                </pic:pic>
              </a:graphicData>
            </a:graphic>
          </wp:anchor>
        </w:drawing>
      </w:r>
    </w:p>
    <w:p w14:paraId="1B7A9C2A" w14:textId="79F4F809" w:rsidR="000057FF" w:rsidRPr="00E57DAF" w:rsidRDefault="000057FF" w:rsidP="00501573">
      <w:pPr>
        <w:pStyle w:val="Corpotesto"/>
        <w:rPr>
          <w:lang w:val="en-GB"/>
        </w:rPr>
      </w:pPr>
    </w:p>
    <w:p w14:paraId="51CBFB9E" w14:textId="77777777" w:rsidR="000057FF" w:rsidRPr="00E57DAF" w:rsidRDefault="000057FF" w:rsidP="00501573">
      <w:pPr>
        <w:pStyle w:val="Corpotesto"/>
        <w:rPr>
          <w:lang w:val="en-GB"/>
        </w:rPr>
      </w:pPr>
    </w:p>
    <w:p w14:paraId="7D8AE969" w14:textId="77777777" w:rsidR="000057FF" w:rsidRPr="00E57DAF" w:rsidRDefault="000057FF" w:rsidP="00501573">
      <w:pPr>
        <w:pStyle w:val="Corpotesto"/>
        <w:rPr>
          <w:lang w:val="en-GB"/>
        </w:rPr>
      </w:pPr>
    </w:p>
    <w:p w14:paraId="2E1E3560" w14:textId="77777777" w:rsidR="000057FF" w:rsidRPr="00E57DAF" w:rsidRDefault="000057FF" w:rsidP="00501573">
      <w:pPr>
        <w:pStyle w:val="Corpotesto"/>
        <w:rPr>
          <w:lang w:val="en-GB"/>
        </w:rPr>
      </w:pPr>
    </w:p>
    <w:p w14:paraId="0B1B9AAF" w14:textId="77777777" w:rsidR="000057FF" w:rsidRPr="00E57DAF" w:rsidRDefault="000057FF" w:rsidP="00501573">
      <w:pPr>
        <w:pStyle w:val="Corpotesto"/>
        <w:rPr>
          <w:lang w:val="en-GB"/>
        </w:rPr>
      </w:pPr>
    </w:p>
    <w:p w14:paraId="3FF2598F" w14:textId="40C764B0" w:rsidR="000057FF" w:rsidRPr="00E57DAF" w:rsidRDefault="000057FF" w:rsidP="00501573">
      <w:pPr>
        <w:pStyle w:val="Corpotesto"/>
        <w:rPr>
          <w:lang w:val="en-GB"/>
        </w:rPr>
      </w:pPr>
      <w:r>
        <w:rPr>
          <w:noProof/>
        </w:rPr>
        <mc:AlternateContent>
          <mc:Choice Requires="wps">
            <w:drawing>
              <wp:anchor distT="0" distB="0" distL="114300" distR="114300" simplePos="0" relativeHeight="251774976" behindDoc="0" locked="0" layoutInCell="1" allowOverlap="1" wp14:anchorId="4DBEA120" wp14:editId="3C6E97D1">
                <wp:simplePos x="0" y="0"/>
                <wp:positionH relativeFrom="margin">
                  <wp:align>center</wp:align>
                </wp:positionH>
                <wp:positionV relativeFrom="paragraph">
                  <wp:posOffset>220345</wp:posOffset>
                </wp:positionV>
                <wp:extent cx="1828800" cy="635"/>
                <wp:effectExtent l="0" t="0" r="0" b="1905"/>
                <wp:wrapSquare wrapText="bothSides"/>
                <wp:docPr id="121" name="Casella di testo 121"/>
                <wp:cNvGraphicFramePr/>
                <a:graphic xmlns:a="http://schemas.openxmlformats.org/drawingml/2006/main">
                  <a:graphicData uri="http://schemas.microsoft.com/office/word/2010/wordprocessingShape">
                    <wps:wsp>
                      <wps:cNvSpPr txBox="1"/>
                      <wps:spPr>
                        <a:xfrm>
                          <a:off x="0" y="0"/>
                          <a:ext cx="1828800" cy="635"/>
                        </a:xfrm>
                        <a:prstGeom prst="rect">
                          <a:avLst/>
                        </a:prstGeom>
                        <a:solidFill>
                          <a:prstClr val="white"/>
                        </a:solidFill>
                        <a:ln>
                          <a:noFill/>
                        </a:ln>
                      </wps:spPr>
                      <wps:txbx>
                        <w:txbxContent>
                          <w:p w14:paraId="5960FC70" w14:textId="18F8F13C" w:rsidR="00B5571E" w:rsidRPr="002F6550" w:rsidRDefault="00B5571E" w:rsidP="002F6550">
                            <w:pPr>
                              <w:pStyle w:val="Didascalia"/>
                              <w:rPr>
                                <w:noProof/>
                                <w:sz w:val="18"/>
                                <w:szCs w:val="18"/>
                              </w:rPr>
                            </w:pPr>
                            <w:r w:rsidRPr="002F6550">
                              <w:rPr>
                                <w:sz w:val="18"/>
                                <w:szCs w:val="18"/>
                              </w:rPr>
                              <w:t>Figure</w:t>
                            </w:r>
                            <w:r>
                              <w:rPr>
                                <w:sz w:val="18"/>
                                <w:szCs w:val="18"/>
                              </w:rPr>
                              <w:t xml:space="preserve"> 2</w:t>
                            </w:r>
                            <w:r w:rsidRPr="002F6550">
                              <w:rPr>
                                <w:sz w:val="18"/>
                                <w:szCs w:val="18"/>
                              </w:rPr>
                              <w:t xml:space="preserve">: Spatial </w:t>
                            </w:r>
                            <w:r>
                              <w:rPr>
                                <w:sz w:val="18"/>
                                <w:szCs w:val="18"/>
                              </w:rPr>
                              <w:t>d</w:t>
                            </w:r>
                            <w:r w:rsidRPr="002F6550">
                              <w:rPr>
                                <w:sz w:val="18"/>
                                <w:szCs w:val="18"/>
                              </w:rPr>
                              <w:t>elta functions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DBEA120" id="Casella di testo 121" o:spid="_x0000_s1126" type="#_x0000_t202" style="position:absolute;left:0;text-align:left;margin-left:0;margin-top:17.35pt;width:2in;height:.05pt;z-index:251774976;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" stroked="f">
                <v:textbox style="mso-fit-shape-to-text:t" inset="0,0,0,0">
                  <w:txbxContent>
                    <w:p w14:paraId="5960FC70" w14:textId="18F8F13C" w:rsidR="00B5571E" w:rsidRPr="002F6550" w:rsidRDefault="00B5571E" w:rsidP="002F6550">
                      <w:pPr>
                        <w:pStyle w:val="Didascalia"/>
                        <w:rPr>
                          <w:noProof/>
                          <w:sz w:val="18"/>
                          <w:szCs w:val="18"/>
                        </w:rPr>
                      </w:pPr>
                      <w:r w:rsidRPr="002F6550">
                        <w:rPr>
                          <w:sz w:val="18"/>
                          <w:szCs w:val="18"/>
                        </w:rPr>
                        <w:t>Figure</w:t>
                      </w:r>
                      <w:r>
                        <w:rPr>
                          <w:sz w:val="18"/>
                          <w:szCs w:val="18"/>
                        </w:rPr>
                        <w:t xml:space="preserve"> 2</w:t>
                      </w:r>
                      <w:r w:rsidRPr="002F6550">
                        <w:rPr>
                          <w:sz w:val="18"/>
                          <w:szCs w:val="18"/>
                        </w:rPr>
                        <w:t xml:space="preserve">: Spatial </w:t>
                      </w:r>
                      <w:r>
                        <w:rPr>
                          <w:sz w:val="18"/>
                          <w:szCs w:val="18"/>
                        </w:rPr>
                        <w:t>d</w:t>
                      </w:r>
                      <w:r w:rsidRPr="002F6550">
                        <w:rPr>
                          <w:sz w:val="18"/>
                          <w:szCs w:val="18"/>
                        </w:rPr>
                        <w:t>elta functions</w:t>
                      </w:r>
                    </w:p>
                  </w:txbxContent>
                </v:textbox>
                <w10:wrap type="square" anchorx="margin"/>
              </v:shape>
            </w:pict>
          </mc:Fallback>
        </mc:AlternateContent>
      </w:r>
    </w:p>
    <w:p w14:paraId="1BC04E26" w14:textId="77777777" w:rsidR="000057FF" w:rsidRPr="00E57DAF" w:rsidRDefault="000057FF" w:rsidP="00501573">
      <w:pPr>
        <w:pStyle w:val="Corpotesto"/>
        <w:rPr>
          <w:lang w:val="en-GB"/>
        </w:rPr>
      </w:pPr>
    </w:p>
    <w:p w14:paraId="083AD2F4" w14:textId="23ABA236" w:rsidR="000057FF" w:rsidRPr="00E57DAF" w:rsidRDefault="000057FF" w:rsidP="00501573">
      <w:pPr>
        <w:pStyle w:val="Corpotesto"/>
        <w:rPr>
          <w:lang w:val="en-GB"/>
        </w:rPr>
      </w:pPr>
    </w:p>
    <w:p w14:paraId="1631E871" w14:textId="69ECE984" w:rsidR="00102961" w:rsidRPr="00E57DAF" w:rsidRDefault="002F6550" w:rsidP="00501573">
      <w:pPr>
        <w:pStyle w:val="Corpotesto"/>
        <w:rPr>
          <w:lang w:val="en-GB"/>
        </w:rPr>
      </w:pPr>
      <w:r w:rsidRPr="00E57DAF">
        <w:rPr>
          <w:lang w:val="en-GB"/>
        </w:rPr>
        <w:t xml:space="preserve">Ambisonics is linked instead to the Fourier representation of this PCM signal. </w:t>
      </w:r>
    </w:p>
    <w:p w14:paraId="13AF00A2" w14:textId="38FA3D16" w:rsidR="00102961" w:rsidRPr="00E57DAF" w:rsidRDefault="002F6550" w:rsidP="00501573">
      <w:pPr>
        <w:pStyle w:val="Corpotesto"/>
        <w:rPr>
          <w:lang w:val="en-GB"/>
        </w:rPr>
      </w:pPr>
      <w:r w:rsidRPr="00E57DAF">
        <w:rPr>
          <w:lang w:val="en-GB"/>
        </w:rPr>
        <w:t>In 3D space</w:t>
      </w:r>
      <w:r w:rsidR="000057FF" w:rsidRPr="00E57DAF">
        <w:rPr>
          <w:lang w:val="en-GB"/>
        </w:rPr>
        <w:t>,</w:t>
      </w:r>
      <w:r w:rsidRPr="00E57DAF">
        <w:rPr>
          <w:lang w:val="en-GB"/>
        </w:rPr>
        <w:t xml:space="preserve"> PCM approximates the sound coming from every direction with spherical distribution of spatial pulses.</w:t>
      </w:r>
    </w:p>
    <w:p w14:paraId="10099B09" w14:textId="5223D612" w:rsidR="0070151C" w:rsidRPr="00E57DAF" w:rsidRDefault="00D620DF" w:rsidP="00501573">
      <w:pPr>
        <w:pStyle w:val="Corpotesto"/>
        <w:rPr>
          <w:color w:val="000000"/>
          <w:lang w:val="en-GB"/>
        </w:rPr>
      </w:pPr>
      <w:r w:rsidRPr="00E57DAF">
        <w:rPr>
          <w:color w:val="000000"/>
          <w:lang w:val="en-GB"/>
        </w:rPr>
        <w:t>It</w:t>
      </w:r>
      <w:r w:rsidR="0070151C" w:rsidRPr="00E57DAF">
        <w:rPr>
          <w:color w:val="000000"/>
          <w:lang w:val="en-GB"/>
        </w:rPr>
        <w:t xml:space="preserve"> can be said that both SPS and Ambisonics are intermediate formats capable of decomposing a complete three-dimensional sound field in discrete components.</w:t>
      </w:r>
    </w:p>
    <w:p w14:paraId="66934628" w14:textId="77777777" w:rsidR="00A434A0" w:rsidRPr="00E57DAF" w:rsidRDefault="0070151C" w:rsidP="00A434A0">
      <w:pPr>
        <w:pStyle w:val="Corpotesto"/>
        <w:rPr>
          <w:color w:val="000000"/>
          <w:lang w:val="en-GB"/>
        </w:rPr>
      </w:pPr>
      <w:r w:rsidRPr="00E57DAF">
        <w:rPr>
          <w:color w:val="000000"/>
          <w:lang w:val="en-GB"/>
        </w:rPr>
        <w:t>These are just Dirac's Delta pulses for Spatial PCM Sampling, and instead are complex oscillating functions over the surface of a sphere for Ambisonics.</w:t>
      </w:r>
    </w:p>
    <w:p w14:paraId="3BB80890" w14:textId="611E6847" w:rsidR="00102961" w:rsidRPr="00E57DAF" w:rsidRDefault="000057FF" w:rsidP="00A434A0">
      <w:pPr>
        <w:pStyle w:val="Corpotesto"/>
        <w:rPr>
          <w:color w:val="000000"/>
          <w:lang w:val="en-GB"/>
        </w:rPr>
      </w:pPr>
      <w:r w:rsidRPr="00E57DAF">
        <w:rPr>
          <w:lang w:val="en-GB"/>
        </w:rPr>
        <w:t xml:space="preserve">One difference between the two recording formats can be that </w:t>
      </w:r>
      <w:r w:rsidR="0070151C" w:rsidRPr="00E57DAF">
        <w:rPr>
          <w:lang w:val="en-GB"/>
        </w:rPr>
        <w:t>"spatial equalization", which means boosting the gain in some directions and reducing the gain in other directions, is trivial with SPS signals and very tricky with Ambisonics.</w:t>
      </w:r>
    </w:p>
    <w:p w14:paraId="1E2D619E" w14:textId="63EE2D55" w:rsidR="00102961" w:rsidRPr="00E57DAF" w:rsidRDefault="000057FF" w:rsidP="00F95B5D">
      <w:pPr>
        <w:pStyle w:val="Corpotesto"/>
        <w:jc w:val="left"/>
        <w:rPr>
          <w:lang w:val="en-GB"/>
        </w:rPr>
      </w:pPr>
      <w:r w:rsidRPr="00E57DAF">
        <w:rPr>
          <w:lang w:val="en-GB"/>
        </w:rPr>
        <w:t xml:space="preserve">Moreover, </w:t>
      </w:r>
      <w:r w:rsidR="0070151C" w:rsidRPr="00E57DAF">
        <w:rPr>
          <w:lang w:val="en-GB"/>
        </w:rPr>
        <w:t>for SPS signals with large channel counts (32 and above) there is no need to "pan" across the channels, you can send each sound source to just one channel, with the exception of the case when you want to "spread" spatially the sound over more directions</w:t>
      </w:r>
      <w:r w:rsidRPr="00E57DAF">
        <w:rPr>
          <w:lang w:val="en-GB"/>
        </w:rPr>
        <w:t>.</w:t>
      </w:r>
    </w:p>
    <w:p w14:paraId="60033BBE" w14:textId="6B91374C" w:rsidR="0070151C" w:rsidRPr="00E57DAF" w:rsidRDefault="0070151C" w:rsidP="00F95B5D">
      <w:pPr>
        <w:pStyle w:val="Corpotesto"/>
        <w:jc w:val="left"/>
        <w:rPr>
          <w:lang w:val="en-GB"/>
        </w:rPr>
      </w:pPr>
    </w:p>
    <w:p w14:paraId="17267FCC" w14:textId="77777777" w:rsidR="0070151C" w:rsidRPr="00E57DAF" w:rsidRDefault="0070151C" w:rsidP="00F95B5D">
      <w:pPr>
        <w:pStyle w:val="Corpotesto"/>
        <w:jc w:val="left"/>
        <w:rPr>
          <w:lang w:val="en-GB"/>
        </w:rPr>
      </w:pPr>
    </w:p>
    <w:p w14:paraId="704CEF71" w14:textId="77777777" w:rsidR="00520F55" w:rsidRPr="003E0646" w:rsidRDefault="00520F55" w:rsidP="00F95B5D">
      <w:pPr>
        <w:jc w:val="left"/>
        <w:rPr>
          <w:lang w:val="en-GB"/>
        </w:rPr>
      </w:pPr>
    </w:p>
    <w:p w14:paraId="6A39D80E" w14:textId="31861800" w:rsidR="00102961" w:rsidRPr="00E57DAF" w:rsidRDefault="00114207" w:rsidP="00520F55">
      <w:pPr>
        <w:pStyle w:val="Titolo"/>
        <w:jc w:val="left"/>
        <w:rPr>
          <w:sz w:val="36"/>
          <w:szCs w:val="22"/>
          <w:lang w:val="en-GB"/>
        </w:rPr>
      </w:pPr>
      <w:bookmarkStart w:id="61" w:name="_Toc33293702"/>
      <w:bookmarkStart w:id="62" w:name="_Toc33294215"/>
      <w:bookmarkStart w:id="63" w:name="_Toc36993831"/>
      <w:bookmarkEnd w:id="61"/>
      <w:bookmarkEnd w:id="62"/>
      <w:r w:rsidRPr="00E57DAF">
        <w:rPr>
          <w:sz w:val="36"/>
          <w:szCs w:val="22"/>
          <w:lang w:val="en-GB"/>
        </w:rPr>
        <w:lastRenderedPageBreak/>
        <w:t>A</w:t>
      </w:r>
      <w:r w:rsidR="00FD04A8" w:rsidRPr="00E57DAF">
        <w:rPr>
          <w:sz w:val="36"/>
          <w:szCs w:val="22"/>
          <w:lang w:val="en-GB"/>
        </w:rPr>
        <w:t>ppendix E</w:t>
      </w:r>
      <w:r w:rsidR="00102961" w:rsidRPr="00E57DAF">
        <w:rPr>
          <w:sz w:val="36"/>
          <w:szCs w:val="22"/>
          <w:lang w:val="en-GB"/>
        </w:rPr>
        <w:t xml:space="preserve">: </w:t>
      </w:r>
      <w:r w:rsidR="003E7E92" w:rsidRPr="00E57DAF">
        <w:rPr>
          <w:sz w:val="36"/>
          <w:szCs w:val="22"/>
          <w:lang w:val="en-GB"/>
        </w:rPr>
        <w:t>EIGENMIKE VIRTUAL MICS</w:t>
      </w:r>
      <w:bookmarkEnd w:id="63"/>
    </w:p>
    <w:p w14:paraId="03E4ECED" w14:textId="5F61B21A" w:rsidR="003E7E92" w:rsidRPr="00E57DAF" w:rsidRDefault="00982CBC" w:rsidP="00982CBC">
      <w:pPr>
        <w:pStyle w:val="primoparagrafo"/>
        <w:ind w:firstLine="0"/>
        <w:jc w:val="left"/>
        <w:rPr>
          <w:color w:val="000000"/>
          <w:lang w:val="en-GB"/>
        </w:rPr>
      </w:pPr>
      <w:r w:rsidRPr="00E57DAF">
        <w:rPr>
          <w:color w:val="000000"/>
          <w:lang w:val="en-GB"/>
        </w:rPr>
        <w:t>It must be said that the signal that had been recorded with Eigenmike were in the so</w:t>
      </w:r>
      <w:r w:rsidR="00B66301">
        <w:rPr>
          <w:color w:val="000000"/>
          <w:lang w:val="en-GB"/>
        </w:rPr>
        <w:t>-</w:t>
      </w:r>
      <w:r w:rsidRPr="00E57DAF">
        <w:rPr>
          <w:color w:val="000000"/>
          <w:lang w:val="en-GB"/>
        </w:rPr>
        <w:t>called A-Format which is a RAW format so it must be converted</w:t>
      </w:r>
      <w:r w:rsidR="00F90EAD" w:rsidRPr="00E57DAF">
        <w:rPr>
          <w:color w:val="000000"/>
          <w:lang w:val="en-GB"/>
        </w:rPr>
        <w:t>.</w:t>
      </w:r>
    </w:p>
    <w:p w14:paraId="64719093" w14:textId="1D68D0BF" w:rsidR="00F90EAD" w:rsidRPr="00E57DAF" w:rsidRDefault="00315697" w:rsidP="00F90EAD">
      <w:pPr>
        <w:pStyle w:val="Corpotesto"/>
        <w:rPr>
          <w:lang w:val="en-GB"/>
        </w:rPr>
      </w:pPr>
      <w:r w:rsidRPr="00E57DAF">
        <w:rPr>
          <w:lang w:val="en-GB"/>
        </w:rPr>
        <w:t>One method for t</w:t>
      </w:r>
      <w:r w:rsidR="00F90EAD" w:rsidRPr="00E57DAF">
        <w:rPr>
          <w:lang w:val="en-GB"/>
        </w:rPr>
        <w:t>he conversion to P-format (SPS) happens by means of a convolution of the RAW signals with a matrix of FIR</w:t>
      </w:r>
      <w:r w:rsidRPr="00E57DAF">
        <w:rPr>
          <w:lang w:val="en-GB"/>
        </w:rPr>
        <w:t xml:space="preserve"> SPS</w:t>
      </w:r>
      <w:r w:rsidR="00F90EAD" w:rsidRPr="00E57DAF">
        <w:rPr>
          <w:lang w:val="en-GB"/>
        </w:rPr>
        <w:t xml:space="preserve"> filters.</w:t>
      </w:r>
    </w:p>
    <w:p w14:paraId="46BCDEDC" w14:textId="7A8E28F4" w:rsidR="00F90EAD" w:rsidRPr="00E57DAF" w:rsidRDefault="00F90EAD" w:rsidP="00F90EAD">
      <w:pPr>
        <w:pStyle w:val="Corpotesto"/>
        <w:rPr>
          <w:lang w:val="en-GB"/>
        </w:rPr>
      </w:pPr>
      <w:r w:rsidRPr="00E57DAF">
        <w:rPr>
          <w:lang w:val="en-GB"/>
        </w:rPr>
        <w:t>This matrix is obtained by the creation of an arbitrary number of virtual microphones characterized with a super directive directivity pattern.</w:t>
      </w:r>
    </w:p>
    <w:p w14:paraId="41627E25" w14:textId="77777777" w:rsidR="00F90EAD" w:rsidRPr="00E57DAF" w:rsidRDefault="00F90EAD" w:rsidP="00F90EAD">
      <w:pPr>
        <w:pStyle w:val="Corpotesto"/>
        <w:rPr>
          <w:lang w:val="en-GB"/>
        </w:rPr>
      </w:pPr>
    </w:p>
    <w:p w14:paraId="4D0E8922" w14:textId="77777777" w:rsidR="00F90EAD" w:rsidRPr="00E57DAF" w:rsidRDefault="00F90EAD" w:rsidP="00F90EAD">
      <w:pPr>
        <w:pStyle w:val="Corpotesto"/>
        <w:rPr>
          <w:lang w:val="en-GB"/>
        </w:rPr>
      </w:pPr>
    </w:p>
    <w:p w14:paraId="19B30A60" w14:textId="0678F5A7" w:rsidR="00982CBC" w:rsidRPr="00E57DAF" w:rsidRDefault="00982CBC" w:rsidP="00982CBC">
      <w:pPr>
        <w:pStyle w:val="Corpotesto"/>
        <w:rPr>
          <w:lang w:val="en-GB"/>
        </w:rPr>
      </w:pPr>
      <w:r w:rsidRPr="00E57DAF">
        <w:rPr>
          <w:lang w:val="en-GB"/>
        </w:rPr>
        <w:t>A virtual microphone signal y can be obtained as the filtered sum of M real microphone signal x, starting from a spatial sampling of the sound field performed employing an array of M microphones at different locations and aiming.</w:t>
      </w:r>
    </w:p>
    <w:p w14:paraId="6974B080" w14:textId="3CA41E7A" w:rsidR="00851833" w:rsidRPr="00E57DAF" w:rsidRDefault="00851833" w:rsidP="00982CBC">
      <w:pPr>
        <w:pStyle w:val="Corpotesto"/>
        <w:rPr>
          <w:lang w:val="en-GB"/>
        </w:rPr>
      </w:pPr>
    </w:p>
    <w:p w14:paraId="7F321172" w14:textId="48522B60" w:rsidR="00851833" w:rsidRDefault="00B5571E" w:rsidP="00982CBC">
      <w:pPr>
        <w:pStyle w:val="Corpotesto"/>
      </w:pPr>
      <m:oMathPara>
        <m:oMath>
          <m:sSub>
            <m:sSubPr>
              <m:ctrlPr>
                <w:rPr>
                  <w:rFonts w:ascii="Cambria Math" w:hAnsi="Cambria Math"/>
                  <w:i/>
                </w:rPr>
              </m:ctrlPr>
            </m:sSubPr>
            <m:e>
              <m:r>
                <w:rPr>
                  <w:rFonts w:ascii="Cambria Math" w:hAnsi="Cambria Math"/>
                </w:rPr>
                <m:t>y</m:t>
              </m:r>
            </m:e>
            <m:sub>
              <m:r>
                <w:rPr>
                  <w:rFonts w:ascii="Cambria Math" w:hAnsi="Cambria Math"/>
                </w:rPr>
                <m:t>v</m:t>
              </m:r>
            </m:sub>
          </m:sSub>
          <m:r>
            <w:rPr>
              <w:rFonts w:ascii="Cambria Math" w:hAnsi="Cambria Math"/>
            </w:rPr>
            <m:t xml:space="preserve">(t)= </m:t>
          </m:r>
          <m:nary>
            <m:naryPr>
              <m:chr m:val="∑"/>
              <m:limLoc m:val="undOvr"/>
              <m:ctrlPr>
                <w:rPr>
                  <w:rFonts w:ascii="Cambria Math" w:hAnsi="Cambria Math"/>
                  <w:i/>
                </w:rPr>
              </m:ctrlPr>
            </m:naryPr>
            <m:sub>
              <m:r>
                <w:rPr>
                  <w:rFonts w:ascii="Cambria Math" w:hAnsi="Cambria Math"/>
                </w:rPr>
                <m:t>m=1</m:t>
              </m:r>
            </m:sub>
            <m:sup>
              <m:r>
                <w:rPr>
                  <w:rFonts w:ascii="Cambria Math" w:hAnsi="Cambria Math"/>
                </w:rPr>
                <m:t>M</m:t>
              </m:r>
            </m:sup>
            <m:e>
              <m:sSub>
                <m:sSubPr>
                  <m:ctrlPr>
                    <w:rPr>
                      <w:rFonts w:ascii="Cambria Math" w:hAnsi="Cambria Math"/>
                      <w:i/>
                    </w:rPr>
                  </m:ctrlPr>
                </m:sSubPr>
                <m:e>
                  <m:r>
                    <w:rPr>
                      <w:rFonts w:ascii="Cambria Math" w:hAnsi="Cambria Math"/>
                    </w:rPr>
                    <m:t>x</m:t>
                  </m:r>
                </m:e>
                <m:sub>
                  <m:r>
                    <w:rPr>
                      <w:rFonts w:ascii="Cambria Math" w:hAnsi="Cambria Math"/>
                    </w:rPr>
                    <m:t>m</m:t>
                  </m:r>
                </m:sub>
              </m:sSub>
              <m:d>
                <m:dPr>
                  <m:ctrlPr>
                    <w:rPr>
                      <w:rFonts w:ascii="Cambria Math" w:hAnsi="Cambria Math"/>
                      <w:i/>
                    </w:rPr>
                  </m:ctrlPr>
                </m:dPr>
                <m:e>
                  <m:r>
                    <w:rPr>
                      <w:rFonts w:ascii="Cambria Math" w:hAnsi="Cambria Math"/>
                    </w:rPr>
                    <m:t>t</m:t>
                  </m:r>
                </m:e>
              </m:d>
              <m:r>
                <w:rPr>
                  <w:rFonts w:ascii="Cambria Math" w:hAnsi="Cambria Math"/>
                </w:rPr>
                <m:t xml:space="preserve">* </m:t>
              </m:r>
              <m:sSub>
                <m:sSubPr>
                  <m:ctrlPr>
                    <w:rPr>
                      <w:rFonts w:ascii="Cambria Math" w:hAnsi="Cambria Math"/>
                      <w:i/>
                    </w:rPr>
                  </m:ctrlPr>
                </m:sSubPr>
                <m:e>
                  <m:r>
                    <w:rPr>
                      <w:rFonts w:ascii="Cambria Math" w:hAnsi="Cambria Math"/>
                    </w:rPr>
                    <m:t>h</m:t>
                  </m:r>
                </m:e>
                <m:sub>
                  <m:r>
                    <w:rPr>
                      <w:rFonts w:ascii="Cambria Math" w:hAnsi="Cambria Math"/>
                    </w:rPr>
                    <m:t>m,v</m:t>
                  </m:r>
                </m:sub>
              </m:sSub>
            </m:e>
          </m:nary>
          <m:r>
            <w:rPr>
              <w:rFonts w:ascii="Cambria Math" w:hAnsi="Cambria Math"/>
            </w:rPr>
            <m:t>(t)</m:t>
          </m:r>
        </m:oMath>
      </m:oMathPara>
    </w:p>
    <w:p w14:paraId="64C4A684" w14:textId="77777777" w:rsidR="00851833" w:rsidRDefault="00851833" w:rsidP="00982CBC">
      <w:pPr>
        <w:pStyle w:val="Corpotesto"/>
      </w:pPr>
    </w:p>
    <w:p w14:paraId="4D7A4BBA" w14:textId="4F936634" w:rsidR="00982CBC" w:rsidRPr="00E57DAF" w:rsidRDefault="00982CBC" w:rsidP="00982CBC">
      <w:pPr>
        <w:pStyle w:val="Corpotesto"/>
        <w:rPr>
          <w:lang w:val="en-GB"/>
        </w:rPr>
      </w:pPr>
      <w:r w:rsidRPr="00E57DAF">
        <w:rPr>
          <w:lang w:val="en-GB"/>
        </w:rPr>
        <w:t>To obtain the filtering coefficient</w:t>
      </w:r>
      <w:r w:rsidR="00851833" w:rsidRPr="00E57DAF">
        <w:rPr>
          <w:lang w:val="en-GB"/>
        </w:rPr>
        <w:t>s</w:t>
      </w:r>
      <w:r w:rsidRPr="00E57DAF">
        <w:rPr>
          <w:lang w:val="en-GB"/>
        </w:rPr>
        <w:t xml:space="preserve"> we impose that the measured polar pattern deviates minimally from the ideal one.</w:t>
      </w:r>
    </w:p>
    <w:p w14:paraId="67B7F303" w14:textId="41FA79D8" w:rsidR="00982CBC" w:rsidRPr="00E57DAF" w:rsidRDefault="00F90EAD" w:rsidP="00982CBC">
      <w:pPr>
        <w:pStyle w:val="Corpotesto"/>
        <w:rPr>
          <w:lang w:val="en-GB"/>
        </w:rPr>
      </w:pPr>
      <w:r w:rsidRPr="00E57DAF">
        <w:rPr>
          <w:lang w:val="en-GB"/>
        </w:rPr>
        <w:t>For this purpose</w:t>
      </w:r>
      <w:r w:rsidR="00B66301">
        <w:rPr>
          <w:lang w:val="en-GB"/>
        </w:rPr>
        <w:t>,</w:t>
      </w:r>
      <w:r w:rsidRPr="00E57DAF">
        <w:rPr>
          <w:lang w:val="en-GB"/>
        </w:rPr>
        <w:t xml:space="preserve"> t</w:t>
      </w:r>
      <w:r w:rsidR="00982CBC" w:rsidRPr="00E57DAF">
        <w:rPr>
          <w:lang w:val="en-GB"/>
        </w:rPr>
        <w:t xml:space="preserve">he </w:t>
      </w:r>
      <w:r w:rsidR="00851833" w:rsidRPr="00E57DAF">
        <w:rPr>
          <w:lang w:val="en-GB"/>
        </w:rPr>
        <w:t>E</w:t>
      </w:r>
      <w:r w:rsidR="00982CBC" w:rsidRPr="00E57DAF">
        <w:rPr>
          <w:lang w:val="en-GB"/>
        </w:rPr>
        <w:t xml:space="preserve">igenmike is subject to </w:t>
      </w:r>
      <w:proofErr w:type="gramStart"/>
      <w:r w:rsidR="00982CBC" w:rsidRPr="00E57DAF">
        <w:rPr>
          <w:lang w:val="en-GB"/>
        </w:rPr>
        <w:t>a large number of</w:t>
      </w:r>
      <w:proofErr w:type="gramEnd"/>
      <w:r w:rsidR="00982CBC" w:rsidRPr="00E57DAF">
        <w:rPr>
          <w:lang w:val="en-GB"/>
        </w:rPr>
        <w:t xml:space="preserve"> anechoic impulse response measurements from many directions covering the whole surface.</w:t>
      </w:r>
    </w:p>
    <w:p w14:paraId="16F2AF21" w14:textId="594934A9" w:rsidR="00982CBC" w:rsidRPr="00E57DAF" w:rsidRDefault="00982CBC" w:rsidP="00982CBC">
      <w:pPr>
        <w:pStyle w:val="Corpotesto"/>
        <w:rPr>
          <w:lang w:val="en-GB"/>
        </w:rPr>
      </w:pPr>
      <w:r w:rsidRPr="00E57DAF">
        <w:rPr>
          <w:lang w:val="en-GB"/>
        </w:rPr>
        <w:t>For any direction</w:t>
      </w:r>
      <w:r w:rsidR="00851833" w:rsidRPr="00E57DAF">
        <w:rPr>
          <w:lang w:val="en-GB"/>
        </w:rPr>
        <w:t xml:space="preserve"> D</w:t>
      </w:r>
      <w:r w:rsidRPr="00E57DAF">
        <w:rPr>
          <w:lang w:val="en-GB"/>
        </w:rPr>
        <w:t xml:space="preserve"> at any frequency the virtual microphone should provide a nominal target gain </w:t>
      </w:r>
      <m:oMath>
        <m:sSub>
          <m:sSubPr>
            <m:ctrlPr>
              <w:rPr>
                <w:rFonts w:ascii="Cambria Math" w:hAnsi="Cambria Math"/>
                <w:i/>
              </w:rPr>
            </m:ctrlPr>
          </m:sSubPr>
          <m:e>
            <m:r>
              <w:rPr>
                <w:rFonts w:ascii="Cambria Math" w:hAnsi="Cambria Math"/>
              </w:rPr>
              <m:t>p</m:t>
            </m:r>
          </m:e>
          <m:sub>
            <m:r>
              <w:rPr>
                <w:rFonts w:ascii="Cambria Math" w:hAnsi="Cambria Math"/>
              </w:rPr>
              <m:t>d</m:t>
            </m:r>
          </m:sub>
        </m:sSub>
      </m:oMath>
      <w:r w:rsidR="00851833" w:rsidRPr="00E57DAF">
        <w:rPr>
          <w:lang w:val="en-GB"/>
        </w:rPr>
        <w:t xml:space="preserve"> and this is expressed in the following formula.</w:t>
      </w:r>
    </w:p>
    <w:p w14:paraId="54EB144A" w14:textId="59763C97" w:rsidR="00851833" w:rsidRPr="00E57DAF" w:rsidRDefault="00851833" w:rsidP="00982CBC">
      <w:pPr>
        <w:pStyle w:val="Corpotesto"/>
        <w:rPr>
          <w:lang w:val="en-GB"/>
        </w:rPr>
      </w:pPr>
    </w:p>
    <w:p w14:paraId="27FF414D" w14:textId="70589C26" w:rsidR="00851833" w:rsidRDefault="00B5571E" w:rsidP="00982CBC">
      <w:pPr>
        <w:pStyle w:val="Corpotesto"/>
      </w:pPr>
      <m:oMathPara>
        <m:oMath>
          <m:nary>
            <m:naryPr>
              <m:chr m:val="∑"/>
              <m:limLoc m:val="undOvr"/>
              <m:ctrlPr>
                <w:rPr>
                  <w:rFonts w:ascii="Cambria Math" w:hAnsi="Cambria Math"/>
                  <w:i/>
                </w:rPr>
              </m:ctrlPr>
            </m:naryPr>
            <m:sub>
              <m:r>
                <w:rPr>
                  <w:rFonts w:ascii="Cambria Math" w:hAnsi="Cambria Math"/>
                </w:rPr>
                <m:t>m=1</m:t>
              </m:r>
            </m:sub>
            <m:sup>
              <m:r>
                <w:rPr>
                  <w:rFonts w:ascii="Cambria Math" w:hAnsi="Cambria Math"/>
                </w:rPr>
                <m:t>M</m:t>
              </m:r>
            </m:sup>
            <m:e>
              <m:sSub>
                <m:sSubPr>
                  <m:ctrlPr>
                    <w:rPr>
                      <w:rFonts w:ascii="Cambria Math" w:hAnsi="Cambria Math"/>
                      <w:i/>
                    </w:rPr>
                  </m:ctrlPr>
                </m:sSubPr>
                <m:e>
                  <m:r>
                    <w:rPr>
                      <w:rFonts w:ascii="Cambria Math" w:hAnsi="Cambria Math"/>
                    </w:rPr>
                    <m:t>c</m:t>
                  </m:r>
                </m:e>
                <m:sub>
                  <m:r>
                    <w:rPr>
                      <w:rFonts w:ascii="Cambria Math" w:hAnsi="Cambria Math"/>
                    </w:rPr>
                    <m:t>m,d</m:t>
                  </m:r>
                </m:sub>
              </m:sSub>
              <m:r>
                <w:rPr>
                  <w:rFonts w:ascii="Cambria Math" w:hAnsi="Cambria Math"/>
                </w:rPr>
                <m:t xml:space="preserve">* </m:t>
              </m:r>
              <m:sSub>
                <m:sSubPr>
                  <m:ctrlPr>
                    <w:rPr>
                      <w:rFonts w:ascii="Cambria Math" w:hAnsi="Cambria Math"/>
                      <w:i/>
                    </w:rPr>
                  </m:ctrlPr>
                </m:sSubPr>
                <m:e>
                  <m:r>
                    <w:rPr>
                      <w:rFonts w:ascii="Cambria Math" w:hAnsi="Cambria Math"/>
                    </w:rPr>
                    <m:t>h</m:t>
                  </m:r>
                </m:e>
                <m:sub>
                  <m:r>
                    <w:rPr>
                      <w:rFonts w:ascii="Cambria Math" w:hAnsi="Cambria Math"/>
                    </w:rPr>
                    <m:t>m</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d</m:t>
                  </m:r>
                </m:sub>
              </m:sSub>
            </m:e>
          </m:nary>
          <m:r>
            <w:rPr>
              <w:rFonts w:ascii="Cambria Math" w:hAnsi="Cambria Math"/>
            </w:rPr>
            <m:t xml:space="preserve">                      d=1…D</m:t>
          </m:r>
        </m:oMath>
      </m:oMathPara>
    </w:p>
    <w:p w14:paraId="1807F351" w14:textId="387CFBCD" w:rsidR="00851833" w:rsidRDefault="00851833" w:rsidP="00982CBC">
      <w:pPr>
        <w:pStyle w:val="Corpotesto"/>
      </w:pPr>
    </w:p>
    <w:p w14:paraId="2A78F7F5" w14:textId="5623F1E9" w:rsidR="00337C01" w:rsidRPr="00E57DAF" w:rsidRDefault="00B5571E" w:rsidP="00982CBC">
      <w:pPr>
        <w:pStyle w:val="Corpotesto"/>
        <w:rPr>
          <w:lang w:val="en-GB"/>
        </w:rPr>
      </w:pPr>
      <m:oMath>
        <m:sSub>
          <m:sSubPr>
            <m:ctrlPr>
              <w:rPr>
                <w:rFonts w:ascii="Cambria Math" w:hAnsi="Cambria Math"/>
                <w:i/>
              </w:rPr>
            </m:ctrlPr>
          </m:sSubPr>
          <m:e>
            <m:r>
              <w:rPr>
                <w:rFonts w:ascii="Cambria Math" w:hAnsi="Cambria Math"/>
              </w:rPr>
              <m:t>c</m:t>
            </m:r>
          </m:e>
          <m:sub>
            <m:r>
              <w:rPr>
                <w:rFonts w:ascii="Cambria Math" w:hAnsi="Cambria Math"/>
              </w:rPr>
              <m:t>m</m:t>
            </m:r>
            <m:r>
              <w:rPr>
                <w:rFonts w:ascii="Cambria Math" w:hAnsi="Cambria Math"/>
                <w:lang w:val="en-GB"/>
              </w:rPr>
              <m:t>,</m:t>
            </m:r>
            <m:r>
              <w:rPr>
                <w:rFonts w:ascii="Cambria Math" w:hAnsi="Cambria Math"/>
              </w:rPr>
              <m:t>d</m:t>
            </m:r>
          </m:sub>
        </m:sSub>
      </m:oMath>
      <w:r w:rsidR="00337C01" w:rsidRPr="00E57DAF">
        <w:rPr>
          <w:lang w:val="en-GB"/>
        </w:rPr>
        <w:t xml:space="preserve"> is the impulse response for microphone m and direction d.</w:t>
      </w:r>
    </w:p>
    <w:p w14:paraId="2B6D464D" w14:textId="7DCD4878" w:rsidR="00851833" w:rsidRPr="00E57DAF" w:rsidRDefault="00B5571E" w:rsidP="00982CBC">
      <w:pPr>
        <w:pStyle w:val="Corpotesto"/>
        <w:rPr>
          <w:lang w:val="en-GB"/>
        </w:rPr>
      </w:pPr>
      <m:oMath>
        <m:sSub>
          <m:sSubPr>
            <m:ctrlPr>
              <w:rPr>
                <w:rFonts w:ascii="Cambria Math" w:hAnsi="Cambria Math"/>
                <w:i/>
              </w:rPr>
            </m:ctrlPr>
          </m:sSubPr>
          <m:e>
            <m:r>
              <w:rPr>
                <w:rFonts w:ascii="Cambria Math" w:hAnsi="Cambria Math"/>
              </w:rPr>
              <m:t>p</m:t>
            </m:r>
          </m:e>
          <m:sub>
            <m:r>
              <w:rPr>
                <w:rFonts w:ascii="Cambria Math" w:hAnsi="Cambria Math"/>
              </w:rPr>
              <m:t>d</m:t>
            </m:r>
          </m:sub>
        </m:sSub>
      </m:oMath>
      <w:r w:rsidR="00851833" w:rsidRPr="00E57DAF">
        <w:rPr>
          <w:lang w:val="en-GB"/>
        </w:rPr>
        <w:t xml:space="preserve"> is obtained applying a direction-dependent gain </w:t>
      </w:r>
      <m:oMath>
        <m:sSub>
          <m:sSubPr>
            <m:ctrlPr>
              <w:rPr>
                <w:rFonts w:ascii="Cambria Math" w:hAnsi="Cambria Math"/>
                <w:i/>
              </w:rPr>
            </m:ctrlPr>
          </m:sSubPr>
          <m:e>
            <m:r>
              <w:rPr>
                <w:rFonts w:ascii="Cambria Math" w:hAnsi="Cambria Math"/>
              </w:rPr>
              <m:t>Q</m:t>
            </m:r>
          </m:e>
          <m:sub>
            <m:r>
              <w:rPr>
                <w:rFonts w:ascii="Cambria Math" w:hAnsi="Cambria Math"/>
              </w:rPr>
              <m:t>d</m:t>
            </m:r>
          </m:sub>
        </m:sSub>
      </m:oMath>
      <w:r w:rsidR="00851833" w:rsidRPr="00E57DAF">
        <w:rPr>
          <w:lang w:val="en-GB"/>
        </w:rPr>
        <w:t xml:space="preserve"> to a delayed unit-amplitude </w:t>
      </w:r>
      <w:r w:rsidR="00E513B7" w:rsidRPr="00E57DAF">
        <w:rPr>
          <w:lang w:val="en-GB"/>
        </w:rPr>
        <w:t xml:space="preserve">Dirac’s delta function </w:t>
      </w:r>
      <m:oMath>
        <m:r>
          <w:rPr>
            <w:rFonts w:ascii="Cambria Math" w:hAnsi="Cambria Math"/>
          </w:rPr>
          <m:t>δ</m:t>
        </m:r>
      </m:oMath>
      <w:r w:rsidR="00E513B7" w:rsidRPr="00E57DAF">
        <w:rPr>
          <w:lang w:val="en-GB"/>
        </w:rPr>
        <w:t>.</w:t>
      </w:r>
    </w:p>
    <w:p w14:paraId="3768B36A" w14:textId="77777777" w:rsidR="00E513B7" w:rsidRPr="00E57DAF" w:rsidRDefault="00E513B7" w:rsidP="00982CBC">
      <w:pPr>
        <w:pStyle w:val="Corpotesto"/>
        <w:rPr>
          <w:lang w:val="en-GB"/>
        </w:rPr>
      </w:pPr>
    </w:p>
    <w:p w14:paraId="299D9CC3" w14:textId="46B7BE7A" w:rsidR="00E513B7" w:rsidRPr="00E57DAF" w:rsidRDefault="00B5571E" w:rsidP="00E513B7">
      <w:pPr>
        <w:pStyle w:val="Corpotesto"/>
        <w:jc w:val="center"/>
        <w:rPr>
          <w:lang w:val="en-GB"/>
        </w:rPr>
      </w:pPr>
      <m:oMath>
        <m:sSub>
          <m:sSubPr>
            <m:ctrlPr>
              <w:rPr>
                <w:rFonts w:ascii="Cambria Math" w:hAnsi="Cambria Math"/>
                <w:i/>
              </w:rPr>
            </m:ctrlPr>
          </m:sSubPr>
          <m:e>
            <m:r>
              <w:rPr>
                <w:rFonts w:ascii="Cambria Math" w:hAnsi="Cambria Math"/>
              </w:rPr>
              <m:t>p</m:t>
            </m:r>
          </m:e>
          <m:sub>
            <m:r>
              <w:rPr>
                <w:rFonts w:ascii="Cambria Math" w:hAnsi="Cambria Math"/>
              </w:rPr>
              <m:t>d</m:t>
            </m:r>
          </m:sub>
        </m:sSub>
        <m:r>
          <m:rPr>
            <m:sty m:val="p"/>
          </m:rPr>
          <w:rPr>
            <w:rFonts w:ascii="Cambria Math"/>
            <w:lang w:val="en-GB"/>
          </w:rPr>
          <m:t xml:space="preserve">= </m:t>
        </m:r>
        <m:sSub>
          <m:sSubPr>
            <m:ctrlPr>
              <w:rPr>
                <w:rFonts w:ascii="Cambria Math" w:hAnsi="Cambria Math"/>
                <w:i/>
              </w:rPr>
            </m:ctrlPr>
          </m:sSubPr>
          <m:e>
            <m:r>
              <w:rPr>
                <w:rFonts w:ascii="Cambria Math" w:hAnsi="Cambria Math"/>
              </w:rPr>
              <m:t>Q</m:t>
            </m:r>
          </m:e>
          <m:sub>
            <m:r>
              <w:rPr>
                <w:rFonts w:ascii="Cambria Math" w:hAnsi="Cambria Math"/>
              </w:rPr>
              <m:t>d</m:t>
            </m:r>
          </m:sub>
        </m:sSub>
        <m:r>
          <w:rPr>
            <w:rFonts w:ascii="Cambria Math" w:hAnsi="Cambria Math"/>
            <w:lang w:val="en-GB"/>
          </w:rPr>
          <m:t>∙</m:t>
        </m:r>
      </m:oMath>
      <w:r w:rsidR="00E513B7" w:rsidRPr="00E57DAF">
        <w:rPr>
          <w:lang w:val="en-GB"/>
        </w:rPr>
        <w:t xml:space="preserve"> </w:t>
      </w:r>
      <m:oMath>
        <m:r>
          <w:rPr>
            <w:rFonts w:ascii="Cambria Math" w:hAnsi="Cambria Math"/>
          </w:rPr>
          <m:t>δ</m:t>
        </m:r>
      </m:oMath>
    </w:p>
    <w:p w14:paraId="1213276A" w14:textId="77777777" w:rsidR="00E513B7" w:rsidRPr="00E57DAF" w:rsidRDefault="00E513B7" w:rsidP="00E513B7">
      <w:pPr>
        <w:pStyle w:val="Corpotesto"/>
        <w:jc w:val="center"/>
        <w:rPr>
          <w:lang w:val="en-GB"/>
        </w:rPr>
      </w:pPr>
    </w:p>
    <w:p w14:paraId="0D9C139F" w14:textId="67B97CF5" w:rsidR="00851833" w:rsidRPr="00E57DAF" w:rsidRDefault="00E513B7" w:rsidP="00982CBC">
      <w:pPr>
        <w:pStyle w:val="Corpotesto"/>
        <w:rPr>
          <w:lang w:val="en-GB"/>
        </w:rPr>
      </w:pPr>
      <w:r w:rsidRPr="00E57DAF">
        <w:rPr>
          <w:lang w:val="en-GB"/>
        </w:rPr>
        <w:t xml:space="preserve">And </w:t>
      </w:r>
      <m:oMath>
        <m:sSub>
          <m:sSubPr>
            <m:ctrlPr>
              <w:rPr>
                <w:rFonts w:ascii="Cambria Math" w:hAnsi="Cambria Math"/>
                <w:i/>
              </w:rPr>
            </m:ctrlPr>
          </m:sSubPr>
          <m:e>
            <m:r>
              <w:rPr>
                <w:rFonts w:ascii="Cambria Math" w:hAnsi="Cambria Math"/>
              </w:rPr>
              <m:t>Q</m:t>
            </m:r>
          </m:e>
          <m:sub>
            <m:r>
              <w:rPr>
                <w:rFonts w:ascii="Cambria Math" w:hAnsi="Cambria Math"/>
              </w:rPr>
              <m:t>d</m:t>
            </m:r>
          </m:sub>
        </m:sSub>
      </m:oMath>
      <w:r w:rsidRPr="00E57DAF">
        <w:rPr>
          <w:lang w:val="en-GB"/>
        </w:rPr>
        <w:t xml:space="preserve"> is defined as the directivity factor of a virtual microphone in spherical coordinates.</w:t>
      </w:r>
    </w:p>
    <w:p w14:paraId="2FDFAA86" w14:textId="77777777" w:rsidR="00E513B7" w:rsidRPr="00E57DAF" w:rsidRDefault="00E513B7" w:rsidP="00982CBC">
      <w:pPr>
        <w:pStyle w:val="Corpotesto"/>
        <w:rPr>
          <w:lang w:val="en-GB"/>
        </w:rPr>
      </w:pPr>
      <w:r w:rsidRPr="00E57DAF">
        <w:rPr>
          <w:lang w:val="en-GB"/>
        </w:rPr>
        <w:t xml:space="preserve">We know </w:t>
      </w:r>
      <m:oMath>
        <m:sSub>
          <m:sSubPr>
            <m:ctrlPr>
              <w:rPr>
                <w:rFonts w:ascii="Cambria Math" w:hAnsi="Cambria Math"/>
                <w:i/>
              </w:rPr>
            </m:ctrlPr>
          </m:sSubPr>
          <m:e>
            <m:r>
              <w:rPr>
                <w:rFonts w:ascii="Cambria Math" w:hAnsi="Cambria Math"/>
              </w:rPr>
              <m:t>Q</m:t>
            </m:r>
          </m:e>
          <m:sub>
            <m:r>
              <w:rPr>
                <w:rFonts w:ascii="Cambria Math" w:hAnsi="Cambria Math"/>
              </w:rPr>
              <m:t>d</m:t>
            </m:r>
          </m:sub>
        </m:sSub>
      </m:oMath>
      <w:r w:rsidRPr="00E57DAF">
        <w:rPr>
          <w:lang w:val="en-GB"/>
        </w:rPr>
        <w:t xml:space="preserve">= </w:t>
      </w:r>
      <m:oMath>
        <m:sSup>
          <m:sSupPr>
            <m:ctrlPr>
              <w:rPr>
                <w:rFonts w:ascii="Cambria Math" w:hAnsi="Cambria Math"/>
                <w:i/>
              </w:rPr>
            </m:ctrlPr>
          </m:sSupPr>
          <m:e>
            <m:r>
              <w:rPr>
                <w:rFonts w:ascii="Cambria Math" w:hAnsi="Cambria Math"/>
                <w:lang w:val="en-GB"/>
              </w:rPr>
              <m:t>[0.5+0.5 ∙</m:t>
            </m:r>
            <m:func>
              <m:funcPr>
                <m:ctrlPr>
                  <w:rPr>
                    <w:rFonts w:ascii="Cambria Math" w:hAnsi="Cambria Math"/>
                    <w:i/>
                  </w:rPr>
                </m:ctrlPr>
              </m:funcPr>
              <m:fName>
                <m:r>
                  <m:rPr>
                    <m:sty m:val="p"/>
                  </m:rPr>
                  <w:rPr>
                    <w:rFonts w:ascii="Cambria Math" w:hAnsi="Cambria Math"/>
                    <w:lang w:val="en-GB"/>
                  </w:rPr>
                  <m:t>cos</m:t>
                </m:r>
              </m:fName>
              <m:e>
                <m:r>
                  <w:rPr>
                    <w:rFonts w:ascii="Cambria Math" w:hAnsi="Cambria Math"/>
                    <w:lang w:val="en-GB"/>
                  </w:rPr>
                  <m:t>(</m:t>
                </m:r>
                <m:r>
                  <w:rPr>
                    <w:rFonts w:ascii="Cambria Math" w:hAnsi="Cambria Math"/>
                  </w:rPr>
                  <m:t>φ</m:t>
                </m:r>
                <m:r>
                  <w:rPr>
                    <w:rFonts w:ascii="Cambria Math" w:hAnsi="Cambria Math"/>
                    <w:lang w:val="en-GB"/>
                  </w:rPr>
                  <m:t>)</m:t>
                </m:r>
              </m:e>
            </m:func>
            <m:r>
              <w:rPr>
                <w:rFonts w:ascii="Cambria Math" w:hAnsi="Cambria Math"/>
                <w:lang w:val="en-GB"/>
              </w:rPr>
              <m:t>]</m:t>
            </m:r>
            <m:r>
              <m:rPr>
                <m:sty m:val="p"/>
              </m:rPr>
              <w:rPr>
                <w:rFonts w:ascii="Cambria Math" w:hAnsi="Cambria Math"/>
                <w:lang w:val="en-GB"/>
              </w:rPr>
              <m:t xml:space="preserve"> </m:t>
            </m:r>
          </m:e>
          <m:sup>
            <m:r>
              <w:rPr>
                <w:rFonts w:ascii="Cambria Math" w:hAnsi="Cambria Math"/>
                <w:lang w:val="en-GB"/>
              </w:rPr>
              <m:t>4</m:t>
            </m:r>
          </m:sup>
        </m:sSup>
      </m:oMath>
      <w:r w:rsidRPr="00E57DAF">
        <w:rPr>
          <w:lang w:val="en-GB"/>
        </w:rPr>
        <w:t xml:space="preserve"> for a fourth order cardioid.</w:t>
      </w:r>
    </w:p>
    <w:p w14:paraId="51FBA862" w14:textId="308E25FB" w:rsidR="00E513B7" w:rsidRPr="00E57DAF" w:rsidRDefault="00E513B7" w:rsidP="00982CBC">
      <w:pPr>
        <w:pStyle w:val="Corpotesto"/>
        <w:rPr>
          <w:lang w:val="en-GB"/>
        </w:rPr>
      </w:pPr>
      <m:oMath>
        <m:r>
          <w:rPr>
            <w:rFonts w:ascii="Cambria Math" w:hAnsi="Cambria Math"/>
          </w:rPr>
          <m:t>φ</m:t>
        </m:r>
      </m:oMath>
      <w:r w:rsidRPr="00E57DAF">
        <w:rPr>
          <w:lang w:val="en-GB"/>
        </w:rPr>
        <w:t xml:space="preserve"> is known from Heavyside formula starting from </w:t>
      </w:r>
      <w:r w:rsidR="00337C01" w:rsidRPr="00E57DAF">
        <w:rPr>
          <w:lang w:val="en-GB"/>
        </w:rPr>
        <w:t xml:space="preserve">known </w:t>
      </w:r>
      <w:r w:rsidRPr="00E57DAF">
        <w:rPr>
          <w:lang w:val="en-GB"/>
        </w:rPr>
        <w:t xml:space="preserve">azimuth and elevation of </w:t>
      </w:r>
      <w:r w:rsidR="00337C01" w:rsidRPr="00E57DAF">
        <w:rPr>
          <w:lang w:val="en-GB"/>
        </w:rPr>
        <w:t>each</w:t>
      </w:r>
      <w:r w:rsidRPr="00E57DAF">
        <w:rPr>
          <w:lang w:val="en-GB"/>
        </w:rPr>
        <w:t xml:space="preserve"> virtual microphone.</w:t>
      </w:r>
    </w:p>
    <w:p w14:paraId="5A6CC09B" w14:textId="53F7422B" w:rsidR="00E513B7" w:rsidRPr="00E57DAF" w:rsidRDefault="00E513B7" w:rsidP="00982CBC">
      <w:pPr>
        <w:pStyle w:val="Corpotesto"/>
        <w:rPr>
          <w:lang w:val="en-GB"/>
        </w:rPr>
      </w:pPr>
      <w:r w:rsidRPr="00E57DAF">
        <w:rPr>
          <w:lang w:val="en-GB"/>
        </w:rPr>
        <w:t xml:space="preserve">The </w:t>
      </w:r>
      <w:r w:rsidR="000704B4" w:rsidRPr="00E57DAF">
        <w:rPr>
          <w:lang w:val="en-GB"/>
        </w:rPr>
        <w:t>operation</w:t>
      </w:r>
      <w:r w:rsidRPr="00E57DAF">
        <w:rPr>
          <w:lang w:val="en-GB"/>
        </w:rPr>
        <w:t xml:space="preserve"> of the extraction of the filtering coefficients is then performed in frequency domain applying the Kirkeby algorithm in this way</w:t>
      </w:r>
      <w:r w:rsidR="00337C01" w:rsidRPr="00E57DAF">
        <w:rPr>
          <w:lang w:val="en-GB"/>
        </w:rPr>
        <w:t>.</w:t>
      </w:r>
    </w:p>
    <w:p w14:paraId="0AB1DDA2" w14:textId="77777777" w:rsidR="00E513B7" w:rsidRPr="00E57DAF" w:rsidRDefault="00E513B7" w:rsidP="00982CBC">
      <w:pPr>
        <w:pStyle w:val="Corpotesto"/>
        <w:rPr>
          <w:lang w:val="en-GB"/>
        </w:rPr>
      </w:pPr>
    </w:p>
    <w:p w14:paraId="7735542F" w14:textId="1FAEDFAE" w:rsidR="00982CBC" w:rsidRDefault="00982CBC" w:rsidP="00982CBC">
      <w:pPr>
        <w:pStyle w:val="Corpotesto"/>
        <w:rPr>
          <w:lang w:val="en-GB"/>
        </w:rPr>
      </w:pPr>
      <w:r w:rsidRPr="00E57DAF">
        <w:rPr>
          <w:lang w:val="en-GB"/>
        </w:rPr>
        <w:t xml:space="preserve">Using Kirkeby we extract our </w:t>
      </w:r>
      <w:r w:rsidR="00337C01" w:rsidRPr="00E57DAF">
        <w:rPr>
          <w:lang w:val="en-GB"/>
        </w:rPr>
        <w:t xml:space="preserve">   </w:t>
      </w:r>
      <m:oMath>
        <m:sSub>
          <m:sSubPr>
            <m:ctrlPr>
              <w:rPr>
                <w:rFonts w:ascii="Cambria Math" w:hAnsi="Cambria Math"/>
                <w:i/>
              </w:rPr>
            </m:ctrlPr>
          </m:sSubPr>
          <m:e>
            <m:r>
              <w:rPr>
                <w:rFonts w:ascii="Cambria Math" w:hAnsi="Cambria Math"/>
                <w:lang w:val="en-GB"/>
              </w:rPr>
              <m:t>[</m:t>
            </m:r>
            <m:sSub>
              <m:sSubPr>
                <m:ctrlPr>
                  <w:rPr>
                    <w:rFonts w:ascii="Cambria Math" w:hAnsi="Cambria Math"/>
                    <w:i/>
                  </w:rPr>
                </m:ctrlPr>
              </m:sSubPr>
              <m:e>
                <m:r>
                  <w:rPr>
                    <w:rFonts w:ascii="Cambria Math" w:hAnsi="Cambria Math"/>
                  </w:rPr>
                  <m:t>H</m:t>
                </m:r>
              </m:e>
              <m:sub>
                <m:r>
                  <w:rPr>
                    <w:rFonts w:ascii="Cambria Math" w:hAnsi="Cambria Math"/>
                  </w:rPr>
                  <m:t>k</m:t>
                </m:r>
              </m:sub>
            </m:sSub>
            <m:r>
              <w:rPr>
                <w:rFonts w:ascii="Cambria Math" w:hAnsi="Cambria Math"/>
                <w:lang w:val="en-GB"/>
              </w:rPr>
              <m:t>]</m:t>
            </m:r>
          </m:e>
          <m:sub>
            <m:r>
              <w:rPr>
                <w:rFonts w:ascii="Cambria Math" w:hAnsi="Cambria Math"/>
              </w:rPr>
              <m:t>MxV</m:t>
            </m:r>
          </m:sub>
        </m:sSub>
      </m:oMath>
      <w:r w:rsidRPr="00E57DAF">
        <w:rPr>
          <w:lang w:val="en-GB"/>
        </w:rPr>
        <w:t>.</w:t>
      </w:r>
    </w:p>
    <w:p w14:paraId="12C7D6A7" w14:textId="77777777" w:rsidR="008D1356" w:rsidRPr="00E57DAF" w:rsidRDefault="008D1356" w:rsidP="00982CBC">
      <w:pPr>
        <w:pStyle w:val="Corpotesto"/>
        <w:rPr>
          <w:lang w:val="en-GB"/>
        </w:rPr>
      </w:pPr>
    </w:p>
    <w:p w14:paraId="4689FF1A" w14:textId="370C6CB3" w:rsidR="00337C01" w:rsidRPr="00E57DAF" w:rsidRDefault="00337C01" w:rsidP="00982CBC">
      <w:pPr>
        <w:pStyle w:val="Corpotesto"/>
        <w:rPr>
          <w:lang w:val="en-GB"/>
        </w:rPr>
      </w:pPr>
    </w:p>
    <w:p w14:paraId="72B2EA36" w14:textId="1782803D" w:rsidR="00337C01" w:rsidRPr="008D1356" w:rsidRDefault="00B5571E" w:rsidP="00982CBC">
      <w:pPr>
        <w:pStyle w:val="Corpotesto"/>
      </w:pPr>
      <m:oMathPara>
        <m:oMath>
          <m:sSub>
            <m:sSubPr>
              <m:ctrlPr>
                <w:rPr>
                  <w:rFonts w:ascii="Cambria Math" w:hAnsi="Cambria Math"/>
                  <w:i/>
                </w:rPr>
              </m:ctrlPr>
            </m:sSubPr>
            <m:e>
              <m:r>
                <w:rPr>
                  <w:rFonts w:ascii="Cambria Math" w:hAnsi="Cambria Math"/>
                </w:rPr>
                <m:t>[</m:t>
              </m:r>
              <m:sSub>
                <m:sSubPr>
                  <m:ctrlPr>
                    <w:rPr>
                      <w:rFonts w:ascii="Cambria Math" w:hAnsi="Cambria Math"/>
                      <w:i/>
                    </w:rPr>
                  </m:ctrlPr>
                </m:sSubPr>
                <m:e>
                  <m:r>
                    <w:rPr>
                      <w:rFonts w:ascii="Cambria Math" w:hAnsi="Cambria Math"/>
                    </w:rPr>
                    <m:t>H</m:t>
                  </m:r>
                </m:e>
                <m:sub>
                  <m:r>
                    <w:rPr>
                      <w:rFonts w:ascii="Cambria Math" w:hAnsi="Cambria Math"/>
                    </w:rPr>
                    <m:t>k</m:t>
                  </m:r>
                </m:sub>
              </m:sSub>
              <m:r>
                <w:rPr>
                  <w:rFonts w:ascii="Cambria Math" w:hAnsi="Cambria Math"/>
                </w:rPr>
                <m:t>]</m:t>
              </m:r>
            </m:e>
            <m:sub>
              <m:r>
                <w:rPr>
                  <w:rFonts w:ascii="Cambria Math" w:hAnsi="Cambria Math"/>
                </w:rPr>
                <m:t>MxV</m:t>
              </m:r>
            </m:sub>
          </m:sSub>
          <m:r>
            <w:rPr>
              <w:rFonts w:ascii="Cambria Math" w:hAnsi="Cambria Math"/>
            </w:rPr>
            <m:t xml:space="preserve">= </m:t>
          </m:r>
          <m:f>
            <m:fPr>
              <m:ctrlPr>
                <w:rPr>
                  <w:rFonts w:ascii="Cambria Math" w:hAnsi="Cambria Math"/>
                  <w:i/>
                </w:rPr>
              </m:ctrlPr>
            </m:fPr>
            <m:num>
              <m:sSub>
                <m:sSubPr>
                  <m:ctrlPr>
                    <w:rPr>
                      <w:rFonts w:ascii="Cambria Math" w:hAnsi="Cambria Math"/>
                      <w:i/>
                    </w:rPr>
                  </m:ctrlPr>
                </m:sSubPr>
                <m:e>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k</m:t>
                          </m:r>
                        </m:sub>
                      </m:sSub>
                      <m:r>
                        <w:rPr>
                          <w:rFonts w:ascii="Cambria Math" w:hAnsi="Cambria Math"/>
                        </w:rPr>
                        <m:t>]</m:t>
                      </m:r>
                    </m:e>
                    <m:sup>
                      <m:r>
                        <w:rPr>
                          <w:rFonts w:ascii="Cambria Math" w:hAnsi="Cambria Math"/>
                        </w:rPr>
                        <m:t>*</m:t>
                      </m:r>
                    </m:sup>
                  </m:sSup>
                </m:e>
                <m:sub>
                  <m:r>
                    <w:rPr>
                      <w:rFonts w:ascii="Cambria Math" w:hAnsi="Cambria Math"/>
                    </w:rPr>
                    <m:t>MxD</m:t>
                  </m:r>
                </m:sub>
              </m:sSub>
              <m:sSub>
                <m:sSubPr>
                  <m:ctrlPr>
                    <w:rPr>
                      <w:rFonts w:ascii="Cambria Math" w:hAnsi="Cambria Math"/>
                      <w:i/>
                    </w:rPr>
                  </m:ctrlPr>
                </m:sSubPr>
                <m:e>
                  <m:r>
                    <w:rPr>
                      <w:rFonts w:ascii="Cambria Math" w:hAnsi="Cambria Math"/>
                    </w:rPr>
                    <m:t>∙[Q]</m:t>
                  </m:r>
                </m:e>
                <m:sub>
                  <m:r>
                    <w:rPr>
                      <w:rFonts w:ascii="Cambria Math" w:hAnsi="Cambria Math"/>
                    </w:rPr>
                    <m:t>DxV</m:t>
                  </m:r>
                </m:sub>
              </m:sSub>
              <m:r>
                <w:rPr>
                  <w:rFonts w:ascii="Cambria Math" w:hAnsi="Cambria Math"/>
                </w:rPr>
                <m:t xml:space="preserve">∙ </m:t>
              </m:r>
              <m:sSup>
                <m:sSupPr>
                  <m:ctrlPr>
                    <w:rPr>
                      <w:rFonts w:ascii="Cambria Math" w:hAnsi="Cambria Math"/>
                      <w:i/>
                    </w:rPr>
                  </m:ctrlPr>
                </m:sSupPr>
                <m:e>
                  <m:r>
                    <w:rPr>
                      <w:rFonts w:ascii="Cambria Math" w:hAnsi="Cambria Math"/>
                    </w:rPr>
                    <m:t>e</m:t>
                  </m:r>
                </m:e>
                <m:sup>
                  <m:r>
                    <w:rPr>
                      <w:rFonts w:ascii="Cambria Math" w:hAnsi="Cambria Math"/>
                    </w:rPr>
                    <m:t>-jπk</m:t>
                  </m:r>
                </m:sup>
              </m:sSup>
            </m:num>
            <m:den>
              <m:sSub>
                <m:sSubPr>
                  <m:ctrlPr>
                    <w:rPr>
                      <w:rFonts w:ascii="Cambria Math" w:hAnsi="Cambria Math"/>
                      <w:i/>
                    </w:rPr>
                  </m:ctrlPr>
                </m:sSubPr>
                <m:e>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k</m:t>
                          </m:r>
                        </m:sub>
                      </m:sSub>
                      <m:r>
                        <w:rPr>
                          <w:rFonts w:ascii="Cambria Math" w:hAnsi="Cambria Math"/>
                        </w:rPr>
                        <m:t>]</m:t>
                      </m:r>
                    </m:e>
                    <m:sup>
                      <m:r>
                        <w:rPr>
                          <w:rFonts w:ascii="Cambria Math" w:hAnsi="Cambria Math"/>
                        </w:rPr>
                        <m:t>*</m:t>
                      </m:r>
                    </m:sup>
                  </m:sSup>
                </m:e>
                <m:sub>
                  <m:r>
                    <w:rPr>
                      <w:rFonts w:ascii="Cambria Math" w:hAnsi="Cambria Math"/>
                    </w:rPr>
                    <m:t>MxD</m:t>
                  </m:r>
                </m:sub>
              </m:sSub>
              <m:r>
                <w:rPr>
                  <w:rFonts w:ascii="Cambria Math" w:hAnsi="Cambria Math"/>
                </w:rPr>
                <m:t xml:space="preserve"> ∙ </m:t>
              </m:r>
              <m:sSub>
                <m:sSubPr>
                  <m:ctrlPr>
                    <w:rPr>
                      <w:rFonts w:ascii="Cambria Math" w:hAnsi="Cambria Math"/>
                      <w:i/>
                    </w:rPr>
                  </m:ctrlPr>
                </m:sSubPr>
                <m:e>
                  <m:d>
                    <m:dPr>
                      <m:begChr m:val="["/>
                      <m:endChr m:val="]"/>
                      <m:ctrlPr>
                        <w:rPr>
                          <w:rFonts w:ascii="Cambria Math" w:hAnsi="Cambria Math"/>
                          <w:i/>
                        </w:rPr>
                      </m:ctrlPr>
                    </m:dPr>
                    <m:e>
                      <m:sSub>
                        <m:sSubPr>
                          <m:ctrlPr>
                            <w:rPr>
                              <w:rFonts w:ascii="Cambria Math" w:hAnsi="Cambria Math"/>
                              <w:i/>
                            </w:rPr>
                          </m:ctrlPr>
                        </m:sSubPr>
                        <m:e>
                          <m:r>
                            <w:rPr>
                              <w:rFonts w:ascii="Cambria Math" w:hAnsi="Cambria Math"/>
                            </w:rPr>
                            <m:t>C</m:t>
                          </m:r>
                        </m:e>
                        <m:sub>
                          <m:r>
                            <w:rPr>
                              <w:rFonts w:ascii="Cambria Math" w:hAnsi="Cambria Math"/>
                            </w:rPr>
                            <m:t>k</m:t>
                          </m:r>
                        </m:sub>
                      </m:sSub>
                    </m:e>
                  </m:d>
                </m:e>
                <m:sub>
                  <m:r>
                    <w:rPr>
                      <w:rFonts w:ascii="Cambria Math" w:hAnsi="Cambria Math"/>
                    </w:rPr>
                    <m:t>MxD</m:t>
                  </m:r>
                </m:sub>
              </m:sSub>
              <m:r>
                <w:rPr>
                  <w:rFonts w:ascii="Cambria Math" w:hAnsi="Cambria Math"/>
                </w:rPr>
                <m:t xml:space="preserve">+ </m:t>
              </m:r>
              <m:sSub>
                <m:sSubPr>
                  <m:ctrlPr>
                    <w:rPr>
                      <w:rFonts w:ascii="Cambria Math" w:hAnsi="Cambria Math"/>
                      <w:i/>
                    </w:rPr>
                  </m:ctrlPr>
                </m:sSubPr>
                <m:e>
                  <m:r>
                    <w:rPr>
                      <w:rFonts w:ascii="Cambria Math" w:hAnsi="Cambria Math"/>
                    </w:rPr>
                    <m:t>β</m:t>
                  </m:r>
                </m:e>
                <m:sub>
                  <m:r>
                    <w:rPr>
                      <w:rFonts w:ascii="Cambria Math" w:hAnsi="Cambria Math"/>
                    </w:rPr>
                    <m:t>k</m:t>
                  </m:r>
                </m:sub>
              </m:sSub>
              <m:r>
                <w:rPr>
                  <w:rFonts w:ascii="Cambria Math" w:hAnsi="Cambria Math"/>
                </w:rPr>
                <m:t>∙</m:t>
              </m:r>
              <m:sSub>
                <m:sSubPr>
                  <m:ctrlPr>
                    <w:rPr>
                      <w:rFonts w:ascii="Cambria Math" w:hAnsi="Cambria Math"/>
                      <w:i/>
                    </w:rPr>
                  </m:ctrlPr>
                </m:sSubPr>
                <m:e>
                  <m:r>
                    <w:rPr>
                      <w:rFonts w:ascii="Cambria Math" w:hAnsi="Cambria Math"/>
                    </w:rPr>
                    <m:t>[I]</m:t>
                  </m:r>
                </m:e>
                <m:sub>
                  <m:r>
                    <w:rPr>
                      <w:rFonts w:ascii="Cambria Math" w:hAnsi="Cambria Math"/>
                    </w:rPr>
                    <m:t>MxM</m:t>
                  </m:r>
                </m:sub>
              </m:sSub>
            </m:den>
          </m:f>
        </m:oMath>
      </m:oMathPara>
    </w:p>
    <w:p w14:paraId="047E6726" w14:textId="77777777" w:rsidR="008D1356" w:rsidRDefault="008D1356" w:rsidP="00982CBC">
      <w:pPr>
        <w:pStyle w:val="Corpotesto"/>
      </w:pPr>
    </w:p>
    <w:p w14:paraId="4ECEBB36" w14:textId="77777777" w:rsidR="00337C01" w:rsidRDefault="00337C01" w:rsidP="00982CBC">
      <w:pPr>
        <w:pStyle w:val="Corpotesto"/>
      </w:pPr>
    </w:p>
    <w:p w14:paraId="53EB8F0D" w14:textId="48E5F977" w:rsidR="00982CBC" w:rsidRPr="00E57DAF" w:rsidRDefault="00982CBC" w:rsidP="00982CBC">
      <w:pPr>
        <w:pStyle w:val="Corpotesto"/>
        <w:rPr>
          <w:lang w:val="en-GB"/>
        </w:rPr>
      </w:pPr>
      <w:r w:rsidRPr="00E57DAF">
        <w:rPr>
          <w:lang w:val="en-GB"/>
        </w:rPr>
        <w:t xml:space="preserve">In our case </w:t>
      </w:r>
      <w:r w:rsidR="00337C01" w:rsidRPr="00E57DAF">
        <w:rPr>
          <w:lang w:val="en-GB"/>
        </w:rPr>
        <w:t>M = V =</w:t>
      </w:r>
      <w:r w:rsidRPr="00E57DAF">
        <w:rPr>
          <w:lang w:val="en-GB"/>
        </w:rPr>
        <w:t xml:space="preserve"> 32.</w:t>
      </w:r>
    </w:p>
    <w:p w14:paraId="0EDBC8DB" w14:textId="74FBF4E1" w:rsidR="00982CBC" w:rsidRPr="00E57DAF" w:rsidRDefault="008D1356" w:rsidP="00982CBC">
      <w:pPr>
        <w:pStyle w:val="Corpotesto"/>
        <w:rPr>
          <w:lang w:val="en-GB"/>
        </w:rPr>
      </w:pPr>
      <w:r>
        <w:rPr>
          <w:lang w:val="en-GB"/>
        </w:rPr>
        <w:t>W</w:t>
      </w:r>
      <w:r w:rsidR="00982CBC" w:rsidRPr="00E57DAF">
        <w:rPr>
          <w:lang w:val="en-GB"/>
        </w:rPr>
        <w:t xml:space="preserve">e convolve </w:t>
      </w:r>
      <w:r>
        <w:rPr>
          <w:lang w:val="en-GB"/>
        </w:rPr>
        <w:t>this matrix</w:t>
      </w:r>
      <w:r w:rsidR="00982CBC" w:rsidRPr="00E57DAF">
        <w:rPr>
          <w:lang w:val="en-GB"/>
        </w:rPr>
        <w:t xml:space="preserve"> with our RAW recordings to obtain the SPS Signal that can be processed easily with </w:t>
      </w:r>
      <w:r w:rsidR="000704B4" w:rsidRPr="00E57DAF">
        <w:rPr>
          <w:lang w:val="en-GB"/>
        </w:rPr>
        <w:t>MATLAB</w:t>
      </w:r>
      <w:r w:rsidR="00982CBC" w:rsidRPr="00E57DAF">
        <w:rPr>
          <w:lang w:val="en-GB"/>
        </w:rPr>
        <w:t>.</w:t>
      </w:r>
    </w:p>
    <w:p w14:paraId="0AC7528F" w14:textId="5C615F32" w:rsidR="00982CBC" w:rsidRPr="00E57DAF" w:rsidRDefault="00315697" w:rsidP="00982CBC">
      <w:pPr>
        <w:pStyle w:val="Corpotesto"/>
        <w:rPr>
          <w:lang w:val="en-GB"/>
        </w:rPr>
      </w:pPr>
      <w:r w:rsidRPr="00E57DAF">
        <w:rPr>
          <w:lang w:val="en-GB"/>
        </w:rPr>
        <w:t>In the end we sample with SPS our</w:t>
      </w:r>
      <w:r w:rsidR="00CB7FF2" w:rsidRPr="00E57DAF">
        <w:rPr>
          <w:lang w:val="en-GB"/>
        </w:rPr>
        <w:t xml:space="preserve"> RAW</w:t>
      </w:r>
      <w:r w:rsidRPr="00E57DAF">
        <w:rPr>
          <w:lang w:val="en-GB"/>
        </w:rPr>
        <w:t xml:space="preserve"> recording and we obtain a new SPS format</w:t>
      </w:r>
      <w:r w:rsidR="008D1356">
        <w:rPr>
          <w:lang w:val="en-GB"/>
        </w:rPr>
        <w:t xml:space="preserve"> (P-Format)</w:t>
      </w:r>
      <w:r w:rsidRPr="00E57DAF">
        <w:rPr>
          <w:lang w:val="en-GB"/>
        </w:rPr>
        <w:t>.</w:t>
      </w:r>
    </w:p>
    <w:bookmarkEnd w:id="1"/>
    <w:p w14:paraId="77471B00" w14:textId="77777777" w:rsidR="00114207" w:rsidRDefault="00114207" w:rsidP="003E7E92">
      <w:pPr>
        <w:pStyle w:val="Corpotesto"/>
        <w:jc w:val="left"/>
        <w:rPr>
          <w:sz w:val="40"/>
          <w:szCs w:val="40"/>
          <w:lang w:val="en-GB"/>
        </w:rPr>
      </w:pPr>
    </w:p>
    <w:p w14:paraId="43D6781B" w14:textId="77777777" w:rsidR="00520F55" w:rsidRDefault="00520F55" w:rsidP="003E7E92">
      <w:pPr>
        <w:pStyle w:val="Corpotesto"/>
        <w:jc w:val="left"/>
        <w:rPr>
          <w:b/>
          <w:bCs/>
          <w:sz w:val="40"/>
          <w:szCs w:val="40"/>
          <w:lang w:val="en-GB"/>
        </w:rPr>
      </w:pPr>
    </w:p>
    <w:p w14:paraId="1500D272" w14:textId="77777777" w:rsidR="00520F55" w:rsidRDefault="00520F55">
      <w:pPr>
        <w:spacing w:line="240" w:lineRule="auto"/>
        <w:jc w:val="left"/>
        <w:rPr>
          <w:b/>
          <w:bCs/>
          <w:sz w:val="40"/>
          <w:szCs w:val="40"/>
          <w:lang w:val="en-GB"/>
        </w:rPr>
      </w:pPr>
      <w:r>
        <w:rPr>
          <w:b/>
          <w:bCs/>
          <w:sz w:val="40"/>
          <w:szCs w:val="40"/>
          <w:lang w:val="en-GB"/>
        </w:rPr>
        <w:br w:type="page"/>
      </w:r>
    </w:p>
    <w:p w14:paraId="76C00988" w14:textId="6DEFE66E" w:rsidR="00114207" w:rsidRDefault="00114207" w:rsidP="00E57DAF">
      <w:pPr>
        <w:pStyle w:val="Corpotesto"/>
        <w:outlineLvl w:val="0"/>
        <w:rPr>
          <w:b/>
          <w:bCs/>
          <w:sz w:val="40"/>
          <w:szCs w:val="40"/>
          <w:lang w:val="en-GB"/>
        </w:rPr>
      </w:pPr>
      <w:bookmarkStart w:id="64" w:name="_Toc36993832"/>
      <w:r w:rsidRPr="00114207">
        <w:rPr>
          <w:b/>
          <w:bCs/>
          <w:sz w:val="40"/>
          <w:szCs w:val="40"/>
          <w:lang w:val="en-GB"/>
        </w:rPr>
        <w:lastRenderedPageBreak/>
        <w:t xml:space="preserve">APPENDIX </w:t>
      </w:r>
      <w:r w:rsidR="0016035D">
        <w:rPr>
          <w:b/>
          <w:bCs/>
          <w:sz w:val="40"/>
          <w:szCs w:val="40"/>
          <w:lang w:val="en-GB"/>
        </w:rPr>
        <w:t>F</w:t>
      </w:r>
      <w:r>
        <w:rPr>
          <w:b/>
          <w:bCs/>
          <w:sz w:val="40"/>
          <w:szCs w:val="40"/>
          <w:lang w:val="en-GB"/>
        </w:rPr>
        <w:t>: MATLAB SCRIPT</w:t>
      </w:r>
      <w:bookmarkEnd w:id="64"/>
    </w:p>
    <w:p w14:paraId="0A34FA67" w14:textId="2D7709E0" w:rsidR="00114207" w:rsidRDefault="00114207" w:rsidP="003E7E92">
      <w:pPr>
        <w:pStyle w:val="Corpotesto"/>
        <w:jc w:val="left"/>
        <w:rPr>
          <w:b/>
          <w:bCs/>
          <w:sz w:val="40"/>
          <w:szCs w:val="40"/>
          <w:lang w:val="en-GB"/>
        </w:rPr>
      </w:pPr>
    </w:p>
    <w:p w14:paraId="4AC2A2A7" w14:textId="76CB3D69" w:rsidR="00114207" w:rsidRDefault="00B4115A" w:rsidP="003E7E92">
      <w:pPr>
        <w:pStyle w:val="Corpotesto"/>
        <w:jc w:val="left"/>
        <w:rPr>
          <w:lang w:val="en-GB"/>
        </w:rPr>
      </w:pPr>
      <w:r>
        <w:rPr>
          <w:lang w:val="en-GB"/>
        </w:rPr>
        <w:t>Here are reported the key parts of the script</w:t>
      </w:r>
      <w:r w:rsidR="00B66301">
        <w:rPr>
          <w:lang w:val="en-GB"/>
        </w:rPr>
        <w:t>s</w:t>
      </w:r>
      <w:r>
        <w:rPr>
          <w:lang w:val="en-GB"/>
        </w:rPr>
        <w:t xml:space="preserve"> we used for the visualization of SPL levels of sound </w:t>
      </w:r>
      <w:r w:rsidR="0016035D">
        <w:rPr>
          <w:lang w:val="en-GB"/>
        </w:rPr>
        <w:t xml:space="preserve">(Impulse Response) </w:t>
      </w:r>
      <w:r>
        <w:rPr>
          <w:lang w:val="en-GB"/>
        </w:rPr>
        <w:t>over the panoramic image.</w:t>
      </w:r>
    </w:p>
    <w:p w14:paraId="14AF8A9F" w14:textId="2D65B501" w:rsidR="00B4115A" w:rsidRDefault="00B4115A" w:rsidP="003E7E92">
      <w:pPr>
        <w:pStyle w:val="Corpotesto"/>
        <w:jc w:val="left"/>
        <w:rPr>
          <w:lang w:val="en-GB"/>
        </w:rPr>
      </w:pPr>
    </w:p>
    <w:p w14:paraId="31DDA687" w14:textId="77777777" w:rsidR="00B4115A" w:rsidRPr="00896272" w:rsidRDefault="00B4115A" w:rsidP="003E7E92">
      <w:pPr>
        <w:pStyle w:val="Corpotesto"/>
        <w:jc w:val="left"/>
        <w:rPr>
          <w:sz w:val="28"/>
          <w:szCs w:val="28"/>
          <w:lang w:val="en-GB"/>
        </w:rPr>
      </w:pPr>
    </w:p>
    <w:p w14:paraId="6A959192" w14:textId="4B132E1F" w:rsidR="00B4115A" w:rsidRPr="00896272" w:rsidRDefault="00B4115A" w:rsidP="003E7E92">
      <w:pPr>
        <w:pStyle w:val="Corpotesto"/>
        <w:jc w:val="left"/>
        <w:rPr>
          <w:lang w:val="en-GB"/>
        </w:rPr>
      </w:pPr>
      <w:r w:rsidRPr="00896272">
        <w:rPr>
          <w:lang w:val="en-GB"/>
        </w:rPr>
        <w:t xml:space="preserve">This part performs the </w:t>
      </w:r>
      <w:r w:rsidR="00B5571E">
        <w:rPr>
          <w:lang w:val="en-GB"/>
        </w:rPr>
        <w:t>multichannel de-</w:t>
      </w:r>
      <w:r w:rsidRPr="00896272">
        <w:rPr>
          <w:lang w:val="en-GB"/>
        </w:rPr>
        <w:t>convolution</w:t>
      </w:r>
      <w:r w:rsidR="00B5571E">
        <w:rPr>
          <w:lang w:val="en-GB"/>
        </w:rPr>
        <w:t xml:space="preserve"> and outputs the resulting 32 impulse responses.</w:t>
      </w:r>
    </w:p>
    <w:p w14:paraId="5909A4D9" w14:textId="6205EFF9" w:rsidR="00114207" w:rsidRDefault="00114207" w:rsidP="003E7E92">
      <w:pPr>
        <w:pStyle w:val="Corpotesto"/>
        <w:jc w:val="left"/>
        <w:rPr>
          <w:b/>
          <w:bCs/>
          <w:sz w:val="40"/>
          <w:szCs w:val="40"/>
          <w:lang w:val="en-GB"/>
        </w:rPr>
      </w:pPr>
    </w:p>
    <w:p w14:paraId="1467192A" w14:textId="77777777" w:rsidR="00B4115A" w:rsidRPr="00B4115A" w:rsidRDefault="00B4115A" w:rsidP="00B4115A">
      <w:pPr>
        <w:numPr>
          <w:ilvl w:val="0"/>
          <w:numId w:val="19"/>
        </w:numPr>
        <w:pBdr>
          <w:left w:val="single" w:sz="18" w:space="0" w:color="6CE26C"/>
        </w:pBdr>
        <w:shd w:val="clear" w:color="auto" w:fill="FFFFFF"/>
        <w:spacing w:beforeAutospacing="1" w:afterAutospacing="1" w:line="210" w:lineRule="atLeast"/>
        <w:jc w:val="left"/>
        <w:rPr>
          <w:rFonts w:ascii="Consolas" w:hAnsi="Consolas"/>
          <w:color w:val="5C5C5C"/>
          <w:sz w:val="18"/>
          <w:szCs w:val="18"/>
        </w:rPr>
      </w:pPr>
      <w:r w:rsidRPr="00B4115A">
        <w:rPr>
          <w:rFonts w:ascii="Consolas" w:hAnsi="Consolas"/>
          <w:color w:val="000000"/>
          <w:sz w:val="18"/>
          <w:szCs w:val="18"/>
          <w:bdr w:val="none" w:sz="0" w:space="0" w:color="auto" w:frame="1"/>
        </w:rPr>
        <w:t>%% DECONVOLUTION  </w:t>
      </w:r>
    </w:p>
    <w:p w14:paraId="523D0A84" w14:textId="77777777" w:rsidR="00B4115A" w:rsidRPr="00E57DAF" w:rsidRDefault="00B4115A" w:rsidP="00B4115A">
      <w:pPr>
        <w:numPr>
          <w:ilvl w:val="0"/>
          <w:numId w:val="19"/>
        </w:numPr>
        <w:pBdr>
          <w:left w:val="single" w:sz="18" w:space="0" w:color="6CE26C"/>
        </w:pBdr>
        <w:shd w:val="clear" w:color="auto" w:fill="F8F8F8"/>
        <w:spacing w:beforeAutospacing="1" w:afterAutospacing="1" w:line="210" w:lineRule="atLeast"/>
        <w:jc w:val="left"/>
        <w:rPr>
          <w:rFonts w:ascii="Consolas" w:hAnsi="Consolas"/>
          <w:color w:val="5C5C5C"/>
          <w:sz w:val="18"/>
          <w:szCs w:val="18"/>
          <w:lang w:val="en-GB"/>
        </w:rPr>
      </w:pPr>
      <w:r w:rsidRPr="00E57DAF">
        <w:rPr>
          <w:rFonts w:ascii="Consolas" w:hAnsi="Consolas"/>
          <w:color w:val="000000"/>
          <w:sz w:val="18"/>
          <w:szCs w:val="18"/>
          <w:bdr w:val="none" w:sz="0" w:space="0" w:color="auto" w:frame="1"/>
          <w:lang w:val="en-GB"/>
        </w:rPr>
        <w:t>% Recorded sweep </w:t>
      </w:r>
      <w:proofErr w:type="gramStart"/>
      <w:r w:rsidRPr="00E57DAF">
        <w:rPr>
          <w:rFonts w:ascii="Consolas" w:hAnsi="Consolas"/>
          <w:color w:val="000000"/>
          <w:sz w:val="18"/>
          <w:szCs w:val="18"/>
          <w:bdr w:val="none" w:sz="0" w:space="0" w:color="auto" w:frame="1"/>
          <w:lang w:val="en-GB"/>
        </w:rPr>
        <w:t>are</w:t>
      </w:r>
      <w:proofErr w:type="gramEnd"/>
      <w:r w:rsidRPr="00E57DAF">
        <w:rPr>
          <w:rFonts w:ascii="Consolas" w:hAnsi="Consolas"/>
          <w:color w:val="000000"/>
          <w:sz w:val="18"/>
          <w:szCs w:val="18"/>
          <w:bdr w:val="none" w:sz="0" w:space="0" w:color="auto" w:frame="1"/>
          <w:lang w:val="en-GB"/>
        </w:rPr>
        <w:t> convolved by inverse sweep giving IRs                         </w:t>
      </w:r>
    </w:p>
    <w:p w14:paraId="0AC954E1" w14:textId="77777777" w:rsidR="00B4115A" w:rsidRPr="00B4115A" w:rsidRDefault="00B4115A" w:rsidP="00B4115A">
      <w:pPr>
        <w:numPr>
          <w:ilvl w:val="0"/>
          <w:numId w:val="19"/>
        </w:numPr>
        <w:pBdr>
          <w:left w:val="single" w:sz="18" w:space="0" w:color="6CE26C"/>
        </w:pBdr>
        <w:shd w:val="clear" w:color="auto" w:fill="FFFFFF"/>
        <w:spacing w:beforeAutospacing="1" w:afterAutospacing="1" w:line="210" w:lineRule="atLeast"/>
        <w:jc w:val="left"/>
        <w:rPr>
          <w:rFonts w:ascii="Consolas" w:hAnsi="Consolas"/>
          <w:color w:val="5C5C5C"/>
          <w:sz w:val="18"/>
          <w:szCs w:val="18"/>
        </w:rPr>
      </w:pPr>
      <w:r w:rsidRPr="00B4115A">
        <w:rPr>
          <w:rFonts w:ascii="Consolas" w:hAnsi="Consolas"/>
          <w:color w:val="000000"/>
          <w:sz w:val="18"/>
          <w:szCs w:val="18"/>
          <w:bdr w:val="none" w:sz="0" w:space="0" w:color="auto" w:frame="1"/>
        </w:rPr>
        <w:t>inverseSweepLength          = </w:t>
      </w:r>
      <w:proofErr w:type="gramStart"/>
      <w:r w:rsidRPr="00B4115A">
        <w:rPr>
          <w:rFonts w:ascii="Consolas" w:hAnsi="Consolas"/>
          <w:color w:val="000000"/>
          <w:sz w:val="18"/>
          <w:szCs w:val="18"/>
          <w:bdr w:val="none" w:sz="0" w:space="0" w:color="auto" w:frame="1"/>
        </w:rPr>
        <w:t>length( inverseSweep</w:t>
      </w:r>
      <w:proofErr w:type="gramEnd"/>
      <w:r w:rsidRPr="00B4115A">
        <w:rPr>
          <w:rFonts w:ascii="Consolas" w:hAnsi="Consolas"/>
          <w:color w:val="000000"/>
          <w:sz w:val="18"/>
          <w:szCs w:val="18"/>
          <w:bdr w:val="none" w:sz="0" w:space="0" w:color="auto" w:frame="1"/>
        </w:rPr>
        <w:t> );  </w:t>
      </w:r>
    </w:p>
    <w:p w14:paraId="68C9F6EE" w14:textId="77777777" w:rsidR="00B4115A" w:rsidRPr="00B4115A" w:rsidRDefault="00B4115A" w:rsidP="00B4115A">
      <w:pPr>
        <w:numPr>
          <w:ilvl w:val="0"/>
          <w:numId w:val="19"/>
        </w:numPr>
        <w:pBdr>
          <w:left w:val="single" w:sz="18" w:space="0" w:color="6CE26C"/>
        </w:pBdr>
        <w:shd w:val="clear" w:color="auto" w:fill="F8F8F8"/>
        <w:spacing w:beforeAutospacing="1" w:afterAutospacing="1" w:line="210" w:lineRule="atLeast"/>
        <w:jc w:val="left"/>
        <w:rPr>
          <w:rFonts w:ascii="Consolas" w:hAnsi="Consolas"/>
          <w:color w:val="5C5C5C"/>
          <w:sz w:val="18"/>
          <w:szCs w:val="18"/>
        </w:rPr>
      </w:pPr>
      <w:r w:rsidRPr="00B4115A">
        <w:rPr>
          <w:rFonts w:ascii="Consolas" w:hAnsi="Consolas"/>
          <w:color w:val="000000"/>
          <w:sz w:val="18"/>
          <w:szCs w:val="18"/>
          <w:bdr w:val="none" w:sz="0" w:space="0" w:color="auto" w:frame="1"/>
        </w:rPr>
        <w:t>recordedSweepLength         = </w:t>
      </w:r>
      <w:proofErr w:type="gramStart"/>
      <w:r w:rsidRPr="00B4115A">
        <w:rPr>
          <w:rFonts w:ascii="Consolas" w:hAnsi="Consolas"/>
          <w:color w:val="000000"/>
          <w:sz w:val="18"/>
          <w:szCs w:val="18"/>
          <w:bdr w:val="none" w:sz="0" w:space="0" w:color="auto" w:frame="1"/>
        </w:rPr>
        <w:t>length( recordedSweep</w:t>
      </w:r>
      <w:proofErr w:type="gramEnd"/>
      <w:r w:rsidRPr="00B4115A">
        <w:rPr>
          <w:rFonts w:ascii="Consolas" w:hAnsi="Consolas"/>
          <w:color w:val="000000"/>
          <w:sz w:val="18"/>
          <w:szCs w:val="18"/>
          <w:bdr w:val="none" w:sz="0" w:space="0" w:color="auto" w:frame="1"/>
        </w:rPr>
        <w:t> );  </w:t>
      </w:r>
    </w:p>
    <w:p w14:paraId="2712F555" w14:textId="77777777" w:rsidR="00B4115A" w:rsidRPr="00B4115A" w:rsidRDefault="00B4115A" w:rsidP="00B4115A">
      <w:pPr>
        <w:numPr>
          <w:ilvl w:val="0"/>
          <w:numId w:val="19"/>
        </w:numPr>
        <w:pBdr>
          <w:left w:val="single" w:sz="18" w:space="0" w:color="6CE26C"/>
        </w:pBdr>
        <w:shd w:val="clear" w:color="auto" w:fill="FFFFFF"/>
        <w:spacing w:beforeAutospacing="1" w:afterAutospacing="1" w:line="210" w:lineRule="atLeast"/>
        <w:jc w:val="left"/>
        <w:rPr>
          <w:rFonts w:ascii="Consolas" w:hAnsi="Consolas"/>
          <w:color w:val="5C5C5C"/>
          <w:sz w:val="18"/>
          <w:szCs w:val="18"/>
        </w:rPr>
      </w:pPr>
      <w:r w:rsidRPr="00B4115A">
        <w:rPr>
          <w:rFonts w:ascii="Consolas" w:hAnsi="Consolas"/>
          <w:color w:val="000000"/>
          <w:sz w:val="18"/>
          <w:szCs w:val="18"/>
          <w:bdr w:val="none" w:sz="0" w:space="0" w:color="auto" w:frame="1"/>
        </w:rPr>
        <w:t>irLength                    = recordedSweepLength + inverseSweepLength - 1;  </w:t>
      </w:r>
    </w:p>
    <w:p w14:paraId="1D5A94CC" w14:textId="77777777" w:rsidR="00B4115A" w:rsidRPr="00E57DAF" w:rsidRDefault="00B4115A" w:rsidP="00B4115A">
      <w:pPr>
        <w:numPr>
          <w:ilvl w:val="0"/>
          <w:numId w:val="19"/>
        </w:numPr>
        <w:pBdr>
          <w:left w:val="single" w:sz="18" w:space="0" w:color="6CE26C"/>
        </w:pBdr>
        <w:shd w:val="clear" w:color="auto" w:fill="F8F8F8"/>
        <w:spacing w:beforeAutospacing="1" w:afterAutospacing="1" w:line="210" w:lineRule="atLeast"/>
        <w:jc w:val="left"/>
        <w:rPr>
          <w:rFonts w:ascii="Consolas" w:hAnsi="Consolas"/>
          <w:color w:val="5C5C5C"/>
          <w:sz w:val="18"/>
          <w:szCs w:val="18"/>
          <w:lang w:val="en-GB"/>
        </w:rPr>
      </w:pPr>
      <w:r w:rsidRPr="00E57DAF">
        <w:rPr>
          <w:rFonts w:ascii="Consolas" w:hAnsi="Consolas"/>
          <w:color w:val="000000"/>
          <w:sz w:val="18"/>
          <w:szCs w:val="18"/>
          <w:bdr w:val="none" w:sz="0" w:space="0" w:color="auto" w:frame="1"/>
          <w:lang w:val="en-GB"/>
        </w:rPr>
        <w:t>irs                         = </w:t>
      </w:r>
      <w:proofErr w:type="gramStart"/>
      <w:r w:rsidRPr="00E57DAF">
        <w:rPr>
          <w:rFonts w:ascii="Consolas" w:hAnsi="Consolas"/>
          <w:color w:val="000000"/>
          <w:sz w:val="18"/>
          <w:szCs w:val="18"/>
          <w:bdr w:val="none" w:sz="0" w:space="0" w:color="auto" w:frame="1"/>
          <w:lang w:val="en-GB"/>
        </w:rPr>
        <w:t>zeros( irLength</w:t>
      </w:r>
      <w:proofErr w:type="gramEnd"/>
      <w:r w:rsidRPr="00E57DAF">
        <w:rPr>
          <w:rFonts w:ascii="Consolas" w:hAnsi="Consolas"/>
          <w:color w:val="000000"/>
          <w:sz w:val="18"/>
          <w:szCs w:val="18"/>
          <w:bdr w:val="none" w:sz="0" w:space="0" w:color="auto" w:frame="1"/>
          <w:lang w:val="en-GB"/>
        </w:rPr>
        <w:t>, numberChannels );            % pre-allocate matrix </w:t>
      </w:r>
      <w:r w:rsidRPr="00E57DAF">
        <w:rPr>
          <w:rFonts w:ascii="Consolas" w:hAnsi="Consolas"/>
          <w:b/>
          <w:bCs/>
          <w:color w:val="006699"/>
          <w:sz w:val="18"/>
          <w:szCs w:val="18"/>
          <w:bdr w:val="none" w:sz="0" w:space="0" w:color="auto" w:frame="1"/>
          <w:lang w:val="en-GB"/>
        </w:rPr>
        <w:t>for</w:t>
      </w:r>
      <w:r w:rsidRPr="00E57DAF">
        <w:rPr>
          <w:rFonts w:ascii="Consolas" w:hAnsi="Consolas"/>
          <w:color w:val="000000"/>
          <w:sz w:val="18"/>
          <w:szCs w:val="18"/>
          <w:bdr w:val="none" w:sz="0" w:space="0" w:color="auto" w:frame="1"/>
          <w:lang w:val="en-GB"/>
        </w:rPr>
        <w:t> IRs  </w:t>
      </w:r>
    </w:p>
    <w:p w14:paraId="370B248F" w14:textId="77777777" w:rsidR="00B4115A" w:rsidRPr="00E57DAF" w:rsidRDefault="00B4115A" w:rsidP="00B4115A">
      <w:pPr>
        <w:numPr>
          <w:ilvl w:val="0"/>
          <w:numId w:val="19"/>
        </w:numPr>
        <w:pBdr>
          <w:left w:val="single" w:sz="18" w:space="0" w:color="6CE26C"/>
        </w:pBdr>
        <w:shd w:val="clear" w:color="auto" w:fill="FFFFFF"/>
        <w:spacing w:beforeAutospacing="1" w:afterAutospacing="1" w:line="210" w:lineRule="atLeast"/>
        <w:jc w:val="left"/>
        <w:rPr>
          <w:rFonts w:ascii="Consolas" w:hAnsi="Consolas"/>
          <w:color w:val="5C5C5C"/>
          <w:sz w:val="18"/>
          <w:szCs w:val="18"/>
          <w:lang w:val="en-GB"/>
        </w:rPr>
      </w:pPr>
      <w:r w:rsidRPr="00E57DAF">
        <w:rPr>
          <w:rFonts w:ascii="Consolas" w:hAnsi="Consolas"/>
          <w:color w:val="000000"/>
          <w:sz w:val="18"/>
          <w:szCs w:val="18"/>
          <w:bdr w:val="none" w:sz="0" w:space="0" w:color="auto" w:frame="1"/>
          <w:lang w:val="en-GB"/>
        </w:rPr>
        <w:t>  </w:t>
      </w:r>
    </w:p>
    <w:p w14:paraId="4186629B" w14:textId="77777777" w:rsidR="00B4115A" w:rsidRPr="00E57DAF" w:rsidRDefault="00B4115A" w:rsidP="00B4115A">
      <w:pPr>
        <w:numPr>
          <w:ilvl w:val="0"/>
          <w:numId w:val="19"/>
        </w:numPr>
        <w:pBdr>
          <w:left w:val="single" w:sz="18" w:space="0" w:color="6CE26C"/>
        </w:pBdr>
        <w:shd w:val="clear" w:color="auto" w:fill="F8F8F8"/>
        <w:spacing w:beforeAutospacing="1" w:afterAutospacing="1" w:line="210" w:lineRule="atLeast"/>
        <w:jc w:val="left"/>
        <w:rPr>
          <w:rFonts w:ascii="Consolas" w:hAnsi="Consolas"/>
          <w:color w:val="5C5C5C"/>
          <w:sz w:val="18"/>
          <w:szCs w:val="18"/>
          <w:lang w:val="en-GB"/>
        </w:rPr>
      </w:pPr>
      <w:r w:rsidRPr="00E57DAF">
        <w:rPr>
          <w:rFonts w:ascii="Consolas" w:hAnsi="Consolas"/>
          <w:color w:val="000000"/>
          <w:sz w:val="18"/>
          <w:szCs w:val="18"/>
          <w:bdr w:val="none" w:sz="0" w:space="0" w:color="auto" w:frame="1"/>
          <w:lang w:val="en-GB"/>
        </w:rPr>
        <w:t>% Initialize string to show completed convolution percentage   </w:t>
      </w:r>
    </w:p>
    <w:p w14:paraId="5B81BA49" w14:textId="77777777" w:rsidR="00B4115A" w:rsidRPr="00E57DAF" w:rsidRDefault="00B4115A" w:rsidP="00B4115A">
      <w:pPr>
        <w:numPr>
          <w:ilvl w:val="0"/>
          <w:numId w:val="19"/>
        </w:numPr>
        <w:pBdr>
          <w:left w:val="single" w:sz="18" w:space="0" w:color="6CE26C"/>
        </w:pBdr>
        <w:shd w:val="clear" w:color="auto" w:fill="FFFFFF"/>
        <w:spacing w:beforeAutospacing="1" w:afterAutospacing="1" w:line="210" w:lineRule="atLeast"/>
        <w:jc w:val="left"/>
        <w:rPr>
          <w:rFonts w:ascii="Consolas" w:hAnsi="Consolas"/>
          <w:color w:val="5C5C5C"/>
          <w:sz w:val="18"/>
          <w:szCs w:val="18"/>
          <w:lang w:val="en-GB"/>
        </w:rPr>
      </w:pPr>
      <w:proofErr w:type="gramStart"/>
      <w:r w:rsidRPr="00E57DAF">
        <w:rPr>
          <w:rFonts w:ascii="Consolas" w:hAnsi="Consolas"/>
          <w:color w:val="000000"/>
          <w:sz w:val="18"/>
          <w:szCs w:val="18"/>
          <w:bdr w:val="none" w:sz="0" w:space="0" w:color="auto" w:frame="1"/>
          <w:lang w:val="en-GB"/>
        </w:rPr>
        <w:t>fprintf( </w:t>
      </w:r>
      <w:r w:rsidRPr="00E57DAF">
        <w:rPr>
          <w:rFonts w:ascii="Consolas" w:hAnsi="Consolas"/>
          <w:color w:val="0000FF"/>
          <w:sz w:val="18"/>
          <w:szCs w:val="18"/>
          <w:bdr w:val="none" w:sz="0" w:space="0" w:color="auto" w:frame="1"/>
          <w:lang w:val="en-GB"/>
        </w:rPr>
        <w:t>'</w:t>
      </w:r>
      <w:proofErr w:type="gramEnd"/>
      <w:r w:rsidRPr="00E57DAF">
        <w:rPr>
          <w:rFonts w:ascii="Consolas" w:hAnsi="Consolas"/>
          <w:color w:val="0000FF"/>
          <w:sz w:val="18"/>
          <w:szCs w:val="18"/>
          <w:bdr w:val="none" w:sz="0" w:space="0" w:color="auto" w:frame="1"/>
          <w:lang w:val="en-GB"/>
        </w:rPr>
        <w:t>\nDeconvolving audio: '</w:t>
      </w:r>
      <w:r w:rsidRPr="00E57DAF">
        <w:rPr>
          <w:rFonts w:ascii="Consolas" w:hAnsi="Consolas"/>
          <w:color w:val="000000"/>
          <w:sz w:val="18"/>
          <w:szCs w:val="18"/>
          <w:bdr w:val="none" w:sz="0" w:space="0" w:color="auto" w:frame="1"/>
          <w:lang w:val="en-GB"/>
        </w:rPr>
        <w:t> )  </w:t>
      </w:r>
    </w:p>
    <w:p w14:paraId="1AD46487" w14:textId="77777777" w:rsidR="00B4115A" w:rsidRPr="00B4115A" w:rsidRDefault="00B4115A" w:rsidP="00B4115A">
      <w:pPr>
        <w:numPr>
          <w:ilvl w:val="0"/>
          <w:numId w:val="19"/>
        </w:numPr>
        <w:pBdr>
          <w:left w:val="single" w:sz="18" w:space="0" w:color="6CE26C"/>
        </w:pBdr>
        <w:shd w:val="clear" w:color="auto" w:fill="F8F8F8"/>
        <w:spacing w:beforeAutospacing="1" w:afterAutospacing="1" w:line="210" w:lineRule="atLeast"/>
        <w:jc w:val="left"/>
        <w:rPr>
          <w:rFonts w:ascii="Consolas" w:hAnsi="Consolas"/>
          <w:color w:val="5C5C5C"/>
          <w:sz w:val="18"/>
          <w:szCs w:val="18"/>
        </w:rPr>
      </w:pPr>
      <w:r w:rsidRPr="00B4115A">
        <w:rPr>
          <w:rFonts w:ascii="Consolas" w:hAnsi="Consolas"/>
          <w:color w:val="000000"/>
          <w:sz w:val="18"/>
          <w:szCs w:val="18"/>
          <w:bdr w:val="none" w:sz="0" w:space="0" w:color="auto" w:frame="1"/>
        </w:rPr>
        <w:t>percentageString            = </w:t>
      </w:r>
      <w:r w:rsidRPr="00B4115A">
        <w:rPr>
          <w:rFonts w:ascii="Consolas" w:hAnsi="Consolas"/>
          <w:color w:val="0000FF"/>
          <w:sz w:val="18"/>
          <w:szCs w:val="18"/>
          <w:bdr w:val="none" w:sz="0" w:space="0" w:color="auto" w:frame="1"/>
        </w:rPr>
        <w:t>'0%%'</w:t>
      </w:r>
      <w:r w:rsidRPr="00B4115A">
        <w:rPr>
          <w:rFonts w:ascii="Consolas" w:hAnsi="Consolas"/>
          <w:color w:val="000000"/>
          <w:sz w:val="18"/>
          <w:szCs w:val="18"/>
          <w:bdr w:val="none" w:sz="0" w:space="0" w:color="auto" w:frame="1"/>
        </w:rPr>
        <w:t>;  </w:t>
      </w:r>
    </w:p>
    <w:p w14:paraId="612158FF" w14:textId="77777777" w:rsidR="00B4115A" w:rsidRPr="00B4115A" w:rsidRDefault="00B4115A" w:rsidP="00B4115A">
      <w:pPr>
        <w:numPr>
          <w:ilvl w:val="0"/>
          <w:numId w:val="19"/>
        </w:numPr>
        <w:pBdr>
          <w:left w:val="single" w:sz="18" w:space="0" w:color="6CE26C"/>
        </w:pBdr>
        <w:shd w:val="clear" w:color="auto" w:fill="FFFFFF"/>
        <w:spacing w:beforeAutospacing="1" w:afterAutospacing="1" w:line="210" w:lineRule="atLeast"/>
        <w:jc w:val="left"/>
        <w:rPr>
          <w:rFonts w:ascii="Consolas" w:hAnsi="Consolas"/>
          <w:color w:val="5C5C5C"/>
          <w:sz w:val="18"/>
          <w:szCs w:val="18"/>
        </w:rPr>
      </w:pPr>
      <w:r w:rsidRPr="00B4115A">
        <w:rPr>
          <w:rFonts w:ascii="Consolas" w:hAnsi="Consolas"/>
          <w:color w:val="000000"/>
          <w:sz w:val="18"/>
          <w:szCs w:val="18"/>
          <w:bdr w:val="none" w:sz="0" w:space="0" w:color="auto" w:frame="1"/>
        </w:rPr>
        <w:t>percentageStringLenght      = </w:t>
      </w:r>
      <w:proofErr w:type="gramStart"/>
      <w:r w:rsidRPr="00B4115A">
        <w:rPr>
          <w:rFonts w:ascii="Consolas" w:hAnsi="Consolas"/>
          <w:color w:val="000000"/>
          <w:sz w:val="18"/>
          <w:szCs w:val="18"/>
          <w:bdr w:val="none" w:sz="0" w:space="0" w:color="auto" w:frame="1"/>
        </w:rPr>
        <w:t>length( percentageString</w:t>
      </w:r>
      <w:proofErr w:type="gramEnd"/>
      <w:r w:rsidRPr="00B4115A">
        <w:rPr>
          <w:rFonts w:ascii="Consolas" w:hAnsi="Consolas"/>
          <w:color w:val="000000"/>
          <w:sz w:val="18"/>
          <w:szCs w:val="18"/>
          <w:bdr w:val="none" w:sz="0" w:space="0" w:color="auto" w:frame="1"/>
        </w:rPr>
        <w:t> );  </w:t>
      </w:r>
    </w:p>
    <w:p w14:paraId="57601330" w14:textId="77777777" w:rsidR="00B4115A" w:rsidRPr="00B4115A" w:rsidRDefault="00B4115A" w:rsidP="00B4115A">
      <w:pPr>
        <w:numPr>
          <w:ilvl w:val="0"/>
          <w:numId w:val="19"/>
        </w:numPr>
        <w:pBdr>
          <w:left w:val="single" w:sz="18" w:space="0" w:color="6CE26C"/>
        </w:pBdr>
        <w:shd w:val="clear" w:color="auto" w:fill="F8F8F8"/>
        <w:spacing w:beforeAutospacing="1" w:afterAutospacing="1" w:line="210" w:lineRule="atLeast"/>
        <w:jc w:val="left"/>
        <w:rPr>
          <w:rFonts w:ascii="Consolas" w:hAnsi="Consolas"/>
          <w:color w:val="5C5C5C"/>
          <w:sz w:val="18"/>
          <w:szCs w:val="18"/>
        </w:rPr>
      </w:pPr>
      <w:proofErr w:type="gramStart"/>
      <w:r w:rsidRPr="00B4115A">
        <w:rPr>
          <w:rFonts w:ascii="Consolas" w:hAnsi="Consolas"/>
          <w:color w:val="000000"/>
          <w:sz w:val="18"/>
          <w:szCs w:val="18"/>
          <w:bdr w:val="none" w:sz="0" w:space="0" w:color="auto" w:frame="1"/>
        </w:rPr>
        <w:t>fprintf( </w:t>
      </w:r>
      <w:r w:rsidRPr="00B4115A">
        <w:rPr>
          <w:rFonts w:ascii="Consolas" w:hAnsi="Consolas"/>
          <w:color w:val="0000FF"/>
          <w:sz w:val="18"/>
          <w:szCs w:val="18"/>
          <w:bdr w:val="none" w:sz="0" w:space="0" w:color="auto" w:frame="1"/>
        </w:rPr>
        <w:t>'</w:t>
      </w:r>
      <w:proofErr w:type="gramEnd"/>
      <w:r w:rsidRPr="00B4115A">
        <w:rPr>
          <w:rFonts w:ascii="Consolas" w:hAnsi="Consolas"/>
          <w:color w:val="0000FF"/>
          <w:sz w:val="18"/>
          <w:szCs w:val="18"/>
          <w:bdr w:val="none" w:sz="0" w:space="0" w:color="auto" w:frame="1"/>
        </w:rPr>
        <w:t>%s'</w:t>
      </w:r>
      <w:r w:rsidRPr="00B4115A">
        <w:rPr>
          <w:rFonts w:ascii="Consolas" w:hAnsi="Consolas"/>
          <w:color w:val="000000"/>
          <w:sz w:val="18"/>
          <w:szCs w:val="18"/>
          <w:bdr w:val="none" w:sz="0" w:space="0" w:color="auto" w:frame="1"/>
        </w:rPr>
        <w:t>, percentageString )  </w:t>
      </w:r>
    </w:p>
    <w:p w14:paraId="1BCD0F80" w14:textId="77777777" w:rsidR="00B4115A" w:rsidRPr="00B4115A" w:rsidRDefault="00B4115A" w:rsidP="00B4115A">
      <w:pPr>
        <w:numPr>
          <w:ilvl w:val="0"/>
          <w:numId w:val="19"/>
        </w:numPr>
        <w:pBdr>
          <w:left w:val="single" w:sz="18" w:space="0" w:color="6CE26C"/>
        </w:pBdr>
        <w:shd w:val="clear" w:color="auto" w:fill="FFFFFF"/>
        <w:spacing w:beforeAutospacing="1" w:afterAutospacing="1" w:line="210" w:lineRule="atLeast"/>
        <w:jc w:val="left"/>
        <w:rPr>
          <w:rFonts w:ascii="Consolas" w:hAnsi="Consolas"/>
          <w:color w:val="5C5C5C"/>
          <w:sz w:val="18"/>
          <w:szCs w:val="18"/>
        </w:rPr>
      </w:pPr>
      <w:r w:rsidRPr="00B4115A">
        <w:rPr>
          <w:rFonts w:ascii="Consolas" w:hAnsi="Consolas"/>
          <w:color w:val="000000"/>
          <w:sz w:val="18"/>
          <w:szCs w:val="18"/>
          <w:bdr w:val="none" w:sz="0" w:space="0" w:color="auto" w:frame="1"/>
        </w:rPr>
        <w:t>oldCompletedPercentage      = -1;   </w:t>
      </w:r>
    </w:p>
    <w:p w14:paraId="24D86D08" w14:textId="77777777" w:rsidR="00B4115A" w:rsidRPr="00B4115A" w:rsidRDefault="00B4115A" w:rsidP="00B4115A">
      <w:pPr>
        <w:numPr>
          <w:ilvl w:val="0"/>
          <w:numId w:val="19"/>
        </w:numPr>
        <w:pBdr>
          <w:left w:val="single" w:sz="18" w:space="0" w:color="6CE26C"/>
        </w:pBdr>
        <w:shd w:val="clear" w:color="auto" w:fill="F8F8F8"/>
        <w:spacing w:beforeAutospacing="1" w:afterAutospacing="1" w:line="210" w:lineRule="atLeast"/>
        <w:jc w:val="left"/>
        <w:rPr>
          <w:rFonts w:ascii="Consolas" w:hAnsi="Consolas"/>
          <w:color w:val="5C5C5C"/>
          <w:sz w:val="18"/>
          <w:szCs w:val="18"/>
        </w:rPr>
      </w:pPr>
      <w:r w:rsidRPr="00B4115A">
        <w:rPr>
          <w:rFonts w:ascii="Consolas" w:hAnsi="Consolas"/>
          <w:color w:val="000000"/>
          <w:sz w:val="18"/>
          <w:szCs w:val="18"/>
          <w:bdr w:val="none" w:sz="0" w:space="0" w:color="auto" w:frame="1"/>
        </w:rPr>
        <w:t>  </w:t>
      </w:r>
    </w:p>
    <w:p w14:paraId="1DDB82FB" w14:textId="77777777" w:rsidR="00B4115A" w:rsidRPr="00B4115A" w:rsidRDefault="00B4115A" w:rsidP="00B4115A">
      <w:pPr>
        <w:numPr>
          <w:ilvl w:val="0"/>
          <w:numId w:val="19"/>
        </w:numPr>
        <w:pBdr>
          <w:left w:val="single" w:sz="18" w:space="0" w:color="6CE26C"/>
        </w:pBdr>
        <w:shd w:val="clear" w:color="auto" w:fill="FFFFFF"/>
        <w:spacing w:beforeAutospacing="1" w:afterAutospacing="1" w:line="210" w:lineRule="atLeast"/>
        <w:jc w:val="left"/>
        <w:rPr>
          <w:rFonts w:ascii="Consolas" w:hAnsi="Consolas"/>
          <w:color w:val="5C5C5C"/>
          <w:sz w:val="18"/>
          <w:szCs w:val="18"/>
        </w:rPr>
      </w:pPr>
      <w:r w:rsidRPr="00B4115A">
        <w:rPr>
          <w:rFonts w:ascii="Consolas" w:hAnsi="Consolas"/>
          <w:b/>
          <w:bCs/>
          <w:color w:val="006699"/>
          <w:sz w:val="18"/>
          <w:szCs w:val="18"/>
          <w:bdr w:val="none" w:sz="0" w:space="0" w:color="auto" w:frame="1"/>
        </w:rPr>
        <w:t>for</w:t>
      </w:r>
      <w:r w:rsidRPr="00B4115A">
        <w:rPr>
          <w:rFonts w:ascii="Consolas" w:hAnsi="Consolas"/>
          <w:color w:val="000000"/>
          <w:sz w:val="18"/>
          <w:szCs w:val="18"/>
          <w:bdr w:val="none" w:sz="0" w:space="0" w:color="auto" w:frame="1"/>
        </w:rPr>
        <w:t> channelIndex = </w:t>
      </w:r>
      <w:proofErr w:type="gramStart"/>
      <w:r w:rsidRPr="00B4115A">
        <w:rPr>
          <w:rFonts w:ascii="Consolas" w:hAnsi="Consolas"/>
          <w:color w:val="000000"/>
          <w:sz w:val="18"/>
          <w:szCs w:val="18"/>
          <w:bdr w:val="none" w:sz="0" w:space="0" w:color="auto" w:frame="1"/>
        </w:rPr>
        <w:t>1 :</w:t>
      </w:r>
      <w:proofErr w:type="gramEnd"/>
      <w:r w:rsidRPr="00B4115A">
        <w:rPr>
          <w:rFonts w:ascii="Consolas" w:hAnsi="Consolas"/>
          <w:color w:val="000000"/>
          <w:sz w:val="18"/>
          <w:szCs w:val="18"/>
          <w:bdr w:val="none" w:sz="0" w:space="0" w:color="auto" w:frame="1"/>
        </w:rPr>
        <w:t> numberChannels  </w:t>
      </w:r>
    </w:p>
    <w:p w14:paraId="093C9E12" w14:textId="77777777" w:rsidR="00B4115A" w:rsidRPr="00B4115A" w:rsidRDefault="00B4115A" w:rsidP="00B4115A">
      <w:pPr>
        <w:numPr>
          <w:ilvl w:val="0"/>
          <w:numId w:val="19"/>
        </w:numPr>
        <w:pBdr>
          <w:left w:val="single" w:sz="18" w:space="0" w:color="6CE26C"/>
        </w:pBdr>
        <w:shd w:val="clear" w:color="auto" w:fill="F8F8F8"/>
        <w:spacing w:beforeAutospacing="1" w:afterAutospacing="1" w:line="210" w:lineRule="atLeast"/>
        <w:jc w:val="left"/>
        <w:rPr>
          <w:rFonts w:ascii="Consolas" w:hAnsi="Consolas"/>
          <w:color w:val="5C5C5C"/>
          <w:sz w:val="18"/>
          <w:szCs w:val="18"/>
        </w:rPr>
      </w:pPr>
      <w:r w:rsidRPr="00B4115A">
        <w:rPr>
          <w:rFonts w:ascii="Consolas" w:hAnsi="Consolas"/>
          <w:color w:val="000000"/>
          <w:sz w:val="18"/>
          <w:szCs w:val="18"/>
          <w:bdr w:val="none" w:sz="0" w:space="0" w:color="auto" w:frame="1"/>
        </w:rPr>
        <w:t>      </w:t>
      </w:r>
    </w:p>
    <w:p w14:paraId="7588C591" w14:textId="77777777" w:rsidR="00B4115A" w:rsidRPr="00E57DAF" w:rsidRDefault="00B4115A" w:rsidP="00B4115A">
      <w:pPr>
        <w:numPr>
          <w:ilvl w:val="0"/>
          <w:numId w:val="19"/>
        </w:numPr>
        <w:pBdr>
          <w:left w:val="single" w:sz="18" w:space="0" w:color="6CE26C"/>
        </w:pBdr>
        <w:shd w:val="clear" w:color="auto" w:fill="FFFFFF"/>
        <w:spacing w:beforeAutospacing="1" w:afterAutospacing="1" w:line="210" w:lineRule="atLeast"/>
        <w:jc w:val="left"/>
        <w:rPr>
          <w:rFonts w:ascii="Consolas" w:hAnsi="Consolas"/>
          <w:color w:val="5C5C5C"/>
          <w:sz w:val="18"/>
          <w:szCs w:val="18"/>
          <w:lang w:val="en-GB"/>
        </w:rPr>
      </w:pPr>
      <w:r w:rsidRPr="00E57DAF">
        <w:rPr>
          <w:rFonts w:ascii="Consolas" w:hAnsi="Consolas"/>
          <w:color w:val="000000"/>
          <w:sz w:val="18"/>
          <w:szCs w:val="18"/>
          <w:bdr w:val="none" w:sz="0" w:space="0" w:color="auto" w:frame="1"/>
          <w:lang w:val="en-GB"/>
        </w:rPr>
        <w:t>    % Updating string to show completed convolution percentage   </w:t>
      </w:r>
    </w:p>
    <w:p w14:paraId="1B105240" w14:textId="77777777" w:rsidR="00B4115A" w:rsidRPr="00B4115A" w:rsidRDefault="00B4115A" w:rsidP="00B4115A">
      <w:pPr>
        <w:numPr>
          <w:ilvl w:val="0"/>
          <w:numId w:val="19"/>
        </w:numPr>
        <w:pBdr>
          <w:left w:val="single" w:sz="18" w:space="0" w:color="6CE26C"/>
        </w:pBdr>
        <w:shd w:val="clear" w:color="auto" w:fill="F8F8F8"/>
        <w:spacing w:beforeAutospacing="1" w:afterAutospacing="1" w:line="210" w:lineRule="atLeast"/>
        <w:jc w:val="left"/>
        <w:rPr>
          <w:rFonts w:ascii="Consolas" w:hAnsi="Consolas"/>
          <w:color w:val="5C5C5C"/>
          <w:sz w:val="18"/>
          <w:szCs w:val="18"/>
        </w:rPr>
      </w:pPr>
      <w:r w:rsidRPr="00E57DAF">
        <w:rPr>
          <w:rFonts w:ascii="Consolas" w:hAnsi="Consolas"/>
          <w:color w:val="000000"/>
          <w:sz w:val="18"/>
          <w:szCs w:val="18"/>
          <w:bdr w:val="none" w:sz="0" w:space="0" w:color="auto" w:frame="1"/>
          <w:lang w:val="en-GB"/>
        </w:rPr>
        <w:t>    </w:t>
      </w:r>
      <w:r w:rsidRPr="00B4115A">
        <w:rPr>
          <w:rFonts w:ascii="Consolas" w:hAnsi="Consolas"/>
          <w:color w:val="000000"/>
          <w:sz w:val="18"/>
          <w:szCs w:val="18"/>
          <w:bdr w:val="none" w:sz="0" w:space="0" w:color="auto" w:frame="1"/>
        </w:rPr>
        <w:t>CompletedPercentage     = </w:t>
      </w:r>
      <w:proofErr w:type="gramStart"/>
      <w:r w:rsidRPr="00B4115A">
        <w:rPr>
          <w:rFonts w:ascii="Consolas" w:hAnsi="Consolas"/>
          <w:color w:val="000000"/>
          <w:sz w:val="18"/>
          <w:szCs w:val="18"/>
          <w:bdr w:val="none" w:sz="0" w:space="0" w:color="auto" w:frame="1"/>
        </w:rPr>
        <w:t>round( channelIndex</w:t>
      </w:r>
      <w:proofErr w:type="gramEnd"/>
      <w:r w:rsidRPr="00B4115A">
        <w:rPr>
          <w:rFonts w:ascii="Consolas" w:hAnsi="Consolas"/>
          <w:color w:val="000000"/>
          <w:sz w:val="18"/>
          <w:szCs w:val="18"/>
          <w:bdr w:val="none" w:sz="0" w:space="0" w:color="auto" w:frame="1"/>
        </w:rPr>
        <w:t> / numberChannels * 100 );  </w:t>
      </w:r>
    </w:p>
    <w:p w14:paraId="5C301D6B" w14:textId="77777777" w:rsidR="00B4115A" w:rsidRPr="00B4115A" w:rsidRDefault="00B4115A" w:rsidP="00B4115A">
      <w:pPr>
        <w:numPr>
          <w:ilvl w:val="0"/>
          <w:numId w:val="19"/>
        </w:numPr>
        <w:pBdr>
          <w:left w:val="single" w:sz="18" w:space="0" w:color="6CE26C"/>
        </w:pBdr>
        <w:shd w:val="clear" w:color="auto" w:fill="FFFFFF"/>
        <w:spacing w:beforeAutospacing="1" w:afterAutospacing="1" w:line="210" w:lineRule="atLeast"/>
        <w:jc w:val="left"/>
        <w:rPr>
          <w:rFonts w:ascii="Consolas" w:hAnsi="Consolas"/>
          <w:color w:val="5C5C5C"/>
          <w:sz w:val="18"/>
          <w:szCs w:val="18"/>
        </w:rPr>
      </w:pPr>
      <w:r w:rsidRPr="00B4115A">
        <w:rPr>
          <w:rFonts w:ascii="Consolas" w:hAnsi="Consolas"/>
          <w:color w:val="000000"/>
          <w:sz w:val="18"/>
          <w:szCs w:val="18"/>
          <w:bdr w:val="none" w:sz="0" w:space="0" w:color="auto" w:frame="1"/>
        </w:rPr>
        <w:t>    </w:t>
      </w:r>
      <w:r w:rsidRPr="00B4115A">
        <w:rPr>
          <w:rFonts w:ascii="Consolas" w:hAnsi="Consolas"/>
          <w:b/>
          <w:bCs/>
          <w:color w:val="006699"/>
          <w:sz w:val="18"/>
          <w:szCs w:val="18"/>
          <w:bdr w:val="none" w:sz="0" w:space="0" w:color="auto" w:frame="1"/>
        </w:rPr>
        <w:t>if</w:t>
      </w:r>
      <w:r w:rsidRPr="00B4115A">
        <w:rPr>
          <w:rFonts w:ascii="Consolas" w:hAnsi="Consolas"/>
          <w:color w:val="000000"/>
          <w:sz w:val="18"/>
          <w:szCs w:val="18"/>
          <w:bdr w:val="none" w:sz="0" w:space="0" w:color="auto" w:frame="1"/>
        </w:rPr>
        <w:t> oldCompletedPercentage ~= CompletedPercentage  </w:t>
      </w:r>
    </w:p>
    <w:p w14:paraId="3CE5663E" w14:textId="77777777" w:rsidR="00B4115A" w:rsidRPr="00B4115A" w:rsidRDefault="00B4115A" w:rsidP="00B4115A">
      <w:pPr>
        <w:numPr>
          <w:ilvl w:val="0"/>
          <w:numId w:val="19"/>
        </w:numPr>
        <w:pBdr>
          <w:left w:val="single" w:sz="18" w:space="0" w:color="6CE26C"/>
        </w:pBdr>
        <w:shd w:val="clear" w:color="auto" w:fill="F8F8F8"/>
        <w:spacing w:beforeAutospacing="1" w:afterAutospacing="1" w:line="210" w:lineRule="atLeast"/>
        <w:jc w:val="left"/>
        <w:rPr>
          <w:rFonts w:ascii="Consolas" w:hAnsi="Consolas"/>
          <w:color w:val="5C5C5C"/>
          <w:sz w:val="18"/>
          <w:szCs w:val="18"/>
        </w:rPr>
      </w:pPr>
      <w:r w:rsidRPr="00B4115A">
        <w:rPr>
          <w:rFonts w:ascii="Consolas" w:hAnsi="Consolas"/>
          <w:color w:val="000000"/>
          <w:sz w:val="18"/>
          <w:szCs w:val="18"/>
          <w:bdr w:val="none" w:sz="0" w:space="0" w:color="auto" w:frame="1"/>
        </w:rPr>
        <w:t>        </w:t>
      </w:r>
      <w:r w:rsidRPr="00B4115A">
        <w:rPr>
          <w:rFonts w:ascii="Consolas" w:hAnsi="Consolas"/>
          <w:b/>
          <w:bCs/>
          <w:color w:val="006699"/>
          <w:sz w:val="18"/>
          <w:szCs w:val="18"/>
          <w:bdr w:val="none" w:sz="0" w:space="0" w:color="auto" w:frame="1"/>
        </w:rPr>
        <w:t>for</w:t>
      </w:r>
      <w:r w:rsidRPr="00B4115A">
        <w:rPr>
          <w:rFonts w:ascii="Consolas" w:hAnsi="Consolas"/>
          <w:color w:val="000000"/>
          <w:sz w:val="18"/>
          <w:szCs w:val="18"/>
          <w:bdr w:val="none" w:sz="0" w:space="0" w:color="auto" w:frame="1"/>
        </w:rPr>
        <w:t> i = </w:t>
      </w:r>
      <w:proofErr w:type="gramStart"/>
      <w:r w:rsidRPr="00B4115A">
        <w:rPr>
          <w:rFonts w:ascii="Consolas" w:hAnsi="Consolas"/>
          <w:color w:val="000000"/>
          <w:sz w:val="18"/>
          <w:szCs w:val="18"/>
          <w:bdr w:val="none" w:sz="0" w:space="0" w:color="auto" w:frame="1"/>
        </w:rPr>
        <w:t>1:percentageStringLenght</w:t>
      </w:r>
      <w:proofErr w:type="gramEnd"/>
      <w:r w:rsidRPr="00B4115A">
        <w:rPr>
          <w:rFonts w:ascii="Consolas" w:hAnsi="Consolas"/>
          <w:color w:val="000000"/>
          <w:sz w:val="18"/>
          <w:szCs w:val="18"/>
          <w:bdr w:val="none" w:sz="0" w:space="0" w:color="auto" w:frame="1"/>
        </w:rPr>
        <w:t>  </w:t>
      </w:r>
    </w:p>
    <w:p w14:paraId="4790203B" w14:textId="77777777" w:rsidR="00B4115A" w:rsidRPr="00B4115A" w:rsidRDefault="00B4115A" w:rsidP="00B4115A">
      <w:pPr>
        <w:numPr>
          <w:ilvl w:val="0"/>
          <w:numId w:val="19"/>
        </w:numPr>
        <w:pBdr>
          <w:left w:val="single" w:sz="18" w:space="0" w:color="6CE26C"/>
        </w:pBdr>
        <w:shd w:val="clear" w:color="auto" w:fill="FFFFFF"/>
        <w:spacing w:beforeAutospacing="1" w:afterAutospacing="1" w:line="210" w:lineRule="atLeast"/>
        <w:jc w:val="left"/>
        <w:rPr>
          <w:rFonts w:ascii="Consolas" w:hAnsi="Consolas"/>
          <w:color w:val="5C5C5C"/>
          <w:sz w:val="18"/>
          <w:szCs w:val="18"/>
        </w:rPr>
      </w:pPr>
      <w:r w:rsidRPr="00B4115A">
        <w:rPr>
          <w:rFonts w:ascii="Consolas" w:hAnsi="Consolas"/>
          <w:color w:val="000000"/>
          <w:sz w:val="18"/>
          <w:szCs w:val="18"/>
          <w:bdr w:val="none" w:sz="0" w:space="0" w:color="auto" w:frame="1"/>
        </w:rPr>
        <w:t>            </w:t>
      </w:r>
      <w:proofErr w:type="gramStart"/>
      <w:r w:rsidRPr="00B4115A">
        <w:rPr>
          <w:rFonts w:ascii="Consolas" w:hAnsi="Consolas"/>
          <w:color w:val="000000"/>
          <w:sz w:val="18"/>
          <w:szCs w:val="18"/>
          <w:bdr w:val="none" w:sz="0" w:space="0" w:color="auto" w:frame="1"/>
        </w:rPr>
        <w:t>fprintf( </w:t>
      </w:r>
      <w:r w:rsidRPr="00B4115A">
        <w:rPr>
          <w:rFonts w:ascii="Consolas" w:hAnsi="Consolas"/>
          <w:color w:val="0000FF"/>
          <w:sz w:val="18"/>
          <w:szCs w:val="18"/>
          <w:bdr w:val="none" w:sz="0" w:space="0" w:color="auto" w:frame="1"/>
        </w:rPr>
        <w:t>'</w:t>
      </w:r>
      <w:proofErr w:type="gramEnd"/>
      <w:r w:rsidRPr="00B4115A">
        <w:rPr>
          <w:rFonts w:ascii="Consolas" w:hAnsi="Consolas"/>
          <w:color w:val="0000FF"/>
          <w:sz w:val="18"/>
          <w:szCs w:val="18"/>
          <w:bdr w:val="none" w:sz="0" w:space="0" w:color="auto" w:frame="1"/>
        </w:rPr>
        <w:t>\b'</w:t>
      </w:r>
      <w:r w:rsidRPr="00B4115A">
        <w:rPr>
          <w:rFonts w:ascii="Consolas" w:hAnsi="Consolas"/>
          <w:color w:val="000000"/>
          <w:sz w:val="18"/>
          <w:szCs w:val="18"/>
          <w:bdr w:val="none" w:sz="0" w:space="0" w:color="auto" w:frame="1"/>
        </w:rPr>
        <w:t> )  </w:t>
      </w:r>
    </w:p>
    <w:p w14:paraId="7F314AC0" w14:textId="77777777" w:rsidR="00B4115A" w:rsidRPr="00B4115A" w:rsidRDefault="00B4115A" w:rsidP="00B4115A">
      <w:pPr>
        <w:numPr>
          <w:ilvl w:val="0"/>
          <w:numId w:val="19"/>
        </w:numPr>
        <w:pBdr>
          <w:left w:val="single" w:sz="18" w:space="0" w:color="6CE26C"/>
        </w:pBdr>
        <w:shd w:val="clear" w:color="auto" w:fill="F8F8F8"/>
        <w:spacing w:beforeAutospacing="1" w:afterAutospacing="1" w:line="210" w:lineRule="atLeast"/>
        <w:jc w:val="left"/>
        <w:rPr>
          <w:rFonts w:ascii="Consolas" w:hAnsi="Consolas"/>
          <w:color w:val="5C5C5C"/>
          <w:sz w:val="18"/>
          <w:szCs w:val="18"/>
        </w:rPr>
      </w:pPr>
      <w:r w:rsidRPr="00B4115A">
        <w:rPr>
          <w:rFonts w:ascii="Consolas" w:hAnsi="Consolas"/>
          <w:color w:val="000000"/>
          <w:sz w:val="18"/>
          <w:szCs w:val="18"/>
          <w:bdr w:val="none" w:sz="0" w:space="0" w:color="auto" w:frame="1"/>
        </w:rPr>
        <w:t>        end  </w:t>
      </w:r>
    </w:p>
    <w:p w14:paraId="210DA75B" w14:textId="77777777" w:rsidR="00B4115A" w:rsidRPr="00E57DAF" w:rsidRDefault="00B4115A" w:rsidP="00B4115A">
      <w:pPr>
        <w:numPr>
          <w:ilvl w:val="0"/>
          <w:numId w:val="19"/>
        </w:numPr>
        <w:pBdr>
          <w:left w:val="single" w:sz="18" w:space="0" w:color="6CE26C"/>
        </w:pBdr>
        <w:shd w:val="clear" w:color="auto" w:fill="FFFFFF"/>
        <w:spacing w:beforeAutospacing="1" w:afterAutospacing="1" w:line="210" w:lineRule="atLeast"/>
        <w:jc w:val="left"/>
        <w:rPr>
          <w:rFonts w:ascii="Consolas" w:hAnsi="Consolas"/>
          <w:color w:val="5C5C5C"/>
          <w:sz w:val="18"/>
          <w:szCs w:val="18"/>
          <w:lang w:val="en-GB"/>
        </w:rPr>
      </w:pPr>
      <w:r w:rsidRPr="00B4115A">
        <w:rPr>
          <w:rFonts w:ascii="Consolas" w:hAnsi="Consolas"/>
          <w:color w:val="000000"/>
          <w:sz w:val="18"/>
          <w:szCs w:val="18"/>
          <w:bdr w:val="none" w:sz="0" w:space="0" w:color="auto" w:frame="1"/>
        </w:rPr>
        <w:t>        </w:t>
      </w:r>
      <w:r w:rsidRPr="00E57DAF">
        <w:rPr>
          <w:rFonts w:ascii="Consolas" w:hAnsi="Consolas"/>
          <w:color w:val="000000"/>
          <w:sz w:val="18"/>
          <w:szCs w:val="18"/>
          <w:bdr w:val="none" w:sz="0" w:space="0" w:color="auto" w:frame="1"/>
          <w:lang w:val="en-GB"/>
        </w:rPr>
        <w:t>percentageString    = </w:t>
      </w:r>
      <w:proofErr w:type="gramStart"/>
      <w:r w:rsidRPr="00E57DAF">
        <w:rPr>
          <w:rFonts w:ascii="Consolas" w:hAnsi="Consolas"/>
          <w:color w:val="000000"/>
          <w:sz w:val="18"/>
          <w:szCs w:val="18"/>
          <w:bdr w:val="none" w:sz="0" w:space="0" w:color="auto" w:frame="1"/>
          <w:lang w:val="en-GB"/>
        </w:rPr>
        <w:t>sprintf( </w:t>
      </w:r>
      <w:r w:rsidRPr="00E57DAF">
        <w:rPr>
          <w:rFonts w:ascii="Consolas" w:hAnsi="Consolas"/>
          <w:color w:val="0000FF"/>
          <w:sz w:val="18"/>
          <w:szCs w:val="18"/>
          <w:bdr w:val="none" w:sz="0" w:space="0" w:color="auto" w:frame="1"/>
          <w:lang w:val="en-GB"/>
        </w:rPr>
        <w:t>'</w:t>
      </w:r>
      <w:proofErr w:type="gramEnd"/>
      <w:r w:rsidRPr="00E57DAF">
        <w:rPr>
          <w:rFonts w:ascii="Consolas" w:hAnsi="Consolas"/>
          <w:color w:val="0000FF"/>
          <w:sz w:val="18"/>
          <w:szCs w:val="18"/>
          <w:bdr w:val="none" w:sz="0" w:space="0" w:color="auto" w:frame="1"/>
          <w:lang w:val="en-GB"/>
        </w:rPr>
        <w:t>%d%%'</w:t>
      </w:r>
      <w:r w:rsidRPr="00E57DAF">
        <w:rPr>
          <w:rFonts w:ascii="Consolas" w:hAnsi="Consolas"/>
          <w:color w:val="000000"/>
          <w:sz w:val="18"/>
          <w:szCs w:val="18"/>
          <w:bdr w:val="none" w:sz="0" w:space="0" w:color="auto" w:frame="1"/>
          <w:lang w:val="en-GB"/>
        </w:rPr>
        <w:t>, CompletedPercentage );  </w:t>
      </w:r>
    </w:p>
    <w:p w14:paraId="23DA0E6D" w14:textId="77777777" w:rsidR="00B4115A" w:rsidRPr="00B4115A" w:rsidRDefault="00B4115A" w:rsidP="00B4115A">
      <w:pPr>
        <w:numPr>
          <w:ilvl w:val="0"/>
          <w:numId w:val="19"/>
        </w:numPr>
        <w:pBdr>
          <w:left w:val="single" w:sz="18" w:space="0" w:color="6CE26C"/>
        </w:pBdr>
        <w:shd w:val="clear" w:color="auto" w:fill="F8F8F8"/>
        <w:spacing w:beforeAutospacing="1" w:afterAutospacing="1" w:line="210" w:lineRule="atLeast"/>
        <w:jc w:val="left"/>
        <w:rPr>
          <w:rFonts w:ascii="Consolas" w:hAnsi="Consolas"/>
          <w:color w:val="5C5C5C"/>
          <w:sz w:val="18"/>
          <w:szCs w:val="18"/>
        </w:rPr>
      </w:pPr>
      <w:r w:rsidRPr="00E57DAF">
        <w:rPr>
          <w:rFonts w:ascii="Consolas" w:hAnsi="Consolas"/>
          <w:color w:val="000000"/>
          <w:sz w:val="18"/>
          <w:szCs w:val="18"/>
          <w:bdr w:val="none" w:sz="0" w:space="0" w:color="auto" w:frame="1"/>
          <w:lang w:val="en-GB"/>
        </w:rPr>
        <w:t>        </w:t>
      </w:r>
      <w:proofErr w:type="gramStart"/>
      <w:r w:rsidRPr="00B4115A">
        <w:rPr>
          <w:rFonts w:ascii="Consolas" w:hAnsi="Consolas"/>
          <w:color w:val="000000"/>
          <w:sz w:val="18"/>
          <w:szCs w:val="18"/>
          <w:bdr w:val="none" w:sz="0" w:space="0" w:color="auto" w:frame="1"/>
        </w:rPr>
        <w:t>percentageStringLenght  =</w:t>
      </w:r>
      <w:proofErr w:type="gramEnd"/>
      <w:r w:rsidRPr="00B4115A">
        <w:rPr>
          <w:rFonts w:ascii="Consolas" w:hAnsi="Consolas"/>
          <w:color w:val="000000"/>
          <w:sz w:val="18"/>
          <w:szCs w:val="18"/>
          <w:bdr w:val="none" w:sz="0" w:space="0" w:color="auto" w:frame="1"/>
        </w:rPr>
        <w:t> length( percentageString );  </w:t>
      </w:r>
    </w:p>
    <w:p w14:paraId="7F682032" w14:textId="77777777" w:rsidR="00B4115A" w:rsidRPr="00B4115A" w:rsidRDefault="00B4115A" w:rsidP="00B4115A">
      <w:pPr>
        <w:numPr>
          <w:ilvl w:val="0"/>
          <w:numId w:val="19"/>
        </w:numPr>
        <w:pBdr>
          <w:left w:val="single" w:sz="18" w:space="0" w:color="6CE26C"/>
        </w:pBdr>
        <w:shd w:val="clear" w:color="auto" w:fill="FFFFFF"/>
        <w:spacing w:beforeAutospacing="1" w:afterAutospacing="1" w:line="210" w:lineRule="atLeast"/>
        <w:jc w:val="left"/>
        <w:rPr>
          <w:rFonts w:ascii="Consolas" w:hAnsi="Consolas"/>
          <w:color w:val="5C5C5C"/>
          <w:sz w:val="18"/>
          <w:szCs w:val="18"/>
        </w:rPr>
      </w:pPr>
      <w:r w:rsidRPr="00B4115A">
        <w:rPr>
          <w:rFonts w:ascii="Consolas" w:hAnsi="Consolas"/>
          <w:color w:val="000000"/>
          <w:sz w:val="18"/>
          <w:szCs w:val="18"/>
          <w:bdr w:val="none" w:sz="0" w:space="0" w:color="auto" w:frame="1"/>
        </w:rPr>
        <w:t>        </w:t>
      </w:r>
      <w:proofErr w:type="gramStart"/>
      <w:r w:rsidRPr="00B4115A">
        <w:rPr>
          <w:rFonts w:ascii="Consolas" w:hAnsi="Consolas"/>
          <w:color w:val="000000"/>
          <w:sz w:val="18"/>
          <w:szCs w:val="18"/>
          <w:bdr w:val="none" w:sz="0" w:space="0" w:color="auto" w:frame="1"/>
        </w:rPr>
        <w:t>fprintf( </w:t>
      </w:r>
      <w:r w:rsidRPr="00B4115A">
        <w:rPr>
          <w:rFonts w:ascii="Consolas" w:hAnsi="Consolas"/>
          <w:color w:val="0000FF"/>
          <w:sz w:val="18"/>
          <w:szCs w:val="18"/>
          <w:bdr w:val="none" w:sz="0" w:space="0" w:color="auto" w:frame="1"/>
        </w:rPr>
        <w:t>'</w:t>
      </w:r>
      <w:proofErr w:type="gramEnd"/>
      <w:r w:rsidRPr="00B4115A">
        <w:rPr>
          <w:rFonts w:ascii="Consolas" w:hAnsi="Consolas"/>
          <w:color w:val="0000FF"/>
          <w:sz w:val="18"/>
          <w:szCs w:val="18"/>
          <w:bdr w:val="none" w:sz="0" w:space="0" w:color="auto" w:frame="1"/>
        </w:rPr>
        <w:t>%s'</w:t>
      </w:r>
      <w:r w:rsidRPr="00B4115A">
        <w:rPr>
          <w:rFonts w:ascii="Consolas" w:hAnsi="Consolas"/>
          <w:color w:val="000000"/>
          <w:sz w:val="18"/>
          <w:szCs w:val="18"/>
          <w:bdr w:val="none" w:sz="0" w:space="0" w:color="auto" w:frame="1"/>
        </w:rPr>
        <w:t>, percentageString )  </w:t>
      </w:r>
    </w:p>
    <w:p w14:paraId="58A80BA2" w14:textId="77777777" w:rsidR="00B4115A" w:rsidRPr="00B4115A" w:rsidRDefault="00B4115A" w:rsidP="00B4115A">
      <w:pPr>
        <w:numPr>
          <w:ilvl w:val="0"/>
          <w:numId w:val="19"/>
        </w:numPr>
        <w:pBdr>
          <w:left w:val="single" w:sz="18" w:space="0" w:color="6CE26C"/>
        </w:pBdr>
        <w:shd w:val="clear" w:color="auto" w:fill="F8F8F8"/>
        <w:spacing w:beforeAutospacing="1" w:afterAutospacing="1" w:line="210" w:lineRule="atLeast"/>
        <w:jc w:val="left"/>
        <w:rPr>
          <w:rFonts w:ascii="Consolas" w:hAnsi="Consolas"/>
          <w:color w:val="5C5C5C"/>
          <w:sz w:val="18"/>
          <w:szCs w:val="18"/>
        </w:rPr>
      </w:pPr>
      <w:r w:rsidRPr="00B4115A">
        <w:rPr>
          <w:rFonts w:ascii="Consolas" w:hAnsi="Consolas"/>
          <w:color w:val="000000"/>
          <w:sz w:val="18"/>
          <w:szCs w:val="18"/>
          <w:bdr w:val="none" w:sz="0" w:space="0" w:color="auto" w:frame="1"/>
        </w:rPr>
        <w:t>    end  </w:t>
      </w:r>
    </w:p>
    <w:p w14:paraId="41D32E3A" w14:textId="77777777" w:rsidR="00B4115A" w:rsidRPr="00B4115A" w:rsidRDefault="00B4115A" w:rsidP="00B4115A">
      <w:pPr>
        <w:numPr>
          <w:ilvl w:val="0"/>
          <w:numId w:val="19"/>
        </w:numPr>
        <w:pBdr>
          <w:left w:val="single" w:sz="18" w:space="0" w:color="6CE26C"/>
        </w:pBdr>
        <w:shd w:val="clear" w:color="auto" w:fill="FFFFFF"/>
        <w:spacing w:beforeAutospacing="1" w:afterAutospacing="1" w:line="210" w:lineRule="atLeast"/>
        <w:jc w:val="left"/>
        <w:rPr>
          <w:rFonts w:ascii="Consolas" w:hAnsi="Consolas"/>
          <w:color w:val="5C5C5C"/>
          <w:sz w:val="18"/>
          <w:szCs w:val="18"/>
        </w:rPr>
      </w:pPr>
      <w:r w:rsidRPr="00B4115A">
        <w:rPr>
          <w:rFonts w:ascii="Consolas" w:hAnsi="Consolas"/>
          <w:color w:val="000000"/>
          <w:sz w:val="18"/>
          <w:szCs w:val="18"/>
          <w:bdr w:val="none" w:sz="0" w:space="0" w:color="auto" w:frame="1"/>
        </w:rPr>
        <w:t>    </w:t>
      </w:r>
      <w:proofErr w:type="gramStart"/>
      <w:r w:rsidRPr="00B4115A">
        <w:rPr>
          <w:rFonts w:ascii="Consolas" w:hAnsi="Consolas"/>
          <w:color w:val="000000"/>
          <w:sz w:val="18"/>
          <w:szCs w:val="18"/>
          <w:bdr w:val="none" w:sz="0" w:space="0" w:color="auto" w:frame="1"/>
        </w:rPr>
        <w:t>oldCompletedPercentage  =</w:t>
      </w:r>
      <w:proofErr w:type="gramEnd"/>
      <w:r w:rsidRPr="00B4115A">
        <w:rPr>
          <w:rFonts w:ascii="Consolas" w:hAnsi="Consolas"/>
          <w:color w:val="000000"/>
          <w:sz w:val="18"/>
          <w:szCs w:val="18"/>
          <w:bdr w:val="none" w:sz="0" w:space="0" w:color="auto" w:frame="1"/>
        </w:rPr>
        <w:t> CompletedPercentage;  </w:t>
      </w:r>
    </w:p>
    <w:p w14:paraId="5DA141E2" w14:textId="77777777" w:rsidR="00B4115A" w:rsidRPr="00B4115A" w:rsidRDefault="00B4115A" w:rsidP="00B4115A">
      <w:pPr>
        <w:numPr>
          <w:ilvl w:val="0"/>
          <w:numId w:val="19"/>
        </w:numPr>
        <w:pBdr>
          <w:left w:val="single" w:sz="18" w:space="0" w:color="6CE26C"/>
        </w:pBdr>
        <w:shd w:val="clear" w:color="auto" w:fill="F8F8F8"/>
        <w:spacing w:beforeAutospacing="1" w:afterAutospacing="1" w:line="210" w:lineRule="atLeast"/>
        <w:jc w:val="left"/>
        <w:rPr>
          <w:rFonts w:ascii="Consolas" w:hAnsi="Consolas"/>
          <w:color w:val="5C5C5C"/>
          <w:sz w:val="18"/>
          <w:szCs w:val="18"/>
        </w:rPr>
      </w:pPr>
      <w:r w:rsidRPr="00B4115A">
        <w:rPr>
          <w:rFonts w:ascii="Consolas" w:hAnsi="Consolas"/>
          <w:color w:val="000000"/>
          <w:sz w:val="18"/>
          <w:szCs w:val="18"/>
          <w:bdr w:val="none" w:sz="0" w:space="0" w:color="auto" w:frame="1"/>
        </w:rPr>
        <w:t>      </w:t>
      </w:r>
    </w:p>
    <w:p w14:paraId="0E695AA3" w14:textId="77777777" w:rsidR="00B4115A" w:rsidRPr="00B4115A" w:rsidRDefault="00B4115A" w:rsidP="00B4115A">
      <w:pPr>
        <w:numPr>
          <w:ilvl w:val="0"/>
          <w:numId w:val="19"/>
        </w:numPr>
        <w:pBdr>
          <w:left w:val="single" w:sz="18" w:space="0" w:color="6CE26C"/>
        </w:pBdr>
        <w:shd w:val="clear" w:color="auto" w:fill="FFFFFF"/>
        <w:spacing w:beforeAutospacing="1" w:afterAutospacing="1" w:line="210" w:lineRule="atLeast"/>
        <w:jc w:val="left"/>
        <w:rPr>
          <w:rFonts w:ascii="Consolas" w:hAnsi="Consolas"/>
          <w:color w:val="5C5C5C"/>
          <w:sz w:val="18"/>
          <w:szCs w:val="18"/>
        </w:rPr>
      </w:pPr>
      <w:r w:rsidRPr="00B4115A">
        <w:rPr>
          <w:rFonts w:ascii="Consolas" w:hAnsi="Consolas"/>
          <w:color w:val="000000"/>
          <w:sz w:val="18"/>
          <w:szCs w:val="18"/>
          <w:bdr w:val="none" w:sz="0" w:space="0" w:color="auto" w:frame="1"/>
        </w:rPr>
        <w:t>    % perform deconvolution  </w:t>
      </w:r>
    </w:p>
    <w:p w14:paraId="7AC6E964" w14:textId="77777777" w:rsidR="00B4115A" w:rsidRPr="00E57DAF" w:rsidRDefault="00B4115A" w:rsidP="00B4115A">
      <w:pPr>
        <w:numPr>
          <w:ilvl w:val="0"/>
          <w:numId w:val="19"/>
        </w:numPr>
        <w:pBdr>
          <w:left w:val="single" w:sz="18" w:space="0" w:color="6CE26C"/>
        </w:pBdr>
        <w:shd w:val="clear" w:color="auto" w:fill="F8F8F8"/>
        <w:spacing w:beforeAutospacing="1" w:afterAutospacing="1" w:line="210" w:lineRule="atLeast"/>
        <w:jc w:val="left"/>
        <w:rPr>
          <w:rFonts w:ascii="Consolas" w:hAnsi="Consolas"/>
          <w:color w:val="5C5C5C"/>
          <w:sz w:val="18"/>
          <w:szCs w:val="18"/>
          <w:lang w:val="en-GB"/>
        </w:rPr>
      </w:pPr>
      <w:r w:rsidRPr="00B4115A">
        <w:rPr>
          <w:rFonts w:ascii="Consolas" w:hAnsi="Consolas"/>
          <w:color w:val="000000"/>
          <w:sz w:val="18"/>
          <w:szCs w:val="18"/>
          <w:bdr w:val="none" w:sz="0" w:space="0" w:color="auto" w:frame="1"/>
        </w:rPr>
        <w:t>    </w:t>
      </w:r>
      <w:proofErr w:type="gramStart"/>
      <w:r w:rsidRPr="00E57DAF">
        <w:rPr>
          <w:rFonts w:ascii="Consolas" w:hAnsi="Consolas"/>
          <w:color w:val="000000"/>
          <w:sz w:val="18"/>
          <w:szCs w:val="18"/>
          <w:bdr w:val="none" w:sz="0" w:space="0" w:color="auto" w:frame="1"/>
          <w:lang w:val="en-GB"/>
        </w:rPr>
        <w:t>irs( :</w:t>
      </w:r>
      <w:proofErr w:type="gramEnd"/>
      <w:r w:rsidRPr="00E57DAF">
        <w:rPr>
          <w:rFonts w:ascii="Consolas" w:hAnsi="Consolas"/>
          <w:color w:val="000000"/>
          <w:sz w:val="18"/>
          <w:szCs w:val="18"/>
          <w:bdr w:val="none" w:sz="0" w:space="0" w:color="auto" w:frame="1"/>
          <w:lang w:val="en-GB"/>
        </w:rPr>
        <w:t>, channelIndex )  = fd_conv( recordedSweep( :, channelIndex ), inverseSweep );  </w:t>
      </w:r>
    </w:p>
    <w:p w14:paraId="3BF49ACA" w14:textId="77777777" w:rsidR="00B4115A" w:rsidRPr="00E57DAF" w:rsidRDefault="00B4115A" w:rsidP="00B4115A">
      <w:pPr>
        <w:numPr>
          <w:ilvl w:val="0"/>
          <w:numId w:val="19"/>
        </w:numPr>
        <w:pBdr>
          <w:left w:val="single" w:sz="18" w:space="0" w:color="6CE26C"/>
        </w:pBdr>
        <w:shd w:val="clear" w:color="auto" w:fill="FFFFFF"/>
        <w:spacing w:beforeAutospacing="1" w:afterAutospacing="1" w:line="210" w:lineRule="atLeast"/>
        <w:jc w:val="left"/>
        <w:rPr>
          <w:rFonts w:ascii="Consolas" w:hAnsi="Consolas"/>
          <w:color w:val="5C5C5C"/>
          <w:sz w:val="18"/>
          <w:szCs w:val="18"/>
          <w:lang w:val="en-GB"/>
        </w:rPr>
      </w:pPr>
      <w:r w:rsidRPr="00E57DAF">
        <w:rPr>
          <w:rFonts w:ascii="Consolas" w:hAnsi="Consolas"/>
          <w:color w:val="000000"/>
          <w:sz w:val="18"/>
          <w:szCs w:val="18"/>
          <w:bdr w:val="none" w:sz="0" w:space="0" w:color="auto" w:frame="1"/>
          <w:lang w:val="en-GB"/>
        </w:rPr>
        <w:t>      </w:t>
      </w:r>
    </w:p>
    <w:p w14:paraId="31E2FBCB" w14:textId="77777777" w:rsidR="00B4115A" w:rsidRPr="00B4115A" w:rsidRDefault="00B4115A" w:rsidP="00B4115A">
      <w:pPr>
        <w:numPr>
          <w:ilvl w:val="0"/>
          <w:numId w:val="19"/>
        </w:numPr>
        <w:pBdr>
          <w:left w:val="single" w:sz="18" w:space="0" w:color="6CE26C"/>
        </w:pBdr>
        <w:shd w:val="clear" w:color="auto" w:fill="F8F8F8"/>
        <w:spacing w:beforeAutospacing="1" w:afterAutospacing="1" w:line="210" w:lineRule="atLeast"/>
        <w:jc w:val="left"/>
        <w:rPr>
          <w:rFonts w:ascii="Consolas" w:hAnsi="Consolas"/>
          <w:color w:val="5C5C5C"/>
          <w:sz w:val="18"/>
          <w:szCs w:val="18"/>
        </w:rPr>
      </w:pPr>
      <w:r w:rsidRPr="00B4115A">
        <w:rPr>
          <w:rFonts w:ascii="Consolas" w:hAnsi="Consolas"/>
          <w:color w:val="000000"/>
          <w:sz w:val="18"/>
          <w:szCs w:val="18"/>
          <w:bdr w:val="none" w:sz="0" w:space="0" w:color="auto" w:frame="1"/>
        </w:rPr>
        <w:t>end  </w:t>
      </w:r>
    </w:p>
    <w:p w14:paraId="6BE26E5D" w14:textId="77777777" w:rsidR="00B4115A" w:rsidRPr="00B4115A" w:rsidRDefault="00B4115A" w:rsidP="00B4115A">
      <w:pPr>
        <w:numPr>
          <w:ilvl w:val="0"/>
          <w:numId w:val="19"/>
        </w:numPr>
        <w:pBdr>
          <w:left w:val="single" w:sz="18" w:space="0" w:color="6CE26C"/>
        </w:pBdr>
        <w:shd w:val="clear" w:color="auto" w:fill="FFFFFF"/>
        <w:spacing w:beforeAutospacing="1" w:afterAutospacing="1" w:line="210" w:lineRule="atLeast"/>
        <w:jc w:val="left"/>
        <w:rPr>
          <w:rFonts w:ascii="Consolas" w:hAnsi="Consolas"/>
          <w:color w:val="5C5C5C"/>
          <w:sz w:val="18"/>
          <w:szCs w:val="18"/>
        </w:rPr>
      </w:pPr>
      <w:r w:rsidRPr="00B4115A">
        <w:rPr>
          <w:rFonts w:ascii="Consolas" w:hAnsi="Consolas"/>
          <w:color w:val="000000"/>
          <w:sz w:val="18"/>
          <w:szCs w:val="18"/>
          <w:bdr w:val="none" w:sz="0" w:space="0" w:color="auto" w:frame="1"/>
        </w:rPr>
        <w:t>  </w:t>
      </w:r>
    </w:p>
    <w:p w14:paraId="18D406D1" w14:textId="7EEEFEF0" w:rsidR="00114207" w:rsidRPr="004873C5" w:rsidRDefault="00B4115A" w:rsidP="003E7E92">
      <w:pPr>
        <w:numPr>
          <w:ilvl w:val="0"/>
          <w:numId w:val="19"/>
        </w:numPr>
        <w:pBdr>
          <w:left w:val="single" w:sz="18" w:space="0" w:color="6CE26C"/>
        </w:pBdr>
        <w:shd w:val="clear" w:color="auto" w:fill="F8F8F8"/>
        <w:spacing w:beforeAutospacing="1" w:afterAutospacing="1" w:line="210" w:lineRule="atLeast"/>
        <w:jc w:val="left"/>
        <w:rPr>
          <w:rFonts w:ascii="Consolas" w:hAnsi="Consolas"/>
          <w:color w:val="5C5C5C"/>
          <w:sz w:val="18"/>
          <w:szCs w:val="18"/>
        </w:rPr>
      </w:pPr>
      <w:proofErr w:type="gramStart"/>
      <w:r w:rsidRPr="00B4115A">
        <w:rPr>
          <w:rFonts w:ascii="Consolas" w:hAnsi="Consolas"/>
          <w:color w:val="000000"/>
          <w:sz w:val="18"/>
          <w:szCs w:val="18"/>
          <w:bdr w:val="none" w:sz="0" w:space="0" w:color="auto" w:frame="1"/>
        </w:rPr>
        <w:t>fprintf( </w:t>
      </w:r>
      <w:r w:rsidRPr="00B4115A">
        <w:rPr>
          <w:rFonts w:ascii="Consolas" w:hAnsi="Consolas"/>
          <w:color w:val="0000FF"/>
          <w:sz w:val="18"/>
          <w:szCs w:val="18"/>
          <w:bdr w:val="none" w:sz="0" w:space="0" w:color="auto" w:frame="1"/>
        </w:rPr>
        <w:t>'</w:t>
      </w:r>
      <w:proofErr w:type="gramEnd"/>
      <w:r w:rsidRPr="00B4115A">
        <w:rPr>
          <w:rFonts w:ascii="Consolas" w:hAnsi="Consolas"/>
          <w:color w:val="0000FF"/>
          <w:sz w:val="18"/>
          <w:szCs w:val="18"/>
          <w:bdr w:val="none" w:sz="0" w:space="0" w:color="auto" w:frame="1"/>
        </w:rPr>
        <w:t>\n'</w:t>
      </w:r>
      <w:r w:rsidRPr="00B4115A">
        <w:rPr>
          <w:rFonts w:ascii="Consolas" w:hAnsi="Consolas"/>
          <w:color w:val="000000"/>
          <w:sz w:val="18"/>
          <w:szCs w:val="18"/>
          <w:bdr w:val="none" w:sz="0" w:space="0" w:color="auto" w:frame="1"/>
        </w:rPr>
        <w:t> )  </w:t>
      </w:r>
    </w:p>
    <w:p w14:paraId="5D679AE6" w14:textId="77777777" w:rsidR="004873C5" w:rsidRDefault="004873C5" w:rsidP="003E7E92">
      <w:pPr>
        <w:pStyle w:val="Corpotesto"/>
        <w:jc w:val="left"/>
        <w:rPr>
          <w:lang w:val="en-GB"/>
        </w:rPr>
      </w:pPr>
    </w:p>
    <w:p w14:paraId="0A78CD6C" w14:textId="31B73B38" w:rsidR="00B4115A" w:rsidRDefault="00B4115A" w:rsidP="003E7E92">
      <w:pPr>
        <w:pStyle w:val="Corpotesto"/>
        <w:jc w:val="left"/>
        <w:rPr>
          <w:lang w:val="en-GB"/>
        </w:rPr>
      </w:pPr>
      <w:r>
        <w:rPr>
          <w:lang w:val="en-GB"/>
        </w:rPr>
        <w:t>This part performs the decoding from the A-format to P-format (RAW to SPS).</w:t>
      </w:r>
    </w:p>
    <w:p w14:paraId="0D1418D3" w14:textId="32B0B3CA" w:rsidR="0016035D" w:rsidRDefault="0016035D" w:rsidP="003E7E92">
      <w:pPr>
        <w:pStyle w:val="Corpotesto"/>
        <w:jc w:val="left"/>
        <w:rPr>
          <w:lang w:val="en-GB"/>
        </w:rPr>
      </w:pPr>
      <w:r>
        <w:rPr>
          <w:lang w:val="en-GB"/>
        </w:rPr>
        <w:t>The operation of convolution with SPS matrix is performed at line 12 through the command “</w:t>
      </w:r>
      <w:r w:rsidRPr="0016035D">
        <w:rPr>
          <w:i/>
          <w:iCs/>
          <w:lang w:val="en-GB"/>
        </w:rPr>
        <w:t>oa_multichannel_conv</w:t>
      </w:r>
      <w:r>
        <w:rPr>
          <w:lang w:val="en-GB"/>
        </w:rPr>
        <w:t>”.</w:t>
      </w:r>
    </w:p>
    <w:p w14:paraId="32FAA52E" w14:textId="77777777" w:rsidR="00B4115A" w:rsidRPr="00B4115A" w:rsidRDefault="00B4115A" w:rsidP="003E7E92">
      <w:pPr>
        <w:pStyle w:val="Corpotesto"/>
        <w:jc w:val="left"/>
        <w:rPr>
          <w:lang w:val="en-GB"/>
        </w:rPr>
      </w:pPr>
    </w:p>
    <w:p w14:paraId="5507979E" w14:textId="77777777" w:rsidR="00B4115A" w:rsidRPr="00B4115A" w:rsidRDefault="00B4115A" w:rsidP="00B4115A">
      <w:pPr>
        <w:numPr>
          <w:ilvl w:val="0"/>
          <w:numId w:val="20"/>
        </w:numPr>
        <w:pBdr>
          <w:left w:val="single" w:sz="18" w:space="0" w:color="6CE26C"/>
        </w:pBdr>
        <w:shd w:val="clear" w:color="auto" w:fill="FFFFFF"/>
        <w:spacing w:beforeAutospacing="1" w:afterAutospacing="1" w:line="210" w:lineRule="atLeast"/>
        <w:jc w:val="left"/>
        <w:rPr>
          <w:rFonts w:ascii="Consolas" w:hAnsi="Consolas"/>
          <w:color w:val="5C5C5C"/>
          <w:sz w:val="18"/>
          <w:szCs w:val="18"/>
        </w:rPr>
      </w:pPr>
      <w:r w:rsidRPr="00B4115A">
        <w:rPr>
          <w:rFonts w:ascii="Consolas" w:hAnsi="Consolas"/>
          <w:color w:val="000000"/>
          <w:sz w:val="18"/>
          <w:szCs w:val="18"/>
          <w:bdr w:val="none" w:sz="0" w:space="0" w:color="auto" w:frame="1"/>
        </w:rPr>
        <w:t>%% PROCESSING  </w:t>
      </w:r>
    </w:p>
    <w:p w14:paraId="1F505F3E" w14:textId="77777777" w:rsidR="00B4115A" w:rsidRPr="00E57DAF" w:rsidRDefault="00B4115A" w:rsidP="00B4115A">
      <w:pPr>
        <w:numPr>
          <w:ilvl w:val="0"/>
          <w:numId w:val="20"/>
        </w:numPr>
        <w:pBdr>
          <w:left w:val="single" w:sz="18" w:space="0" w:color="6CE26C"/>
        </w:pBdr>
        <w:shd w:val="clear" w:color="auto" w:fill="F8F8F8"/>
        <w:spacing w:beforeAutospacing="1" w:afterAutospacing="1" w:line="210" w:lineRule="atLeast"/>
        <w:jc w:val="left"/>
        <w:rPr>
          <w:rFonts w:ascii="Consolas" w:hAnsi="Consolas"/>
          <w:color w:val="5C5C5C"/>
          <w:sz w:val="18"/>
          <w:szCs w:val="18"/>
          <w:lang w:val="en-GB"/>
        </w:rPr>
      </w:pPr>
      <w:r w:rsidRPr="00E57DAF">
        <w:rPr>
          <w:rFonts w:ascii="Consolas" w:hAnsi="Consolas"/>
          <w:color w:val="000000"/>
          <w:sz w:val="18"/>
          <w:szCs w:val="18"/>
          <w:bdr w:val="none" w:sz="0" w:space="0" w:color="auto" w:frame="1"/>
          <w:lang w:val="en-GB"/>
        </w:rPr>
        <w:t>limitLength                 = 200000; % depending on RAM of computer, might be necessary to decrease  </w:t>
      </w:r>
    </w:p>
    <w:p w14:paraId="69629501" w14:textId="77777777" w:rsidR="00B4115A" w:rsidRPr="00B4115A" w:rsidRDefault="00B4115A" w:rsidP="00B4115A">
      <w:pPr>
        <w:numPr>
          <w:ilvl w:val="0"/>
          <w:numId w:val="20"/>
        </w:numPr>
        <w:pBdr>
          <w:left w:val="single" w:sz="18" w:space="0" w:color="6CE26C"/>
        </w:pBdr>
        <w:shd w:val="clear" w:color="auto" w:fill="FFFFFF"/>
        <w:spacing w:beforeAutospacing="1" w:afterAutospacing="1" w:line="210" w:lineRule="atLeast"/>
        <w:jc w:val="left"/>
        <w:rPr>
          <w:rFonts w:ascii="Consolas" w:hAnsi="Consolas"/>
          <w:color w:val="5C5C5C"/>
          <w:sz w:val="18"/>
          <w:szCs w:val="18"/>
        </w:rPr>
      </w:pPr>
      <w:r w:rsidRPr="00B4115A">
        <w:rPr>
          <w:rFonts w:ascii="Consolas" w:hAnsi="Consolas"/>
          <w:color w:val="000000"/>
          <w:sz w:val="18"/>
          <w:szCs w:val="18"/>
          <w:bdr w:val="none" w:sz="0" w:space="0" w:color="auto" w:frame="1"/>
        </w:rPr>
        <w:t>fileToProcessLength         = </w:t>
      </w:r>
      <w:proofErr w:type="gramStart"/>
      <w:r w:rsidRPr="00B4115A">
        <w:rPr>
          <w:rFonts w:ascii="Consolas" w:hAnsi="Consolas"/>
          <w:color w:val="000000"/>
          <w:sz w:val="18"/>
          <w:szCs w:val="18"/>
          <w:bdr w:val="none" w:sz="0" w:space="0" w:color="auto" w:frame="1"/>
        </w:rPr>
        <w:t>length( fileToProcess</w:t>
      </w:r>
      <w:proofErr w:type="gramEnd"/>
      <w:r w:rsidRPr="00B4115A">
        <w:rPr>
          <w:rFonts w:ascii="Consolas" w:hAnsi="Consolas"/>
          <w:color w:val="000000"/>
          <w:sz w:val="18"/>
          <w:szCs w:val="18"/>
          <w:bdr w:val="none" w:sz="0" w:space="0" w:color="auto" w:frame="1"/>
        </w:rPr>
        <w:t> );  </w:t>
      </w:r>
    </w:p>
    <w:p w14:paraId="05FB2C25" w14:textId="77777777" w:rsidR="00B4115A" w:rsidRPr="00B4115A" w:rsidRDefault="00B4115A" w:rsidP="00B4115A">
      <w:pPr>
        <w:numPr>
          <w:ilvl w:val="0"/>
          <w:numId w:val="20"/>
        </w:numPr>
        <w:pBdr>
          <w:left w:val="single" w:sz="18" w:space="0" w:color="6CE26C"/>
        </w:pBdr>
        <w:shd w:val="clear" w:color="auto" w:fill="F8F8F8"/>
        <w:spacing w:beforeAutospacing="1" w:afterAutospacing="1" w:line="210" w:lineRule="atLeast"/>
        <w:jc w:val="left"/>
        <w:rPr>
          <w:rFonts w:ascii="Consolas" w:hAnsi="Consolas"/>
          <w:color w:val="5C5C5C"/>
          <w:sz w:val="18"/>
          <w:szCs w:val="18"/>
        </w:rPr>
      </w:pPr>
      <w:r w:rsidRPr="00B4115A">
        <w:rPr>
          <w:rFonts w:ascii="Consolas" w:hAnsi="Consolas"/>
          <w:color w:val="000000"/>
          <w:sz w:val="18"/>
          <w:szCs w:val="18"/>
          <w:bdr w:val="none" w:sz="0" w:space="0" w:color="auto" w:frame="1"/>
        </w:rPr>
        <w:t>  </w:t>
      </w:r>
    </w:p>
    <w:p w14:paraId="0FD946AF" w14:textId="77777777" w:rsidR="00B4115A" w:rsidRPr="00B4115A" w:rsidRDefault="00B4115A" w:rsidP="00B4115A">
      <w:pPr>
        <w:numPr>
          <w:ilvl w:val="0"/>
          <w:numId w:val="20"/>
        </w:numPr>
        <w:pBdr>
          <w:left w:val="single" w:sz="18" w:space="0" w:color="6CE26C"/>
        </w:pBdr>
        <w:shd w:val="clear" w:color="auto" w:fill="FFFFFF"/>
        <w:spacing w:beforeAutospacing="1" w:afterAutospacing="1" w:line="210" w:lineRule="atLeast"/>
        <w:jc w:val="left"/>
        <w:rPr>
          <w:rFonts w:ascii="Consolas" w:hAnsi="Consolas"/>
          <w:color w:val="5C5C5C"/>
          <w:sz w:val="18"/>
          <w:szCs w:val="18"/>
        </w:rPr>
      </w:pPr>
      <w:proofErr w:type="gramStart"/>
      <w:r w:rsidRPr="00B4115A">
        <w:rPr>
          <w:rFonts w:ascii="Consolas" w:hAnsi="Consolas"/>
          <w:b/>
          <w:bCs/>
          <w:color w:val="006699"/>
          <w:sz w:val="18"/>
          <w:szCs w:val="18"/>
          <w:bdr w:val="none" w:sz="0" w:space="0" w:color="auto" w:frame="1"/>
        </w:rPr>
        <w:t>if</w:t>
      </w:r>
      <w:r w:rsidRPr="00B4115A">
        <w:rPr>
          <w:rFonts w:ascii="Consolas" w:hAnsi="Consolas"/>
          <w:color w:val="000000"/>
          <w:sz w:val="18"/>
          <w:szCs w:val="18"/>
          <w:bdr w:val="none" w:sz="0" w:space="0" w:color="auto" w:frame="1"/>
        </w:rPr>
        <w:t>  fileToProcessLength</w:t>
      </w:r>
      <w:proofErr w:type="gramEnd"/>
      <w:r w:rsidRPr="00B4115A">
        <w:rPr>
          <w:rFonts w:ascii="Consolas" w:hAnsi="Consolas"/>
          <w:color w:val="000000"/>
          <w:sz w:val="18"/>
          <w:szCs w:val="18"/>
          <w:bdr w:val="none" w:sz="0" w:space="0" w:color="auto" w:frame="1"/>
        </w:rPr>
        <w:t>    &lt;= limitLength  </w:t>
      </w:r>
    </w:p>
    <w:p w14:paraId="1D7966BE" w14:textId="77777777" w:rsidR="00B4115A" w:rsidRPr="00E57DAF" w:rsidRDefault="00B4115A" w:rsidP="00B4115A">
      <w:pPr>
        <w:numPr>
          <w:ilvl w:val="0"/>
          <w:numId w:val="20"/>
        </w:numPr>
        <w:pBdr>
          <w:left w:val="single" w:sz="18" w:space="0" w:color="6CE26C"/>
        </w:pBdr>
        <w:shd w:val="clear" w:color="auto" w:fill="F8F8F8"/>
        <w:spacing w:beforeAutospacing="1" w:afterAutospacing="1" w:line="210" w:lineRule="atLeast"/>
        <w:jc w:val="left"/>
        <w:rPr>
          <w:rFonts w:ascii="Consolas" w:hAnsi="Consolas"/>
          <w:color w:val="5C5C5C"/>
          <w:sz w:val="18"/>
          <w:szCs w:val="18"/>
          <w:lang w:val="en-GB"/>
        </w:rPr>
      </w:pPr>
      <w:r w:rsidRPr="00E57DAF">
        <w:rPr>
          <w:rFonts w:ascii="Consolas" w:hAnsi="Consolas"/>
          <w:color w:val="000000"/>
          <w:sz w:val="18"/>
          <w:szCs w:val="18"/>
          <w:bdr w:val="none" w:sz="0" w:space="0" w:color="auto" w:frame="1"/>
          <w:lang w:val="en-GB"/>
        </w:rPr>
        <w:t>    % Reshaping matrix to use convolve library function: matrix_conv  </w:t>
      </w:r>
    </w:p>
    <w:p w14:paraId="55673F38" w14:textId="77777777" w:rsidR="00B4115A" w:rsidRPr="00E57DAF" w:rsidRDefault="00B4115A" w:rsidP="00B4115A">
      <w:pPr>
        <w:numPr>
          <w:ilvl w:val="0"/>
          <w:numId w:val="20"/>
        </w:numPr>
        <w:pBdr>
          <w:left w:val="single" w:sz="18" w:space="0" w:color="6CE26C"/>
        </w:pBdr>
        <w:shd w:val="clear" w:color="auto" w:fill="FFFFFF"/>
        <w:spacing w:beforeAutospacing="1" w:afterAutospacing="1" w:line="210" w:lineRule="atLeast"/>
        <w:jc w:val="left"/>
        <w:rPr>
          <w:rFonts w:ascii="Consolas" w:hAnsi="Consolas"/>
          <w:color w:val="5C5C5C"/>
          <w:sz w:val="18"/>
          <w:szCs w:val="18"/>
          <w:lang w:val="en-GB"/>
        </w:rPr>
      </w:pPr>
      <w:r w:rsidRPr="00E57DAF">
        <w:rPr>
          <w:rFonts w:ascii="Consolas" w:hAnsi="Consolas"/>
          <w:color w:val="000000"/>
          <w:sz w:val="18"/>
          <w:szCs w:val="18"/>
          <w:bdr w:val="none" w:sz="0" w:space="0" w:color="auto" w:frame="1"/>
          <w:lang w:val="en-GB"/>
        </w:rPr>
        <w:t>    fileToProcessMatrix     = </w:t>
      </w:r>
      <w:proofErr w:type="gramStart"/>
      <w:r w:rsidRPr="00E57DAF">
        <w:rPr>
          <w:rFonts w:ascii="Consolas" w:hAnsi="Consolas"/>
          <w:color w:val="000000"/>
          <w:sz w:val="18"/>
          <w:szCs w:val="18"/>
          <w:bdr w:val="none" w:sz="0" w:space="0" w:color="auto" w:frame="1"/>
          <w:lang w:val="en-GB"/>
        </w:rPr>
        <w:t>reshape( fileToProcess</w:t>
      </w:r>
      <w:proofErr w:type="gramEnd"/>
      <w:r w:rsidRPr="00E57DAF">
        <w:rPr>
          <w:rFonts w:ascii="Consolas" w:hAnsi="Consolas"/>
          <w:color w:val="000000"/>
          <w:sz w:val="18"/>
          <w:szCs w:val="18"/>
          <w:bdr w:val="none" w:sz="0" w:space="0" w:color="auto" w:frame="1"/>
          <w:lang w:val="en-GB"/>
        </w:rPr>
        <w:t>', 1, arraySize, fileToProcessLength );     </w:t>
      </w:r>
    </w:p>
    <w:p w14:paraId="74F12A05" w14:textId="77777777" w:rsidR="00B4115A" w:rsidRPr="00E57DAF" w:rsidRDefault="00B4115A" w:rsidP="00B4115A">
      <w:pPr>
        <w:numPr>
          <w:ilvl w:val="0"/>
          <w:numId w:val="20"/>
        </w:numPr>
        <w:pBdr>
          <w:left w:val="single" w:sz="18" w:space="0" w:color="6CE26C"/>
        </w:pBdr>
        <w:shd w:val="clear" w:color="auto" w:fill="F8F8F8"/>
        <w:spacing w:beforeAutospacing="1" w:afterAutospacing="1" w:line="210" w:lineRule="atLeast"/>
        <w:jc w:val="left"/>
        <w:rPr>
          <w:rFonts w:ascii="Consolas" w:hAnsi="Consolas"/>
          <w:color w:val="5C5C5C"/>
          <w:sz w:val="18"/>
          <w:szCs w:val="18"/>
          <w:lang w:val="en-GB"/>
        </w:rPr>
      </w:pPr>
      <w:r w:rsidRPr="00E57DAF">
        <w:rPr>
          <w:rFonts w:ascii="Consolas" w:hAnsi="Consolas"/>
          <w:color w:val="000000"/>
          <w:sz w:val="18"/>
          <w:szCs w:val="18"/>
          <w:bdr w:val="none" w:sz="0" w:space="0" w:color="auto" w:frame="1"/>
          <w:lang w:val="en-GB"/>
        </w:rPr>
        <w:t>    encodedFormat           = matrix_</w:t>
      </w:r>
      <w:proofErr w:type="gramStart"/>
      <w:r w:rsidRPr="00E57DAF">
        <w:rPr>
          <w:rFonts w:ascii="Consolas" w:hAnsi="Consolas"/>
          <w:color w:val="000000"/>
          <w:sz w:val="18"/>
          <w:szCs w:val="18"/>
          <w:bdr w:val="none" w:sz="0" w:space="0" w:color="auto" w:frame="1"/>
          <w:lang w:val="en-GB"/>
        </w:rPr>
        <w:t>conv( fileToProcessMatrix</w:t>
      </w:r>
      <w:proofErr w:type="gramEnd"/>
      <w:r w:rsidRPr="00E57DAF">
        <w:rPr>
          <w:rFonts w:ascii="Consolas" w:hAnsi="Consolas"/>
          <w:color w:val="000000"/>
          <w:sz w:val="18"/>
          <w:szCs w:val="18"/>
          <w:bdr w:val="none" w:sz="0" w:space="0" w:color="auto" w:frame="1"/>
          <w:lang w:val="en-GB"/>
        </w:rPr>
        <w:t>, encodingMatrix );   % convolving with SPS matrix  </w:t>
      </w:r>
    </w:p>
    <w:p w14:paraId="62E60A7C" w14:textId="77777777" w:rsidR="00B4115A" w:rsidRPr="00B4115A" w:rsidRDefault="00B4115A" w:rsidP="00B4115A">
      <w:pPr>
        <w:numPr>
          <w:ilvl w:val="0"/>
          <w:numId w:val="20"/>
        </w:numPr>
        <w:pBdr>
          <w:left w:val="single" w:sz="18" w:space="0" w:color="6CE26C"/>
        </w:pBdr>
        <w:shd w:val="clear" w:color="auto" w:fill="FFFFFF"/>
        <w:spacing w:beforeAutospacing="1" w:afterAutospacing="1" w:line="210" w:lineRule="atLeast"/>
        <w:jc w:val="left"/>
        <w:rPr>
          <w:rFonts w:ascii="Consolas" w:hAnsi="Consolas"/>
          <w:color w:val="5C5C5C"/>
          <w:sz w:val="18"/>
          <w:szCs w:val="18"/>
        </w:rPr>
      </w:pPr>
      <w:r w:rsidRPr="00B4115A">
        <w:rPr>
          <w:rFonts w:ascii="Consolas" w:hAnsi="Consolas"/>
          <w:b/>
          <w:bCs/>
          <w:color w:val="006699"/>
          <w:sz w:val="18"/>
          <w:szCs w:val="18"/>
          <w:bdr w:val="none" w:sz="0" w:space="0" w:color="auto" w:frame="1"/>
        </w:rPr>
        <w:t>else</w:t>
      </w:r>
      <w:r w:rsidRPr="00B4115A">
        <w:rPr>
          <w:rFonts w:ascii="Consolas" w:hAnsi="Consolas"/>
          <w:color w:val="000000"/>
          <w:sz w:val="18"/>
          <w:szCs w:val="18"/>
          <w:bdr w:val="none" w:sz="0" w:space="0" w:color="auto" w:frame="1"/>
        </w:rPr>
        <w:t>  </w:t>
      </w:r>
    </w:p>
    <w:p w14:paraId="2E2D1CE0" w14:textId="77777777" w:rsidR="00B4115A" w:rsidRPr="00E57DAF" w:rsidRDefault="00B4115A" w:rsidP="00B4115A">
      <w:pPr>
        <w:numPr>
          <w:ilvl w:val="0"/>
          <w:numId w:val="20"/>
        </w:numPr>
        <w:pBdr>
          <w:left w:val="single" w:sz="18" w:space="0" w:color="6CE26C"/>
        </w:pBdr>
        <w:shd w:val="clear" w:color="auto" w:fill="F8F8F8"/>
        <w:spacing w:beforeAutospacing="1" w:afterAutospacing="1" w:line="210" w:lineRule="atLeast"/>
        <w:jc w:val="left"/>
        <w:rPr>
          <w:rFonts w:ascii="Consolas" w:hAnsi="Consolas"/>
          <w:color w:val="5C5C5C"/>
          <w:sz w:val="18"/>
          <w:szCs w:val="18"/>
          <w:lang w:val="en-GB"/>
        </w:rPr>
      </w:pPr>
      <w:r w:rsidRPr="00E57DAF">
        <w:rPr>
          <w:rFonts w:ascii="Consolas" w:hAnsi="Consolas"/>
          <w:color w:val="000000"/>
          <w:sz w:val="18"/>
          <w:szCs w:val="18"/>
          <w:bdr w:val="none" w:sz="0" w:space="0" w:color="auto" w:frame="1"/>
          <w:lang w:val="en-GB"/>
        </w:rPr>
        <w:t>    % Reshaping matrix to use convolve library function: oa_multichannel_conv  </w:t>
      </w:r>
    </w:p>
    <w:p w14:paraId="13B99173" w14:textId="77777777" w:rsidR="00B4115A" w:rsidRPr="00E57DAF" w:rsidRDefault="00B4115A" w:rsidP="00B4115A">
      <w:pPr>
        <w:numPr>
          <w:ilvl w:val="0"/>
          <w:numId w:val="20"/>
        </w:numPr>
        <w:pBdr>
          <w:left w:val="single" w:sz="18" w:space="0" w:color="6CE26C"/>
        </w:pBdr>
        <w:shd w:val="clear" w:color="auto" w:fill="FFFFFF"/>
        <w:spacing w:beforeAutospacing="1" w:afterAutospacing="1" w:line="210" w:lineRule="atLeast"/>
        <w:jc w:val="left"/>
        <w:rPr>
          <w:rFonts w:ascii="Consolas" w:hAnsi="Consolas"/>
          <w:color w:val="5C5C5C"/>
          <w:sz w:val="18"/>
          <w:szCs w:val="18"/>
          <w:lang w:val="en-GB"/>
        </w:rPr>
      </w:pPr>
      <w:r w:rsidRPr="00E57DAF">
        <w:rPr>
          <w:rFonts w:ascii="Consolas" w:hAnsi="Consolas"/>
          <w:color w:val="000000"/>
          <w:sz w:val="18"/>
          <w:szCs w:val="18"/>
          <w:bdr w:val="none" w:sz="0" w:space="0" w:color="auto" w:frame="1"/>
          <w:lang w:val="en-GB"/>
        </w:rPr>
        <w:t>    fileToProcessMatrix     = </w:t>
      </w:r>
      <w:proofErr w:type="gramStart"/>
      <w:r w:rsidRPr="00E57DAF">
        <w:rPr>
          <w:rFonts w:ascii="Consolas" w:hAnsi="Consolas"/>
          <w:color w:val="000000"/>
          <w:sz w:val="18"/>
          <w:szCs w:val="18"/>
          <w:bdr w:val="none" w:sz="0" w:space="0" w:color="auto" w:frame="1"/>
          <w:lang w:val="en-GB"/>
        </w:rPr>
        <w:t>reshape( fileToProcess</w:t>
      </w:r>
      <w:proofErr w:type="gramEnd"/>
      <w:r w:rsidRPr="00E57DAF">
        <w:rPr>
          <w:rFonts w:ascii="Consolas" w:hAnsi="Consolas"/>
          <w:color w:val="000000"/>
          <w:sz w:val="18"/>
          <w:szCs w:val="18"/>
          <w:bdr w:val="none" w:sz="0" w:space="0" w:color="auto" w:frame="1"/>
          <w:lang w:val="en-GB"/>
        </w:rPr>
        <w:t>', arraySize, fileToProcessLength, 1 );     </w:t>
      </w:r>
    </w:p>
    <w:p w14:paraId="510D949C" w14:textId="77777777" w:rsidR="00B4115A" w:rsidRPr="00E57DAF" w:rsidRDefault="00B4115A" w:rsidP="00B4115A">
      <w:pPr>
        <w:numPr>
          <w:ilvl w:val="0"/>
          <w:numId w:val="20"/>
        </w:numPr>
        <w:pBdr>
          <w:left w:val="single" w:sz="18" w:space="0" w:color="6CE26C"/>
        </w:pBdr>
        <w:shd w:val="clear" w:color="auto" w:fill="F8F8F8"/>
        <w:spacing w:beforeAutospacing="1" w:afterAutospacing="1" w:line="210" w:lineRule="atLeast"/>
        <w:jc w:val="left"/>
        <w:rPr>
          <w:rFonts w:ascii="Consolas" w:hAnsi="Consolas"/>
          <w:color w:val="5C5C5C"/>
          <w:sz w:val="18"/>
          <w:szCs w:val="18"/>
          <w:lang w:val="en-GB"/>
        </w:rPr>
      </w:pPr>
      <w:r w:rsidRPr="00E57DAF">
        <w:rPr>
          <w:rFonts w:ascii="Consolas" w:hAnsi="Consolas"/>
          <w:color w:val="000000"/>
          <w:sz w:val="18"/>
          <w:szCs w:val="18"/>
          <w:bdr w:val="none" w:sz="0" w:space="0" w:color="auto" w:frame="1"/>
          <w:lang w:val="en-GB"/>
        </w:rPr>
        <w:t>    encodedFormat           = oa_multichannel_</w:t>
      </w:r>
      <w:proofErr w:type="gramStart"/>
      <w:r w:rsidRPr="00E57DAF">
        <w:rPr>
          <w:rFonts w:ascii="Consolas" w:hAnsi="Consolas"/>
          <w:color w:val="000000"/>
          <w:sz w:val="18"/>
          <w:szCs w:val="18"/>
          <w:bdr w:val="none" w:sz="0" w:space="0" w:color="auto" w:frame="1"/>
          <w:lang w:val="en-GB"/>
        </w:rPr>
        <w:t>conv( fileToProcessMatrix</w:t>
      </w:r>
      <w:proofErr w:type="gramEnd"/>
      <w:r w:rsidRPr="00E57DAF">
        <w:rPr>
          <w:rFonts w:ascii="Consolas" w:hAnsi="Consolas"/>
          <w:color w:val="000000"/>
          <w:sz w:val="18"/>
          <w:szCs w:val="18"/>
          <w:bdr w:val="none" w:sz="0" w:space="0" w:color="auto" w:frame="1"/>
          <w:lang w:val="en-GB"/>
        </w:rPr>
        <w:t>, encodingMatrix, precision );% convolving with SPS matrix  </w:t>
      </w:r>
    </w:p>
    <w:p w14:paraId="110B087B" w14:textId="77777777" w:rsidR="00B4115A" w:rsidRPr="00B4115A" w:rsidRDefault="00B4115A" w:rsidP="00B4115A">
      <w:pPr>
        <w:numPr>
          <w:ilvl w:val="0"/>
          <w:numId w:val="20"/>
        </w:numPr>
        <w:pBdr>
          <w:left w:val="single" w:sz="18" w:space="0" w:color="6CE26C"/>
        </w:pBdr>
        <w:shd w:val="clear" w:color="auto" w:fill="FFFFFF"/>
        <w:spacing w:beforeAutospacing="1" w:afterAutospacing="1" w:line="210" w:lineRule="atLeast"/>
        <w:jc w:val="left"/>
        <w:rPr>
          <w:rFonts w:ascii="Consolas" w:hAnsi="Consolas"/>
          <w:color w:val="5C5C5C"/>
          <w:sz w:val="18"/>
          <w:szCs w:val="18"/>
        </w:rPr>
      </w:pPr>
      <w:r w:rsidRPr="00B4115A">
        <w:rPr>
          <w:rFonts w:ascii="Consolas" w:hAnsi="Consolas"/>
          <w:color w:val="000000"/>
          <w:sz w:val="18"/>
          <w:szCs w:val="18"/>
          <w:bdr w:val="none" w:sz="0" w:space="0" w:color="auto" w:frame="1"/>
        </w:rPr>
        <w:t>end  </w:t>
      </w:r>
    </w:p>
    <w:p w14:paraId="6F51080F" w14:textId="77777777" w:rsidR="00B4115A" w:rsidRPr="00E57DAF" w:rsidRDefault="00B4115A" w:rsidP="00B4115A">
      <w:pPr>
        <w:numPr>
          <w:ilvl w:val="0"/>
          <w:numId w:val="20"/>
        </w:numPr>
        <w:pBdr>
          <w:left w:val="single" w:sz="18" w:space="0" w:color="6CE26C"/>
        </w:pBdr>
        <w:shd w:val="clear" w:color="auto" w:fill="F8F8F8"/>
        <w:spacing w:beforeAutospacing="1" w:afterAutospacing="1" w:line="210" w:lineRule="atLeast"/>
        <w:jc w:val="left"/>
        <w:rPr>
          <w:rFonts w:ascii="Consolas" w:hAnsi="Consolas"/>
          <w:color w:val="5C5C5C"/>
          <w:sz w:val="18"/>
          <w:szCs w:val="18"/>
          <w:lang w:val="en-GB"/>
        </w:rPr>
      </w:pPr>
      <w:r w:rsidRPr="00E57DAF">
        <w:rPr>
          <w:rFonts w:ascii="Consolas" w:hAnsi="Consolas"/>
          <w:color w:val="000000"/>
          <w:sz w:val="18"/>
          <w:szCs w:val="18"/>
          <w:bdr w:val="none" w:sz="0" w:space="0" w:color="auto" w:frame="1"/>
          <w:lang w:val="en-GB"/>
        </w:rPr>
        <w:t>encodedFormat               = </w:t>
      </w:r>
      <w:proofErr w:type="gramStart"/>
      <w:r w:rsidRPr="00E57DAF">
        <w:rPr>
          <w:rFonts w:ascii="Consolas" w:hAnsi="Consolas"/>
          <w:color w:val="000000"/>
          <w:sz w:val="18"/>
          <w:szCs w:val="18"/>
          <w:bdr w:val="none" w:sz="0" w:space="0" w:color="auto" w:frame="1"/>
          <w:lang w:val="en-GB"/>
        </w:rPr>
        <w:t>squeeze( encodedFormat</w:t>
      </w:r>
      <w:proofErr w:type="gramEnd"/>
      <w:r w:rsidRPr="00E57DAF">
        <w:rPr>
          <w:rFonts w:ascii="Consolas" w:hAnsi="Consolas"/>
          <w:color w:val="000000"/>
          <w:sz w:val="18"/>
          <w:szCs w:val="18"/>
          <w:bdr w:val="none" w:sz="0" w:space="0" w:color="auto" w:frame="1"/>
          <w:lang w:val="en-GB"/>
        </w:rPr>
        <w:t> )';                    % eliminate exceeding matrix dimension  </w:t>
      </w:r>
    </w:p>
    <w:p w14:paraId="12AF1C31" w14:textId="77777777" w:rsidR="00B4115A" w:rsidRPr="00E57DAF" w:rsidRDefault="00B4115A" w:rsidP="00B4115A">
      <w:pPr>
        <w:numPr>
          <w:ilvl w:val="0"/>
          <w:numId w:val="20"/>
        </w:numPr>
        <w:pBdr>
          <w:left w:val="single" w:sz="18" w:space="0" w:color="6CE26C"/>
        </w:pBdr>
        <w:shd w:val="clear" w:color="auto" w:fill="FFFFFF"/>
        <w:spacing w:beforeAutospacing="1" w:afterAutospacing="1" w:line="210" w:lineRule="atLeast"/>
        <w:jc w:val="left"/>
        <w:rPr>
          <w:rFonts w:ascii="Consolas" w:hAnsi="Consolas"/>
          <w:color w:val="5C5C5C"/>
          <w:sz w:val="18"/>
          <w:szCs w:val="18"/>
          <w:lang w:val="en-GB"/>
        </w:rPr>
      </w:pPr>
      <w:r w:rsidRPr="00E57DAF">
        <w:rPr>
          <w:rFonts w:ascii="Consolas" w:hAnsi="Consolas"/>
          <w:color w:val="000000"/>
          <w:sz w:val="18"/>
          <w:szCs w:val="18"/>
          <w:bdr w:val="none" w:sz="0" w:space="0" w:color="auto" w:frame="1"/>
          <w:lang w:val="en-GB"/>
        </w:rPr>
        <w:t>  </w:t>
      </w:r>
    </w:p>
    <w:p w14:paraId="62D93746" w14:textId="77777777" w:rsidR="00B4115A" w:rsidRPr="00B4115A" w:rsidRDefault="00B4115A" w:rsidP="00B4115A">
      <w:pPr>
        <w:numPr>
          <w:ilvl w:val="0"/>
          <w:numId w:val="20"/>
        </w:numPr>
        <w:pBdr>
          <w:left w:val="single" w:sz="18" w:space="0" w:color="6CE26C"/>
        </w:pBdr>
        <w:shd w:val="clear" w:color="auto" w:fill="F8F8F8"/>
        <w:spacing w:beforeAutospacing="1" w:afterAutospacing="1" w:line="210" w:lineRule="atLeast"/>
        <w:jc w:val="left"/>
        <w:rPr>
          <w:rFonts w:ascii="Consolas" w:hAnsi="Consolas"/>
          <w:color w:val="5C5C5C"/>
          <w:sz w:val="18"/>
          <w:szCs w:val="18"/>
        </w:rPr>
      </w:pPr>
      <w:r w:rsidRPr="00B4115A">
        <w:rPr>
          <w:rFonts w:ascii="Consolas" w:hAnsi="Consolas"/>
          <w:color w:val="000000"/>
          <w:sz w:val="18"/>
          <w:szCs w:val="18"/>
          <w:bdr w:val="none" w:sz="0" w:space="0" w:color="auto" w:frame="1"/>
        </w:rPr>
        <w:t>figure  </w:t>
      </w:r>
    </w:p>
    <w:p w14:paraId="422A7077" w14:textId="77777777" w:rsidR="00B4115A" w:rsidRPr="00B4115A" w:rsidRDefault="00B4115A" w:rsidP="00B4115A">
      <w:pPr>
        <w:numPr>
          <w:ilvl w:val="0"/>
          <w:numId w:val="20"/>
        </w:numPr>
        <w:pBdr>
          <w:left w:val="single" w:sz="18" w:space="0" w:color="6CE26C"/>
        </w:pBdr>
        <w:shd w:val="clear" w:color="auto" w:fill="FFFFFF"/>
        <w:spacing w:beforeAutospacing="1" w:afterAutospacing="1" w:line="210" w:lineRule="atLeast"/>
        <w:jc w:val="left"/>
        <w:rPr>
          <w:rFonts w:ascii="Consolas" w:hAnsi="Consolas"/>
          <w:color w:val="5C5C5C"/>
          <w:sz w:val="18"/>
          <w:szCs w:val="18"/>
        </w:rPr>
      </w:pPr>
      <w:proofErr w:type="gramStart"/>
      <w:r w:rsidRPr="00B4115A">
        <w:rPr>
          <w:rFonts w:ascii="Consolas" w:hAnsi="Consolas"/>
          <w:color w:val="000000"/>
          <w:sz w:val="18"/>
          <w:szCs w:val="18"/>
          <w:bdr w:val="none" w:sz="0" w:space="0" w:color="auto" w:frame="1"/>
        </w:rPr>
        <w:t>subplot( 3</w:t>
      </w:r>
      <w:proofErr w:type="gramEnd"/>
      <w:r w:rsidRPr="00B4115A">
        <w:rPr>
          <w:rFonts w:ascii="Consolas" w:hAnsi="Consolas"/>
          <w:color w:val="000000"/>
          <w:sz w:val="18"/>
          <w:szCs w:val="18"/>
          <w:bdr w:val="none" w:sz="0" w:space="0" w:color="auto" w:frame="1"/>
        </w:rPr>
        <w:t>, 1, 1 )  </w:t>
      </w:r>
    </w:p>
    <w:p w14:paraId="71295E9E" w14:textId="77777777" w:rsidR="00B4115A" w:rsidRPr="00B4115A" w:rsidRDefault="00B4115A" w:rsidP="00B4115A">
      <w:pPr>
        <w:numPr>
          <w:ilvl w:val="0"/>
          <w:numId w:val="20"/>
        </w:numPr>
        <w:pBdr>
          <w:left w:val="single" w:sz="18" w:space="0" w:color="6CE26C"/>
        </w:pBdr>
        <w:shd w:val="clear" w:color="auto" w:fill="F8F8F8"/>
        <w:spacing w:beforeAutospacing="1" w:afterAutospacing="1" w:line="210" w:lineRule="atLeast"/>
        <w:jc w:val="left"/>
        <w:rPr>
          <w:rFonts w:ascii="Consolas" w:hAnsi="Consolas"/>
          <w:color w:val="5C5C5C"/>
          <w:sz w:val="18"/>
          <w:szCs w:val="18"/>
        </w:rPr>
      </w:pPr>
      <w:proofErr w:type="gramStart"/>
      <w:r w:rsidRPr="00B4115A">
        <w:rPr>
          <w:rFonts w:ascii="Consolas" w:hAnsi="Consolas"/>
          <w:color w:val="000000"/>
          <w:sz w:val="18"/>
          <w:szCs w:val="18"/>
          <w:bdr w:val="none" w:sz="0" w:space="0" w:color="auto" w:frame="1"/>
        </w:rPr>
        <w:t>plot( fileToProcess</w:t>
      </w:r>
      <w:proofErr w:type="gramEnd"/>
      <w:r w:rsidRPr="00B4115A">
        <w:rPr>
          <w:rFonts w:ascii="Consolas" w:hAnsi="Consolas"/>
          <w:color w:val="000000"/>
          <w:sz w:val="18"/>
          <w:szCs w:val="18"/>
          <w:bdr w:val="none" w:sz="0" w:space="0" w:color="auto" w:frame="1"/>
        </w:rPr>
        <w:t>( :, 1 ) )  </w:t>
      </w:r>
    </w:p>
    <w:p w14:paraId="5B1FC7FC" w14:textId="77777777" w:rsidR="00B4115A" w:rsidRPr="00B4115A" w:rsidRDefault="00B4115A" w:rsidP="00B4115A">
      <w:pPr>
        <w:numPr>
          <w:ilvl w:val="0"/>
          <w:numId w:val="20"/>
        </w:numPr>
        <w:pBdr>
          <w:left w:val="single" w:sz="18" w:space="0" w:color="6CE26C"/>
        </w:pBdr>
        <w:shd w:val="clear" w:color="auto" w:fill="FFFFFF"/>
        <w:spacing w:beforeAutospacing="1" w:afterAutospacing="1" w:line="210" w:lineRule="atLeast"/>
        <w:jc w:val="left"/>
        <w:rPr>
          <w:rFonts w:ascii="Consolas" w:hAnsi="Consolas"/>
          <w:color w:val="5C5C5C"/>
          <w:sz w:val="18"/>
          <w:szCs w:val="18"/>
        </w:rPr>
      </w:pPr>
      <w:proofErr w:type="gramStart"/>
      <w:r w:rsidRPr="00B4115A">
        <w:rPr>
          <w:rFonts w:ascii="Consolas" w:hAnsi="Consolas"/>
          <w:color w:val="000000"/>
          <w:sz w:val="18"/>
          <w:szCs w:val="18"/>
          <w:bdr w:val="none" w:sz="0" w:space="0" w:color="auto" w:frame="1"/>
        </w:rPr>
        <w:t>xlim( [</w:t>
      </w:r>
      <w:proofErr w:type="gramEnd"/>
      <w:r w:rsidRPr="00B4115A">
        <w:rPr>
          <w:rFonts w:ascii="Consolas" w:hAnsi="Consolas"/>
          <w:color w:val="000000"/>
          <w:sz w:val="18"/>
          <w:szCs w:val="18"/>
          <w:bdr w:val="none" w:sz="0" w:space="0" w:color="auto" w:frame="1"/>
        </w:rPr>
        <w:t> 0 size( fileToProcess, 1 ) ] )  </w:t>
      </w:r>
    </w:p>
    <w:p w14:paraId="6D4800A9" w14:textId="77777777" w:rsidR="00B4115A" w:rsidRPr="00B4115A" w:rsidRDefault="00B4115A" w:rsidP="00B4115A">
      <w:pPr>
        <w:numPr>
          <w:ilvl w:val="0"/>
          <w:numId w:val="20"/>
        </w:numPr>
        <w:pBdr>
          <w:left w:val="single" w:sz="18" w:space="0" w:color="6CE26C"/>
        </w:pBdr>
        <w:shd w:val="clear" w:color="auto" w:fill="F8F8F8"/>
        <w:spacing w:beforeAutospacing="1" w:afterAutospacing="1" w:line="210" w:lineRule="atLeast"/>
        <w:jc w:val="left"/>
        <w:rPr>
          <w:rFonts w:ascii="Consolas" w:hAnsi="Consolas"/>
          <w:color w:val="5C5C5C"/>
          <w:sz w:val="18"/>
          <w:szCs w:val="18"/>
        </w:rPr>
      </w:pPr>
      <w:proofErr w:type="gramStart"/>
      <w:r w:rsidRPr="00B4115A">
        <w:rPr>
          <w:rFonts w:ascii="Consolas" w:hAnsi="Consolas"/>
          <w:color w:val="000000"/>
          <w:sz w:val="18"/>
          <w:szCs w:val="18"/>
          <w:bdr w:val="none" w:sz="0" w:space="0" w:color="auto" w:frame="1"/>
        </w:rPr>
        <w:t>xlabel( </w:t>
      </w:r>
      <w:r w:rsidRPr="00B4115A">
        <w:rPr>
          <w:rFonts w:ascii="Consolas" w:hAnsi="Consolas"/>
          <w:color w:val="0000FF"/>
          <w:sz w:val="18"/>
          <w:szCs w:val="18"/>
          <w:bdr w:val="none" w:sz="0" w:space="0" w:color="auto" w:frame="1"/>
        </w:rPr>
        <w:t>'</w:t>
      </w:r>
      <w:proofErr w:type="gramEnd"/>
      <w:r w:rsidRPr="00B4115A">
        <w:rPr>
          <w:rFonts w:ascii="Consolas" w:hAnsi="Consolas"/>
          <w:color w:val="0000FF"/>
          <w:sz w:val="18"/>
          <w:szCs w:val="18"/>
          <w:bdr w:val="none" w:sz="0" w:space="0" w:color="auto" w:frame="1"/>
        </w:rPr>
        <w:t>Samples'</w:t>
      </w:r>
      <w:r w:rsidRPr="00B4115A">
        <w:rPr>
          <w:rFonts w:ascii="Consolas" w:hAnsi="Consolas"/>
          <w:color w:val="000000"/>
          <w:sz w:val="18"/>
          <w:szCs w:val="18"/>
          <w:bdr w:val="none" w:sz="0" w:space="0" w:color="auto" w:frame="1"/>
        </w:rPr>
        <w:t> )  </w:t>
      </w:r>
    </w:p>
    <w:p w14:paraId="7E4E45BB" w14:textId="77777777" w:rsidR="00B4115A" w:rsidRPr="00B4115A" w:rsidRDefault="00B4115A" w:rsidP="00B4115A">
      <w:pPr>
        <w:numPr>
          <w:ilvl w:val="0"/>
          <w:numId w:val="20"/>
        </w:numPr>
        <w:pBdr>
          <w:left w:val="single" w:sz="18" w:space="0" w:color="6CE26C"/>
        </w:pBdr>
        <w:shd w:val="clear" w:color="auto" w:fill="FFFFFF"/>
        <w:spacing w:beforeAutospacing="1" w:afterAutospacing="1" w:line="210" w:lineRule="atLeast"/>
        <w:jc w:val="left"/>
        <w:rPr>
          <w:rFonts w:ascii="Consolas" w:hAnsi="Consolas"/>
          <w:color w:val="5C5C5C"/>
          <w:sz w:val="18"/>
          <w:szCs w:val="18"/>
        </w:rPr>
      </w:pPr>
      <w:r w:rsidRPr="00B4115A">
        <w:rPr>
          <w:rFonts w:ascii="Consolas" w:hAnsi="Consolas"/>
          <w:color w:val="000000"/>
          <w:sz w:val="18"/>
          <w:szCs w:val="18"/>
          <w:bdr w:val="none" w:sz="0" w:space="0" w:color="auto" w:frame="1"/>
        </w:rPr>
        <w:t>grid on  </w:t>
      </w:r>
    </w:p>
    <w:p w14:paraId="1BD61E55" w14:textId="77777777" w:rsidR="00B4115A" w:rsidRPr="00E57DAF" w:rsidRDefault="00B4115A" w:rsidP="00B4115A">
      <w:pPr>
        <w:numPr>
          <w:ilvl w:val="0"/>
          <w:numId w:val="20"/>
        </w:numPr>
        <w:pBdr>
          <w:left w:val="single" w:sz="18" w:space="0" w:color="6CE26C"/>
        </w:pBdr>
        <w:shd w:val="clear" w:color="auto" w:fill="F8F8F8"/>
        <w:spacing w:beforeAutospacing="1" w:afterAutospacing="1" w:line="210" w:lineRule="atLeast"/>
        <w:jc w:val="left"/>
        <w:rPr>
          <w:rFonts w:ascii="Consolas" w:hAnsi="Consolas"/>
          <w:color w:val="5C5C5C"/>
          <w:sz w:val="18"/>
          <w:szCs w:val="18"/>
          <w:lang w:val="en-GB"/>
        </w:rPr>
      </w:pPr>
      <w:proofErr w:type="gramStart"/>
      <w:r w:rsidRPr="00E57DAF">
        <w:rPr>
          <w:rFonts w:ascii="Consolas" w:hAnsi="Consolas"/>
          <w:color w:val="000000"/>
          <w:sz w:val="18"/>
          <w:szCs w:val="18"/>
          <w:bdr w:val="none" w:sz="0" w:space="0" w:color="auto" w:frame="1"/>
          <w:lang w:val="en-GB"/>
        </w:rPr>
        <w:t>title( </w:t>
      </w:r>
      <w:r w:rsidRPr="00E57DAF">
        <w:rPr>
          <w:rFonts w:ascii="Consolas" w:hAnsi="Consolas"/>
          <w:color w:val="0000FF"/>
          <w:sz w:val="18"/>
          <w:szCs w:val="18"/>
          <w:bdr w:val="none" w:sz="0" w:space="0" w:color="auto" w:frame="1"/>
          <w:lang w:val="en-GB"/>
        </w:rPr>
        <w:t>'</w:t>
      </w:r>
      <w:proofErr w:type="gramEnd"/>
      <w:r w:rsidRPr="00E57DAF">
        <w:rPr>
          <w:rFonts w:ascii="Consolas" w:hAnsi="Consolas"/>
          <w:color w:val="0000FF"/>
          <w:sz w:val="18"/>
          <w:szCs w:val="18"/>
          <w:bdr w:val="none" w:sz="0" w:space="0" w:color="auto" w:frame="1"/>
          <w:lang w:val="en-GB"/>
        </w:rPr>
        <w:t>Original audio - first mic'</w:t>
      </w:r>
      <w:r w:rsidRPr="00E57DAF">
        <w:rPr>
          <w:rFonts w:ascii="Consolas" w:hAnsi="Consolas"/>
          <w:color w:val="000000"/>
          <w:sz w:val="18"/>
          <w:szCs w:val="18"/>
          <w:bdr w:val="none" w:sz="0" w:space="0" w:color="auto" w:frame="1"/>
          <w:lang w:val="en-GB"/>
        </w:rPr>
        <w:t> )  </w:t>
      </w:r>
    </w:p>
    <w:p w14:paraId="00565F0D" w14:textId="77777777" w:rsidR="00B4115A" w:rsidRPr="00B4115A" w:rsidRDefault="00B4115A" w:rsidP="00B4115A">
      <w:pPr>
        <w:numPr>
          <w:ilvl w:val="0"/>
          <w:numId w:val="20"/>
        </w:numPr>
        <w:pBdr>
          <w:left w:val="single" w:sz="18" w:space="0" w:color="6CE26C"/>
        </w:pBdr>
        <w:shd w:val="clear" w:color="auto" w:fill="FFFFFF"/>
        <w:spacing w:beforeAutospacing="1" w:afterAutospacing="1" w:line="210" w:lineRule="atLeast"/>
        <w:jc w:val="left"/>
        <w:rPr>
          <w:rFonts w:ascii="Consolas" w:hAnsi="Consolas"/>
          <w:color w:val="5C5C5C"/>
          <w:sz w:val="18"/>
          <w:szCs w:val="18"/>
        </w:rPr>
      </w:pPr>
      <w:proofErr w:type="gramStart"/>
      <w:r w:rsidRPr="00B4115A">
        <w:rPr>
          <w:rFonts w:ascii="Consolas" w:hAnsi="Consolas"/>
          <w:color w:val="000000"/>
          <w:sz w:val="18"/>
          <w:szCs w:val="18"/>
          <w:bdr w:val="none" w:sz="0" w:space="0" w:color="auto" w:frame="1"/>
        </w:rPr>
        <w:t>subplot( 3</w:t>
      </w:r>
      <w:proofErr w:type="gramEnd"/>
      <w:r w:rsidRPr="00B4115A">
        <w:rPr>
          <w:rFonts w:ascii="Consolas" w:hAnsi="Consolas"/>
          <w:color w:val="000000"/>
          <w:sz w:val="18"/>
          <w:szCs w:val="18"/>
          <w:bdr w:val="none" w:sz="0" w:space="0" w:color="auto" w:frame="1"/>
        </w:rPr>
        <w:t>, 1, 2 )  </w:t>
      </w:r>
    </w:p>
    <w:p w14:paraId="0C8923BB" w14:textId="77777777" w:rsidR="00B4115A" w:rsidRPr="00B4115A" w:rsidRDefault="00B4115A" w:rsidP="00B4115A">
      <w:pPr>
        <w:numPr>
          <w:ilvl w:val="0"/>
          <w:numId w:val="20"/>
        </w:numPr>
        <w:pBdr>
          <w:left w:val="single" w:sz="18" w:space="0" w:color="6CE26C"/>
        </w:pBdr>
        <w:shd w:val="clear" w:color="auto" w:fill="F8F8F8"/>
        <w:spacing w:beforeAutospacing="1" w:afterAutospacing="1" w:line="210" w:lineRule="atLeast"/>
        <w:jc w:val="left"/>
        <w:rPr>
          <w:rFonts w:ascii="Consolas" w:hAnsi="Consolas"/>
          <w:color w:val="5C5C5C"/>
          <w:sz w:val="18"/>
          <w:szCs w:val="18"/>
        </w:rPr>
      </w:pPr>
      <w:proofErr w:type="gramStart"/>
      <w:r w:rsidRPr="00B4115A">
        <w:rPr>
          <w:rFonts w:ascii="Consolas" w:hAnsi="Consolas"/>
          <w:color w:val="000000"/>
          <w:sz w:val="18"/>
          <w:szCs w:val="18"/>
          <w:bdr w:val="none" w:sz="0" w:space="0" w:color="auto" w:frame="1"/>
        </w:rPr>
        <w:t>plot( encodedFormat</w:t>
      </w:r>
      <w:proofErr w:type="gramEnd"/>
      <w:r w:rsidRPr="00B4115A">
        <w:rPr>
          <w:rFonts w:ascii="Consolas" w:hAnsi="Consolas"/>
          <w:color w:val="000000"/>
          <w:sz w:val="18"/>
          <w:szCs w:val="18"/>
          <w:bdr w:val="none" w:sz="0" w:space="0" w:color="auto" w:frame="1"/>
        </w:rPr>
        <w:t>( :, 1 ) )  </w:t>
      </w:r>
    </w:p>
    <w:p w14:paraId="042C84A5" w14:textId="77777777" w:rsidR="00B4115A" w:rsidRPr="00B4115A" w:rsidRDefault="00B4115A" w:rsidP="00B4115A">
      <w:pPr>
        <w:numPr>
          <w:ilvl w:val="0"/>
          <w:numId w:val="20"/>
        </w:numPr>
        <w:pBdr>
          <w:left w:val="single" w:sz="18" w:space="0" w:color="6CE26C"/>
        </w:pBdr>
        <w:shd w:val="clear" w:color="auto" w:fill="FFFFFF"/>
        <w:spacing w:beforeAutospacing="1" w:afterAutospacing="1" w:line="210" w:lineRule="atLeast"/>
        <w:jc w:val="left"/>
        <w:rPr>
          <w:rFonts w:ascii="Consolas" w:hAnsi="Consolas"/>
          <w:color w:val="5C5C5C"/>
          <w:sz w:val="18"/>
          <w:szCs w:val="18"/>
        </w:rPr>
      </w:pPr>
      <w:proofErr w:type="gramStart"/>
      <w:r w:rsidRPr="00B4115A">
        <w:rPr>
          <w:rFonts w:ascii="Consolas" w:hAnsi="Consolas"/>
          <w:color w:val="000000"/>
          <w:sz w:val="18"/>
          <w:szCs w:val="18"/>
          <w:bdr w:val="none" w:sz="0" w:space="0" w:color="auto" w:frame="1"/>
        </w:rPr>
        <w:t>xlim( [</w:t>
      </w:r>
      <w:proofErr w:type="gramEnd"/>
      <w:r w:rsidRPr="00B4115A">
        <w:rPr>
          <w:rFonts w:ascii="Consolas" w:hAnsi="Consolas"/>
          <w:color w:val="000000"/>
          <w:sz w:val="18"/>
          <w:szCs w:val="18"/>
          <w:bdr w:val="none" w:sz="0" w:space="0" w:color="auto" w:frame="1"/>
        </w:rPr>
        <w:t> 0 size( encodedFormat, 1 ) ] )  </w:t>
      </w:r>
    </w:p>
    <w:p w14:paraId="3AE96947" w14:textId="77777777" w:rsidR="00B4115A" w:rsidRPr="00B4115A" w:rsidRDefault="00B4115A" w:rsidP="00B4115A">
      <w:pPr>
        <w:numPr>
          <w:ilvl w:val="0"/>
          <w:numId w:val="20"/>
        </w:numPr>
        <w:pBdr>
          <w:left w:val="single" w:sz="18" w:space="0" w:color="6CE26C"/>
        </w:pBdr>
        <w:shd w:val="clear" w:color="auto" w:fill="F8F8F8"/>
        <w:spacing w:beforeAutospacing="1" w:afterAutospacing="1" w:line="210" w:lineRule="atLeast"/>
        <w:jc w:val="left"/>
        <w:rPr>
          <w:rFonts w:ascii="Consolas" w:hAnsi="Consolas"/>
          <w:color w:val="5C5C5C"/>
          <w:sz w:val="18"/>
          <w:szCs w:val="18"/>
        </w:rPr>
      </w:pPr>
      <w:proofErr w:type="gramStart"/>
      <w:r w:rsidRPr="00B4115A">
        <w:rPr>
          <w:rFonts w:ascii="Consolas" w:hAnsi="Consolas"/>
          <w:color w:val="000000"/>
          <w:sz w:val="18"/>
          <w:szCs w:val="18"/>
          <w:bdr w:val="none" w:sz="0" w:space="0" w:color="auto" w:frame="1"/>
        </w:rPr>
        <w:t>xlabel( </w:t>
      </w:r>
      <w:r w:rsidRPr="00B4115A">
        <w:rPr>
          <w:rFonts w:ascii="Consolas" w:hAnsi="Consolas"/>
          <w:color w:val="0000FF"/>
          <w:sz w:val="18"/>
          <w:szCs w:val="18"/>
          <w:bdr w:val="none" w:sz="0" w:space="0" w:color="auto" w:frame="1"/>
        </w:rPr>
        <w:t>'</w:t>
      </w:r>
      <w:proofErr w:type="gramEnd"/>
      <w:r w:rsidRPr="00B4115A">
        <w:rPr>
          <w:rFonts w:ascii="Consolas" w:hAnsi="Consolas"/>
          <w:color w:val="0000FF"/>
          <w:sz w:val="18"/>
          <w:szCs w:val="18"/>
          <w:bdr w:val="none" w:sz="0" w:space="0" w:color="auto" w:frame="1"/>
        </w:rPr>
        <w:t>Samples'</w:t>
      </w:r>
      <w:r w:rsidRPr="00B4115A">
        <w:rPr>
          <w:rFonts w:ascii="Consolas" w:hAnsi="Consolas"/>
          <w:color w:val="000000"/>
          <w:sz w:val="18"/>
          <w:szCs w:val="18"/>
          <w:bdr w:val="none" w:sz="0" w:space="0" w:color="auto" w:frame="1"/>
        </w:rPr>
        <w:t> )  </w:t>
      </w:r>
    </w:p>
    <w:p w14:paraId="27788DFB" w14:textId="77777777" w:rsidR="00B4115A" w:rsidRPr="00B4115A" w:rsidRDefault="00B4115A" w:rsidP="00B4115A">
      <w:pPr>
        <w:numPr>
          <w:ilvl w:val="0"/>
          <w:numId w:val="20"/>
        </w:numPr>
        <w:pBdr>
          <w:left w:val="single" w:sz="18" w:space="0" w:color="6CE26C"/>
        </w:pBdr>
        <w:shd w:val="clear" w:color="auto" w:fill="FFFFFF"/>
        <w:spacing w:beforeAutospacing="1" w:afterAutospacing="1" w:line="210" w:lineRule="atLeast"/>
        <w:jc w:val="left"/>
        <w:rPr>
          <w:rFonts w:ascii="Consolas" w:hAnsi="Consolas"/>
          <w:color w:val="5C5C5C"/>
          <w:sz w:val="18"/>
          <w:szCs w:val="18"/>
        </w:rPr>
      </w:pPr>
      <w:r w:rsidRPr="00B4115A">
        <w:rPr>
          <w:rFonts w:ascii="Consolas" w:hAnsi="Consolas"/>
          <w:color w:val="000000"/>
          <w:sz w:val="18"/>
          <w:szCs w:val="18"/>
          <w:bdr w:val="none" w:sz="0" w:space="0" w:color="auto" w:frame="1"/>
        </w:rPr>
        <w:t>grid on  </w:t>
      </w:r>
    </w:p>
    <w:p w14:paraId="56EBAA2D" w14:textId="77777777" w:rsidR="00B4115A" w:rsidRPr="00E57DAF" w:rsidRDefault="00B4115A" w:rsidP="00B4115A">
      <w:pPr>
        <w:numPr>
          <w:ilvl w:val="0"/>
          <w:numId w:val="20"/>
        </w:numPr>
        <w:pBdr>
          <w:left w:val="single" w:sz="18" w:space="0" w:color="6CE26C"/>
        </w:pBdr>
        <w:shd w:val="clear" w:color="auto" w:fill="F8F8F8"/>
        <w:spacing w:beforeAutospacing="1" w:afterAutospacing="1" w:line="210" w:lineRule="atLeast"/>
        <w:jc w:val="left"/>
        <w:rPr>
          <w:rFonts w:ascii="Consolas" w:hAnsi="Consolas"/>
          <w:color w:val="5C5C5C"/>
          <w:sz w:val="18"/>
          <w:szCs w:val="18"/>
          <w:lang w:val="en-GB"/>
        </w:rPr>
      </w:pPr>
      <w:proofErr w:type="gramStart"/>
      <w:r w:rsidRPr="00E57DAF">
        <w:rPr>
          <w:rFonts w:ascii="Consolas" w:hAnsi="Consolas"/>
          <w:color w:val="000000"/>
          <w:sz w:val="18"/>
          <w:szCs w:val="18"/>
          <w:bdr w:val="none" w:sz="0" w:space="0" w:color="auto" w:frame="1"/>
          <w:lang w:val="en-GB"/>
        </w:rPr>
        <w:t>title( </w:t>
      </w:r>
      <w:r w:rsidRPr="00E57DAF">
        <w:rPr>
          <w:rFonts w:ascii="Consolas" w:hAnsi="Consolas"/>
          <w:color w:val="0000FF"/>
          <w:sz w:val="18"/>
          <w:szCs w:val="18"/>
          <w:bdr w:val="none" w:sz="0" w:space="0" w:color="auto" w:frame="1"/>
          <w:lang w:val="en-GB"/>
        </w:rPr>
        <w:t>'</w:t>
      </w:r>
      <w:proofErr w:type="gramEnd"/>
      <w:r w:rsidRPr="00E57DAF">
        <w:rPr>
          <w:rFonts w:ascii="Consolas" w:hAnsi="Consolas"/>
          <w:color w:val="0000FF"/>
          <w:sz w:val="18"/>
          <w:szCs w:val="18"/>
          <w:bdr w:val="none" w:sz="0" w:space="0" w:color="auto" w:frame="1"/>
          <w:lang w:val="en-GB"/>
        </w:rPr>
        <w:t>Encoded audio - first mic'</w:t>
      </w:r>
      <w:r w:rsidRPr="00E57DAF">
        <w:rPr>
          <w:rFonts w:ascii="Consolas" w:hAnsi="Consolas"/>
          <w:color w:val="000000"/>
          <w:sz w:val="18"/>
          <w:szCs w:val="18"/>
          <w:bdr w:val="none" w:sz="0" w:space="0" w:color="auto" w:frame="1"/>
          <w:lang w:val="en-GB"/>
        </w:rPr>
        <w:t> )  </w:t>
      </w:r>
    </w:p>
    <w:p w14:paraId="29EC71F1" w14:textId="77777777" w:rsidR="00B4115A" w:rsidRPr="00E57DAF" w:rsidRDefault="00B4115A" w:rsidP="00B4115A">
      <w:pPr>
        <w:numPr>
          <w:ilvl w:val="0"/>
          <w:numId w:val="20"/>
        </w:numPr>
        <w:pBdr>
          <w:left w:val="single" w:sz="18" w:space="0" w:color="6CE26C"/>
        </w:pBdr>
        <w:shd w:val="clear" w:color="auto" w:fill="FFFFFF"/>
        <w:spacing w:beforeAutospacing="1" w:afterAutospacing="1" w:line="210" w:lineRule="atLeast"/>
        <w:jc w:val="left"/>
        <w:rPr>
          <w:rFonts w:ascii="Consolas" w:hAnsi="Consolas"/>
          <w:color w:val="5C5C5C"/>
          <w:sz w:val="18"/>
          <w:szCs w:val="18"/>
          <w:lang w:val="en-GB"/>
        </w:rPr>
      </w:pPr>
      <w:r w:rsidRPr="00E57DAF">
        <w:rPr>
          <w:rFonts w:ascii="Consolas" w:hAnsi="Consolas"/>
          <w:color w:val="000000"/>
          <w:sz w:val="18"/>
          <w:szCs w:val="18"/>
          <w:bdr w:val="none" w:sz="0" w:space="0" w:color="auto" w:frame="1"/>
          <w:lang w:val="en-GB"/>
        </w:rPr>
        <w:t>  </w:t>
      </w:r>
    </w:p>
    <w:p w14:paraId="6EDBEC1C" w14:textId="77777777" w:rsidR="00B4115A" w:rsidRPr="00B4115A" w:rsidRDefault="00B4115A" w:rsidP="00B4115A">
      <w:pPr>
        <w:numPr>
          <w:ilvl w:val="0"/>
          <w:numId w:val="20"/>
        </w:numPr>
        <w:pBdr>
          <w:left w:val="single" w:sz="18" w:space="0" w:color="6CE26C"/>
        </w:pBdr>
        <w:shd w:val="clear" w:color="auto" w:fill="F8F8F8"/>
        <w:spacing w:beforeAutospacing="1" w:afterAutospacing="1" w:line="210" w:lineRule="atLeast"/>
        <w:jc w:val="left"/>
        <w:rPr>
          <w:rFonts w:ascii="Consolas" w:hAnsi="Consolas"/>
          <w:color w:val="5C5C5C"/>
          <w:sz w:val="18"/>
          <w:szCs w:val="18"/>
        </w:rPr>
      </w:pPr>
      <w:r w:rsidRPr="00B4115A">
        <w:rPr>
          <w:rFonts w:ascii="Consolas" w:hAnsi="Consolas"/>
          <w:b/>
          <w:bCs/>
          <w:color w:val="006699"/>
          <w:sz w:val="18"/>
          <w:szCs w:val="18"/>
          <w:bdr w:val="none" w:sz="0" w:space="0" w:color="auto" w:frame="1"/>
        </w:rPr>
        <w:t>for</w:t>
      </w:r>
      <w:r w:rsidRPr="00B4115A">
        <w:rPr>
          <w:rFonts w:ascii="Consolas" w:hAnsi="Consolas"/>
          <w:color w:val="000000"/>
          <w:sz w:val="18"/>
          <w:szCs w:val="18"/>
          <w:bdr w:val="none" w:sz="0" w:space="0" w:color="auto" w:frame="1"/>
        </w:rPr>
        <w:t> in = </w:t>
      </w:r>
      <w:proofErr w:type="gramStart"/>
      <w:r w:rsidRPr="00B4115A">
        <w:rPr>
          <w:rFonts w:ascii="Consolas" w:hAnsi="Consolas"/>
          <w:color w:val="000000"/>
          <w:sz w:val="18"/>
          <w:szCs w:val="18"/>
          <w:bdr w:val="none" w:sz="0" w:space="0" w:color="auto" w:frame="1"/>
        </w:rPr>
        <w:t>1 :</w:t>
      </w:r>
      <w:proofErr w:type="gramEnd"/>
      <w:r w:rsidRPr="00B4115A">
        <w:rPr>
          <w:rFonts w:ascii="Consolas" w:hAnsi="Consolas"/>
          <w:color w:val="000000"/>
          <w:sz w:val="18"/>
          <w:szCs w:val="18"/>
          <w:bdr w:val="none" w:sz="0" w:space="0" w:color="auto" w:frame="1"/>
        </w:rPr>
        <w:t> arraySize  </w:t>
      </w:r>
    </w:p>
    <w:p w14:paraId="05FDEBE8" w14:textId="77777777" w:rsidR="00B4115A" w:rsidRPr="00B4115A" w:rsidRDefault="00B4115A" w:rsidP="00B4115A">
      <w:pPr>
        <w:numPr>
          <w:ilvl w:val="0"/>
          <w:numId w:val="20"/>
        </w:numPr>
        <w:pBdr>
          <w:left w:val="single" w:sz="18" w:space="0" w:color="6CE26C"/>
        </w:pBdr>
        <w:shd w:val="clear" w:color="auto" w:fill="FFFFFF"/>
        <w:spacing w:beforeAutospacing="1" w:afterAutospacing="1" w:line="210" w:lineRule="atLeast"/>
        <w:jc w:val="left"/>
        <w:rPr>
          <w:rFonts w:ascii="Consolas" w:hAnsi="Consolas"/>
          <w:color w:val="5C5C5C"/>
          <w:sz w:val="18"/>
          <w:szCs w:val="18"/>
        </w:rPr>
      </w:pPr>
      <w:r w:rsidRPr="00B4115A">
        <w:rPr>
          <w:rFonts w:ascii="Consolas" w:hAnsi="Consolas"/>
          <w:color w:val="000000"/>
          <w:sz w:val="18"/>
          <w:szCs w:val="18"/>
          <w:bdr w:val="none" w:sz="0" w:space="0" w:color="auto" w:frame="1"/>
        </w:rPr>
        <w:t>    </w:t>
      </w:r>
      <w:r w:rsidRPr="00B4115A">
        <w:rPr>
          <w:rFonts w:ascii="Consolas" w:hAnsi="Consolas"/>
          <w:b/>
          <w:bCs/>
          <w:color w:val="006699"/>
          <w:sz w:val="18"/>
          <w:szCs w:val="18"/>
          <w:bdr w:val="none" w:sz="0" w:space="0" w:color="auto" w:frame="1"/>
        </w:rPr>
        <w:t>for</w:t>
      </w:r>
      <w:r w:rsidRPr="00B4115A">
        <w:rPr>
          <w:rFonts w:ascii="Consolas" w:hAnsi="Consolas"/>
          <w:color w:val="000000"/>
          <w:sz w:val="18"/>
          <w:szCs w:val="18"/>
          <w:bdr w:val="none" w:sz="0" w:space="0" w:color="auto" w:frame="1"/>
        </w:rPr>
        <w:t> out = </w:t>
      </w:r>
      <w:proofErr w:type="gramStart"/>
      <w:r w:rsidRPr="00B4115A">
        <w:rPr>
          <w:rFonts w:ascii="Consolas" w:hAnsi="Consolas"/>
          <w:color w:val="000000"/>
          <w:sz w:val="18"/>
          <w:szCs w:val="18"/>
          <w:bdr w:val="none" w:sz="0" w:space="0" w:color="auto" w:frame="1"/>
        </w:rPr>
        <w:t>1 :</w:t>
      </w:r>
      <w:proofErr w:type="gramEnd"/>
      <w:r w:rsidRPr="00B4115A">
        <w:rPr>
          <w:rFonts w:ascii="Consolas" w:hAnsi="Consolas"/>
          <w:color w:val="000000"/>
          <w:sz w:val="18"/>
          <w:szCs w:val="18"/>
          <w:bdr w:val="none" w:sz="0" w:space="0" w:color="auto" w:frame="1"/>
        </w:rPr>
        <w:t> virtualMicNumber  </w:t>
      </w:r>
    </w:p>
    <w:p w14:paraId="794FCEF6" w14:textId="77777777" w:rsidR="00B4115A" w:rsidRPr="00E57DAF" w:rsidRDefault="00B4115A" w:rsidP="00B4115A">
      <w:pPr>
        <w:numPr>
          <w:ilvl w:val="0"/>
          <w:numId w:val="20"/>
        </w:numPr>
        <w:pBdr>
          <w:left w:val="single" w:sz="18" w:space="0" w:color="6CE26C"/>
        </w:pBdr>
        <w:shd w:val="clear" w:color="auto" w:fill="F8F8F8"/>
        <w:spacing w:beforeAutospacing="1" w:afterAutospacing="1" w:line="210" w:lineRule="atLeast"/>
        <w:jc w:val="left"/>
        <w:rPr>
          <w:rFonts w:ascii="Consolas" w:hAnsi="Consolas"/>
          <w:color w:val="5C5C5C"/>
          <w:sz w:val="18"/>
          <w:szCs w:val="18"/>
          <w:lang w:val="en-GB"/>
        </w:rPr>
      </w:pPr>
      <w:r w:rsidRPr="00E57DAF">
        <w:rPr>
          <w:rFonts w:ascii="Consolas" w:hAnsi="Consolas"/>
          <w:color w:val="000000"/>
          <w:sz w:val="18"/>
          <w:szCs w:val="18"/>
          <w:bdr w:val="none" w:sz="0" w:space="0" w:color="auto" w:frame="1"/>
          <w:lang w:val="en-GB"/>
        </w:rPr>
        <w:t>        [ ~, </w:t>
      </w:r>
      <w:proofErr w:type="gramStart"/>
      <w:r w:rsidRPr="00E57DAF">
        <w:rPr>
          <w:rFonts w:ascii="Consolas" w:hAnsi="Consolas"/>
          <w:color w:val="000000"/>
          <w:sz w:val="18"/>
          <w:szCs w:val="18"/>
          <w:bdr w:val="none" w:sz="0" w:space="0" w:color="auto" w:frame="1"/>
          <w:lang w:val="en-GB"/>
        </w:rPr>
        <w:t>delayInOut ]</w:t>
      </w:r>
      <w:proofErr w:type="gramEnd"/>
      <w:r w:rsidRPr="00E57DAF">
        <w:rPr>
          <w:rFonts w:ascii="Consolas" w:hAnsi="Consolas"/>
          <w:color w:val="000000"/>
          <w:sz w:val="18"/>
          <w:szCs w:val="18"/>
          <w:bdr w:val="none" w:sz="0" w:space="0" w:color="auto" w:frame="1"/>
          <w:lang w:val="en-GB"/>
        </w:rPr>
        <w:t>   = max( abs( encodingMatrix( in, out, : ) ) );  </w:t>
      </w:r>
    </w:p>
    <w:p w14:paraId="05C3AF9A" w14:textId="77777777" w:rsidR="00B4115A" w:rsidRPr="00B4115A" w:rsidRDefault="00B4115A" w:rsidP="00B4115A">
      <w:pPr>
        <w:numPr>
          <w:ilvl w:val="0"/>
          <w:numId w:val="20"/>
        </w:numPr>
        <w:pBdr>
          <w:left w:val="single" w:sz="18" w:space="0" w:color="6CE26C"/>
        </w:pBdr>
        <w:shd w:val="clear" w:color="auto" w:fill="FFFFFF"/>
        <w:spacing w:beforeAutospacing="1" w:afterAutospacing="1" w:line="210" w:lineRule="atLeast"/>
        <w:jc w:val="left"/>
        <w:rPr>
          <w:rFonts w:ascii="Consolas" w:hAnsi="Consolas"/>
          <w:color w:val="5C5C5C"/>
          <w:sz w:val="18"/>
          <w:szCs w:val="18"/>
        </w:rPr>
      </w:pPr>
      <w:r w:rsidRPr="00E57DAF">
        <w:rPr>
          <w:rFonts w:ascii="Consolas" w:hAnsi="Consolas"/>
          <w:color w:val="000000"/>
          <w:sz w:val="18"/>
          <w:szCs w:val="18"/>
          <w:bdr w:val="none" w:sz="0" w:space="0" w:color="auto" w:frame="1"/>
          <w:lang w:val="en-GB"/>
        </w:rPr>
        <w:t>        </w:t>
      </w:r>
      <w:proofErr w:type="gramStart"/>
      <w:r w:rsidRPr="00B4115A">
        <w:rPr>
          <w:rFonts w:ascii="Consolas" w:hAnsi="Consolas"/>
          <w:color w:val="000000"/>
          <w:sz w:val="18"/>
          <w:szCs w:val="18"/>
          <w:bdr w:val="none" w:sz="0" w:space="0" w:color="auto" w:frame="1"/>
        </w:rPr>
        <w:t>delay( in</w:t>
      </w:r>
      <w:proofErr w:type="gramEnd"/>
      <w:r w:rsidRPr="00B4115A">
        <w:rPr>
          <w:rFonts w:ascii="Consolas" w:hAnsi="Consolas"/>
          <w:color w:val="000000"/>
          <w:sz w:val="18"/>
          <w:szCs w:val="18"/>
          <w:bdr w:val="none" w:sz="0" w:space="0" w:color="auto" w:frame="1"/>
        </w:rPr>
        <w:t>, out )    = delayInOut;  </w:t>
      </w:r>
    </w:p>
    <w:p w14:paraId="3F3460B7" w14:textId="77777777" w:rsidR="00B4115A" w:rsidRPr="00B4115A" w:rsidRDefault="00B4115A" w:rsidP="00B4115A">
      <w:pPr>
        <w:numPr>
          <w:ilvl w:val="0"/>
          <w:numId w:val="20"/>
        </w:numPr>
        <w:pBdr>
          <w:left w:val="single" w:sz="18" w:space="0" w:color="6CE26C"/>
        </w:pBdr>
        <w:shd w:val="clear" w:color="auto" w:fill="F8F8F8"/>
        <w:spacing w:beforeAutospacing="1" w:afterAutospacing="1" w:line="210" w:lineRule="atLeast"/>
        <w:jc w:val="left"/>
        <w:rPr>
          <w:rFonts w:ascii="Consolas" w:hAnsi="Consolas"/>
          <w:color w:val="5C5C5C"/>
          <w:sz w:val="18"/>
          <w:szCs w:val="18"/>
        </w:rPr>
      </w:pPr>
      <w:r w:rsidRPr="00B4115A">
        <w:rPr>
          <w:rFonts w:ascii="Consolas" w:hAnsi="Consolas"/>
          <w:color w:val="000000"/>
          <w:sz w:val="18"/>
          <w:szCs w:val="18"/>
          <w:bdr w:val="none" w:sz="0" w:space="0" w:color="auto" w:frame="1"/>
        </w:rPr>
        <w:t>    end  </w:t>
      </w:r>
    </w:p>
    <w:p w14:paraId="576F280B" w14:textId="77777777" w:rsidR="00B4115A" w:rsidRPr="00B4115A" w:rsidRDefault="00B4115A" w:rsidP="00B4115A">
      <w:pPr>
        <w:numPr>
          <w:ilvl w:val="0"/>
          <w:numId w:val="20"/>
        </w:numPr>
        <w:pBdr>
          <w:left w:val="single" w:sz="18" w:space="0" w:color="6CE26C"/>
        </w:pBdr>
        <w:shd w:val="clear" w:color="auto" w:fill="FFFFFF"/>
        <w:spacing w:beforeAutospacing="1" w:afterAutospacing="1" w:line="210" w:lineRule="atLeast"/>
        <w:jc w:val="left"/>
        <w:rPr>
          <w:rFonts w:ascii="Consolas" w:hAnsi="Consolas"/>
          <w:color w:val="5C5C5C"/>
          <w:sz w:val="18"/>
          <w:szCs w:val="18"/>
        </w:rPr>
      </w:pPr>
      <w:r w:rsidRPr="00B4115A">
        <w:rPr>
          <w:rFonts w:ascii="Consolas" w:hAnsi="Consolas"/>
          <w:color w:val="000000"/>
          <w:sz w:val="18"/>
          <w:szCs w:val="18"/>
          <w:bdr w:val="none" w:sz="0" w:space="0" w:color="auto" w:frame="1"/>
        </w:rPr>
        <w:t>end  </w:t>
      </w:r>
    </w:p>
    <w:p w14:paraId="5E60067C" w14:textId="77777777" w:rsidR="00B4115A" w:rsidRPr="00E57DAF" w:rsidRDefault="00B4115A" w:rsidP="00B4115A">
      <w:pPr>
        <w:numPr>
          <w:ilvl w:val="0"/>
          <w:numId w:val="20"/>
        </w:numPr>
        <w:pBdr>
          <w:left w:val="single" w:sz="18" w:space="0" w:color="6CE26C"/>
        </w:pBdr>
        <w:shd w:val="clear" w:color="auto" w:fill="F8F8F8"/>
        <w:spacing w:beforeAutospacing="1" w:afterAutospacing="1" w:line="210" w:lineRule="atLeast"/>
        <w:jc w:val="left"/>
        <w:rPr>
          <w:rFonts w:ascii="Consolas" w:hAnsi="Consolas"/>
          <w:color w:val="5C5C5C"/>
          <w:sz w:val="18"/>
          <w:szCs w:val="18"/>
          <w:lang w:val="en-GB"/>
        </w:rPr>
      </w:pPr>
      <w:r w:rsidRPr="00E57DAF">
        <w:rPr>
          <w:rFonts w:ascii="Consolas" w:hAnsi="Consolas"/>
          <w:color w:val="000000"/>
          <w:sz w:val="18"/>
          <w:szCs w:val="18"/>
          <w:bdr w:val="none" w:sz="0" w:space="0" w:color="auto" w:frame="1"/>
          <w:lang w:val="en-GB"/>
        </w:rPr>
        <w:t>delay                       = </w:t>
      </w:r>
      <w:proofErr w:type="gramStart"/>
      <w:r w:rsidRPr="00E57DAF">
        <w:rPr>
          <w:rFonts w:ascii="Consolas" w:hAnsi="Consolas"/>
          <w:color w:val="000000"/>
          <w:sz w:val="18"/>
          <w:szCs w:val="18"/>
          <w:bdr w:val="none" w:sz="0" w:space="0" w:color="auto" w:frame="1"/>
          <w:lang w:val="en-GB"/>
        </w:rPr>
        <w:t>round( mean</w:t>
      </w:r>
      <w:proofErr w:type="gramEnd"/>
      <w:r w:rsidRPr="00E57DAF">
        <w:rPr>
          <w:rFonts w:ascii="Consolas" w:hAnsi="Consolas"/>
          <w:color w:val="000000"/>
          <w:sz w:val="18"/>
          <w:szCs w:val="18"/>
          <w:bdr w:val="none" w:sz="0" w:space="0" w:color="auto" w:frame="1"/>
          <w:lang w:val="en-GB"/>
        </w:rPr>
        <w:t>( delay, </w:t>
      </w:r>
      <w:r w:rsidRPr="00E57DAF">
        <w:rPr>
          <w:rFonts w:ascii="Consolas" w:hAnsi="Consolas"/>
          <w:color w:val="0000FF"/>
          <w:sz w:val="18"/>
          <w:szCs w:val="18"/>
          <w:bdr w:val="none" w:sz="0" w:space="0" w:color="auto" w:frame="1"/>
          <w:lang w:val="en-GB"/>
        </w:rPr>
        <w:t>'all'</w:t>
      </w:r>
      <w:r w:rsidRPr="00E57DAF">
        <w:rPr>
          <w:rFonts w:ascii="Consolas" w:hAnsi="Consolas"/>
          <w:color w:val="000000"/>
          <w:sz w:val="18"/>
          <w:szCs w:val="18"/>
          <w:bdr w:val="none" w:sz="0" w:space="0" w:color="auto" w:frame="1"/>
          <w:lang w:val="en-GB"/>
        </w:rPr>
        <w:t> ) );  </w:t>
      </w:r>
    </w:p>
    <w:p w14:paraId="24E5B0BE" w14:textId="77777777" w:rsidR="00B4115A" w:rsidRPr="00E57DAF" w:rsidRDefault="00B4115A" w:rsidP="00B4115A">
      <w:pPr>
        <w:numPr>
          <w:ilvl w:val="0"/>
          <w:numId w:val="20"/>
        </w:numPr>
        <w:pBdr>
          <w:left w:val="single" w:sz="18" w:space="0" w:color="6CE26C"/>
        </w:pBdr>
        <w:shd w:val="clear" w:color="auto" w:fill="FFFFFF"/>
        <w:spacing w:beforeAutospacing="1" w:afterAutospacing="1" w:line="210" w:lineRule="atLeast"/>
        <w:jc w:val="left"/>
        <w:rPr>
          <w:rFonts w:ascii="Consolas" w:hAnsi="Consolas"/>
          <w:color w:val="5C5C5C"/>
          <w:sz w:val="18"/>
          <w:szCs w:val="18"/>
          <w:lang w:val="en-GB"/>
        </w:rPr>
      </w:pPr>
      <w:r w:rsidRPr="00E57DAF">
        <w:rPr>
          <w:rFonts w:ascii="Consolas" w:hAnsi="Consolas"/>
          <w:color w:val="000000"/>
          <w:sz w:val="18"/>
          <w:szCs w:val="18"/>
          <w:bdr w:val="none" w:sz="0" w:space="0" w:color="auto" w:frame="1"/>
          <w:lang w:val="en-GB"/>
        </w:rPr>
        <w:t>encodedFormat               = </w:t>
      </w:r>
      <w:proofErr w:type="gramStart"/>
      <w:r w:rsidRPr="00E57DAF">
        <w:rPr>
          <w:rFonts w:ascii="Consolas" w:hAnsi="Consolas"/>
          <w:color w:val="000000"/>
          <w:sz w:val="18"/>
          <w:szCs w:val="18"/>
          <w:bdr w:val="none" w:sz="0" w:space="0" w:color="auto" w:frame="1"/>
          <w:lang w:val="en-GB"/>
        </w:rPr>
        <w:t>encodedFormat( delay</w:t>
      </w:r>
      <w:proofErr w:type="gramEnd"/>
      <w:r w:rsidRPr="00E57DAF">
        <w:rPr>
          <w:rFonts w:ascii="Consolas" w:hAnsi="Consolas"/>
          <w:color w:val="000000"/>
          <w:sz w:val="18"/>
          <w:szCs w:val="18"/>
          <w:bdr w:val="none" w:sz="0" w:space="0" w:color="auto" w:frame="1"/>
          <w:lang w:val="en-GB"/>
        </w:rPr>
        <w:t>+1 : delay + length( fileToProcess ), : );  </w:t>
      </w:r>
    </w:p>
    <w:p w14:paraId="1ABA3FDE" w14:textId="77777777" w:rsidR="00B4115A" w:rsidRPr="00E57DAF" w:rsidRDefault="00B4115A" w:rsidP="00B4115A">
      <w:pPr>
        <w:numPr>
          <w:ilvl w:val="0"/>
          <w:numId w:val="20"/>
        </w:numPr>
        <w:pBdr>
          <w:left w:val="single" w:sz="18" w:space="0" w:color="6CE26C"/>
        </w:pBdr>
        <w:shd w:val="clear" w:color="auto" w:fill="F8F8F8"/>
        <w:spacing w:beforeAutospacing="1" w:afterAutospacing="1" w:line="210" w:lineRule="atLeast"/>
        <w:jc w:val="left"/>
        <w:rPr>
          <w:rFonts w:ascii="Consolas" w:hAnsi="Consolas"/>
          <w:color w:val="5C5C5C"/>
          <w:sz w:val="18"/>
          <w:szCs w:val="18"/>
          <w:lang w:val="en-GB"/>
        </w:rPr>
      </w:pPr>
      <w:r w:rsidRPr="00E57DAF">
        <w:rPr>
          <w:rFonts w:ascii="Consolas" w:hAnsi="Consolas"/>
          <w:color w:val="000000"/>
          <w:sz w:val="18"/>
          <w:szCs w:val="18"/>
          <w:bdr w:val="none" w:sz="0" w:space="0" w:color="auto" w:frame="1"/>
          <w:lang w:val="en-GB"/>
        </w:rPr>
        <w:t>  </w:t>
      </w:r>
    </w:p>
    <w:p w14:paraId="7630EF21" w14:textId="77777777" w:rsidR="00B4115A" w:rsidRPr="00B4115A" w:rsidRDefault="00B4115A" w:rsidP="00B4115A">
      <w:pPr>
        <w:numPr>
          <w:ilvl w:val="0"/>
          <w:numId w:val="20"/>
        </w:numPr>
        <w:pBdr>
          <w:left w:val="single" w:sz="18" w:space="0" w:color="6CE26C"/>
        </w:pBdr>
        <w:shd w:val="clear" w:color="auto" w:fill="FFFFFF"/>
        <w:spacing w:beforeAutospacing="1" w:afterAutospacing="1" w:line="210" w:lineRule="atLeast"/>
        <w:jc w:val="left"/>
        <w:rPr>
          <w:rFonts w:ascii="Consolas" w:hAnsi="Consolas"/>
          <w:color w:val="5C5C5C"/>
          <w:sz w:val="18"/>
          <w:szCs w:val="18"/>
        </w:rPr>
      </w:pPr>
      <w:proofErr w:type="gramStart"/>
      <w:r w:rsidRPr="00B4115A">
        <w:rPr>
          <w:rFonts w:ascii="Consolas" w:hAnsi="Consolas"/>
          <w:color w:val="000000"/>
          <w:sz w:val="18"/>
          <w:szCs w:val="18"/>
          <w:bdr w:val="none" w:sz="0" w:space="0" w:color="auto" w:frame="1"/>
        </w:rPr>
        <w:t>subplot( 3</w:t>
      </w:r>
      <w:proofErr w:type="gramEnd"/>
      <w:r w:rsidRPr="00B4115A">
        <w:rPr>
          <w:rFonts w:ascii="Consolas" w:hAnsi="Consolas"/>
          <w:color w:val="000000"/>
          <w:sz w:val="18"/>
          <w:szCs w:val="18"/>
          <w:bdr w:val="none" w:sz="0" w:space="0" w:color="auto" w:frame="1"/>
        </w:rPr>
        <w:t>, 1, 3 )  </w:t>
      </w:r>
    </w:p>
    <w:p w14:paraId="4E52A9C4" w14:textId="77777777" w:rsidR="00B4115A" w:rsidRPr="00B4115A" w:rsidRDefault="00B4115A" w:rsidP="00B4115A">
      <w:pPr>
        <w:numPr>
          <w:ilvl w:val="0"/>
          <w:numId w:val="20"/>
        </w:numPr>
        <w:pBdr>
          <w:left w:val="single" w:sz="18" w:space="0" w:color="6CE26C"/>
        </w:pBdr>
        <w:shd w:val="clear" w:color="auto" w:fill="F8F8F8"/>
        <w:spacing w:beforeAutospacing="1" w:afterAutospacing="1" w:line="210" w:lineRule="atLeast"/>
        <w:jc w:val="left"/>
        <w:rPr>
          <w:rFonts w:ascii="Consolas" w:hAnsi="Consolas"/>
          <w:color w:val="5C5C5C"/>
          <w:sz w:val="18"/>
          <w:szCs w:val="18"/>
        </w:rPr>
      </w:pPr>
      <w:proofErr w:type="gramStart"/>
      <w:r w:rsidRPr="00B4115A">
        <w:rPr>
          <w:rFonts w:ascii="Consolas" w:hAnsi="Consolas"/>
          <w:color w:val="000000"/>
          <w:sz w:val="18"/>
          <w:szCs w:val="18"/>
          <w:bdr w:val="none" w:sz="0" w:space="0" w:color="auto" w:frame="1"/>
        </w:rPr>
        <w:t>plot( encodedFormat</w:t>
      </w:r>
      <w:proofErr w:type="gramEnd"/>
      <w:r w:rsidRPr="00B4115A">
        <w:rPr>
          <w:rFonts w:ascii="Consolas" w:hAnsi="Consolas"/>
          <w:color w:val="000000"/>
          <w:sz w:val="18"/>
          <w:szCs w:val="18"/>
          <w:bdr w:val="none" w:sz="0" w:space="0" w:color="auto" w:frame="1"/>
        </w:rPr>
        <w:t>( :, 1 ) )  </w:t>
      </w:r>
    </w:p>
    <w:p w14:paraId="5447A9E1" w14:textId="77777777" w:rsidR="00B4115A" w:rsidRPr="00B4115A" w:rsidRDefault="00B4115A" w:rsidP="00B4115A">
      <w:pPr>
        <w:numPr>
          <w:ilvl w:val="0"/>
          <w:numId w:val="20"/>
        </w:numPr>
        <w:pBdr>
          <w:left w:val="single" w:sz="18" w:space="0" w:color="6CE26C"/>
        </w:pBdr>
        <w:shd w:val="clear" w:color="auto" w:fill="FFFFFF"/>
        <w:spacing w:beforeAutospacing="1" w:afterAutospacing="1" w:line="210" w:lineRule="atLeast"/>
        <w:jc w:val="left"/>
        <w:rPr>
          <w:rFonts w:ascii="Consolas" w:hAnsi="Consolas"/>
          <w:color w:val="5C5C5C"/>
          <w:sz w:val="18"/>
          <w:szCs w:val="18"/>
        </w:rPr>
      </w:pPr>
      <w:proofErr w:type="gramStart"/>
      <w:r w:rsidRPr="00B4115A">
        <w:rPr>
          <w:rFonts w:ascii="Consolas" w:hAnsi="Consolas"/>
          <w:color w:val="000000"/>
          <w:sz w:val="18"/>
          <w:szCs w:val="18"/>
          <w:bdr w:val="none" w:sz="0" w:space="0" w:color="auto" w:frame="1"/>
        </w:rPr>
        <w:t>xlim( [</w:t>
      </w:r>
      <w:proofErr w:type="gramEnd"/>
      <w:r w:rsidRPr="00B4115A">
        <w:rPr>
          <w:rFonts w:ascii="Consolas" w:hAnsi="Consolas"/>
          <w:color w:val="000000"/>
          <w:sz w:val="18"/>
          <w:szCs w:val="18"/>
          <w:bdr w:val="none" w:sz="0" w:space="0" w:color="auto" w:frame="1"/>
        </w:rPr>
        <w:t> 0 size( encodedFormat, 1 ) ] )  </w:t>
      </w:r>
    </w:p>
    <w:p w14:paraId="5C4D093C" w14:textId="77777777" w:rsidR="00B4115A" w:rsidRPr="00B4115A" w:rsidRDefault="00B4115A" w:rsidP="00B4115A">
      <w:pPr>
        <w:numPr>
          <w:ilvl w:val="0"/>
          <w:numId w:val="20"/>
        </w:numPr>
        <w:pBdr>
          <w:left w:val="single" w:sz="18" w:space="0" w:color="6CE26C"/>
        </w:pBdr>
        <w:shd w:val="clear" w:color="auto" w:fill="F8F8F8"/>
        <w:spacing w:beforeAutospacing="1" w:afterAutospacing="1" w:line="210" w:lineRule="atLeast"/>
        <w:jc w:val="left"/>
        <w:rPr>
          <w:rFonts w:ascii="Consolas" w:hAnsi="Consolas"/>
          <w:color w:val="5C5C5C"/>
          <w:sz w:val="18"/>
          <w:szCs w:val="18"/>
        </w:rPr>
      </w:pPr>
      <w:proofErr w:type="gramStart"/>
      <w:r w:rsidRPr="00B4115A">
        <w:rPr>
          <w:rFonts w:ascii="Consolas" w:hAnsi="Consolas"/>
          <w:color w:val="000000"/>
          <w:sz w:val="18"/>
          <w:szCs w:val="18"/>
          <w:bdr w:val="none" w:sz="0" w:space="0" w:color="auto" w:frame="1"/>
        </w:rPr>
        <w:t>xlabel( </w:t>
      </w:r>
      <w:r w:rsidRPr="00B4115A">
        <w:rPr>
          <w:rFonts w:ascii="Consolas" w:hAnsi="Consolas"/>
          <w:color w:val="0000FF"/>
          <w:sz w:val="18"/>
          <w:szCs w:val="18"/>
          <w:bdr w:val="none" w:sz="0" w:space="0" w:color="auto" w:frame="1"/>
        </w:rPr>
        <w:t>'</w:t>
      </w:r>
      <w:proofErr w:type="gramEnd"/>
      <w:r w:rsidRPr="00B4115A">
        <w:rPr>
          <w:rFonts w:ascii="Consolas" w:hAnsi="Consolas"/>
          <w:color w:val="0000FF"/>
          <w:sz w:val="18"/>
          <w:szCs w:val="18"/>
          <w:bdr w:val="none" w:sz="0" w:space="0" w:color="auto" w:frame="1"/>
        </w:rPr>
        <w:t>Samples'</w:t>
      </w:r>
      <w:r w:rsidRPr="00B4115A">
        <w:rPr>
          <w:rFonts w:ascii="Consolas" w:hAnsi="Consolas"/>
          <w:color w:val="000000"/>
          <w:sz w:val="18"/>
          <w:szCs w:val="18"/>
          <w:bdr w:val="none" w:sz="0" w:space="0" w:color="auto" w:frame="1"/>
        </w:rPr>
        <w:t> )  </w:t>
      </w:r>
    </w:p>
    <w:p w14:paraId="12E425C8" w14:textId="0E3ED68B" w:rsidR="00AA4C01" w:rsidRPr="00AA4C01" w:rsidRDefault="00B4115A" w:rsidP="003E7E92">
      <w:pPr>
        <w:numPr>
          <w:ilvl w:val="0"/>
          <w:numId w:val="20"/>
        </w:numPr>
        <w:pBdr>
          <w:left w:val="single" w:sz="18" w:space="0" w:color="6CE26C"/>
        </w:pBdr>
        <w:shd w:val="clear" w:color="auto" w:fill="FFFFFF"/>
        <w:spacing w:beforeAutospacing="1" w:afterAutospacing="1" w:line="210" w:lineRule="atLeast"/>
        <w:jc w:val="left"/>
        <w:rPr>
          <w:rFonts w:ascii="Consolas" w:hAnsi="Consolas"/>
          <w:color w:val="5C5C5C"/>
          <w:sz w:val="18"/>
          <w:szCs w:val="18"/>
        </w:rPr>
      </w:pPr>
      <w:r w:rsidRPr="00B4115A">
        <w:rPr>
          <w:rFonts w:ascii="Consolas" w:hAnsi="Consolas"/>
          <w:color w:val="000000"/>
          <w:sz w:val="18"/>
          <w:szCs w:val="18"/>
          <w:bdr w:val="none" w:sz="0" w:space="0" w:color="auto" w:frame="1"/>
        </w:rPr>
        <w:t>grid on  </w:t>
      </w:r>
      <w:bookmarkStart w:id="65" w:name="_GoBack"/>
      <w:bookmarkEnd w:id="65"/>
    </w:p>
    <w:p w14:paraId="196146EC" w14:textId="0BCEAD89" w:rsidR="00B4115A" w:rsidRDefault="005F08FC" w:rsidP="003E7E92">
      <w:pPr>
        <w:pStyle w:val="Corpotesto"/>
        <w:jc w:val="left"/>
        <w:rPr>
          <w:lang w:val="en-GB"/>
        </w:rPr>
      </w:pPr>
      <w:r>
        <w:rPr>
          <w:lang w:val="en-GB"/>
        </w:rPr>
        <w:lastRenderedPageBreak/>
        <w:t>The last script we used is for the creation of the MP4 video showing the time evolution of SPL levels of sound distributed over the panoramic image.</w:t>
      </w:r>
    </w:p>
    <w:p w14:paraId="237BFF6C" w14:textId="4F11E49D" w:rsidR="007848FD" w:rsidRDefault="007848FD" w:rsidP="007848FD">
      <w:pPr>
        <w:pStyle w:val="Corpotesto"/>
        <w:jc w:val="left"/>
        <w:rPr>
          <w:lang w:val="en-GB"/>
        </w:rPr>
      </w:pPr>
      <w:r>
        <w:rPr>
          <w:lang w:val="en-GB"/>
        </w:rPr>
        <w:t>I reported the key parts of this script.</w:t>
      </w:r>
    </w:p>
    <w:p w14:paraId="4E166AD6" w14:textId="670287BB" w:rsidR="007848FD" w:rsidRDefault="007848FD" w:rsidP="007848FD">
      <w:pPr>
        <w:pStyle w:val="Corpotesto"/>
        <w:jc w:val="left"/>
        <w:rPr>
          <w:lang w:val="en-GB"/>
        </w:rPr>
      </w:pPr>
      <w:r>
        <w:rPr>
          <w:lang w:val="en-GB"/>
        </w:rPr>
        <w:t>Here we can choose the number of samples for the BufferSize and the StepSize, which are crucial for a meaningful visualization of the reflections.</w:t>
      </w:r>
    </w:p>
    <w:p w14:paraId="743E3B2F" w14:textId="4D0D7081" w:rsidR="007848FD" w:rsidRDefault="007848FD" w:rsidP="003E7E92">
      <w:pPr>
        <w:pStyle w:val="Corpotesto"/>
        <w:jc w:val="left"/>
        <w:rPr>
          <w:lang w:val="en-GB"/>
        </w:rPr>
      </w:pPr>
    </w:p>
    <w:p w14:paraId="3D95CF60" w14:textId="37415A83" w:rsidR="007848FD" w:rsidRDefault="007848FD" w:rsidP="003E7E92">
      <w:pPr>
        <w:pStyle w:val="Corpotesto"/>
        <w:jc w:val="left"/>
        <w:rPr>
          <w:lang w:val="en-GB"/>
        </w:rPr>
      </w:pPr>
    </w:p>
    <w:p w14:paraId="61D63949" w14:textId="77777777" w:rsidR="007848FD" w:rsidRPr="007848FD" w:rsidRDefault="007848FD" w:rsidP="007848FD">
      <w:pPr>
        <w:numPr>
          <w:ilvl w:val="0"/>
          <w:numId w:val="21"/>
        </w:numPr>
        <w:pBdr>
          <w:left w:val="single" w:sz="18" w:space="0" w:color="6CE26C"/>
        </w:pBdr>
        <w:shd w:val="clear" w:color="auto" w:fill="FFFFFF"/>
        <w:spacing w:beforeAutospacing="1" w:afterAutospacing="1" w:line="210" w:lineRule="atLeast"/>
        <w:jc w:val="left"/>
        <w:rPr>
          <w:rFonts w:ascii="Consolas" w:hAnsi="Consolas"/>
          <w:color w:val="5C5C5C"/>
          <w:sz w:val="18"/>
          <w:szCs w:val="18"/>
        </w:rPr>
      </w:pPr>
      <w:r w:rsidRPr="007848FD">
        <w:rPr>
          <w:rFonts w:ascii="Consolas" w:hAnsi="Consolas"/>
          <w:color w:val="000000"/>
          <w:sz w:val="18"/>
          <w:szCs w:val="18"/>
          <w:bdr w:val="none" w:sz="0" w:space="0" w:color="auto" w:frame="1"/>
        </w:rPr>
        <w:t>% Video analysis  </w:t>
      </w:r>
    </w:p>
    <w:p w14:paraId="726099A8" w14:textId="04E6D605" w:rsidR="007848FD" w:rsidRPr="007848FD" w:rsidRDefault="007848FD" w:rsidP="007848FD">
      <w:pPr>
        <w:numPr>
          <w:ilvl w:val="0"/>
          <w:numId w:val="21"/>
        </w:numPr>
        <w:pBdr>
          <w:left w:val="single" w:sz="18" w:space="0" w:color="6CE26C"/>
        </w:pBdr>
        <w:shd w:val="clear" w:color="auto" w:fill="F8F8F8"/>
        <w:spacing w:beforeAutospacing="1" w:afterAutospacing="1" w:line="210" w:lineRule="atLeast"/>
        <w:jc w:val="left"/>
        <w:rPr>
          <w:rFonts w:ascii="Consolas" w:hAnsi="Consolas"/>
          <w:color w:val="5C5C5C"/>
          <w:sz w:val="18"/>
          <w:szCs w:val="18"/>
          <w:lang w:val="en-GB"/>
        </w:rPr>
      </w:pPr>
      <w:r w:rsidRPr="007848FD">
        <w:rPr>
          <w:rFonts w:ascii="Consolas" w:hAnsi="Consolas"/>
          <w:color w:val="000000"/>
          <w:sz w:val="18"/>
          <w:szCs w:val="18"/>
          <w:bdr w:val="none" w:sz="0" w:space="0" w:color="auto" w:frame="1"/>
          <w:lang w:val="en-GB"/>
        </w:rPr>
        <w:t>timeSignalEnable        = </w:t>
      </w:r>
      <w:proofErr w:type="gramStart"/>
      <w:r w:rsidRPr="007848FD">
        <w:rPr>
          <w:rFonts w:ascii="Consolas" w:hAnsi="Consolas"/>
          <w:color w:val="000000"/>
          <w:sz w:val="18"/>
          <w:szCs w:val="18"/>
          <w:bdr w:val="none" w:sz="0" w:space="0" w:color="auto" w:frame="1"/>
          <w:lang w:val="en-GB"/>
        </w:rPr>
        <w:t>1;   </w:t>
      </w:r>
      <w:proofErr w:type="gramEnd"/>
      <w:r w:rsidRPr="007848FD">
        <w:rPr>
          <w:rFonts w:ascii="Consolas" w:hAnsi="Consolas"/>
          <w:color w:val="000000"/>
          <w:sz w:val="18"/>
          <w:szCs w:val="18"/>
          <w:bdr w:val="none" w:sz="0" w:space="0" w:color="auto" w:frame="1"/>
          <w:lang w:val="en-GB"/>
        </w:rPr>
        <w:t>                                            % plot time signal under video maps. Disable </w:t>
      </w:r>
      <w:r w:rsidRPr="007848FD">
        <w:rPr>
          <w:rFonts w:ascii="Consolas" w:hAnsi="Consolas"/>
          <w:b/>
          <w:bCs/>
          <w:color w:val="006699"/>
          <w:sz w:val="18"/>
          <w:szCs w:val="18"/>
          <w:bdr w:val="none" w:sz="0" w:space="0" w:color="auto" w:frame="1"/>
          <w:lang w:val="en-GB"/>
        </w:rPr>
        <w:t>for</w:t>
      </w:r>
      <w:r w:rsidRPr="007848FD">
        <w:rPr>
          <w:rFonts w:ascii="Consolas" w:hAnsi="Consolas"/>
          <w:color w:val="000000"/>
          <w:sz w:val="18"/>
          <w:szCs w:val="18"/>
          <w:bdr w:val="none" w:sz="0" w:space="0" w:color="auto" w:frame="1"/>
          <w:lang w:val="en-GB"/>
        </w:rPr>
        <w:t> VR  </w:t>
      </w:r>
    </w:p>
    <w:p w14:paraId="7EF3B0B2" w14:textId="77777777" w:rsidR="007848FD" w:rsidRPr="007848FD" w:rsidRDefault="007848FD" w:rsidP="007848FD">
      <w:pPr>
        <w:numPr>
          <w:ilvl w:val="0"/>
          <w:numId w:val="21"/>
        </w:numPr>
        <w:pBdr>
          <w:left w:val="single" w:sz="18" w:space="0" w:color="6CE26C"/>
        </w:pBdr>
        <w:shd w:val="clear" w:color="auto" w:fill="FFFFFF"/>
        <w:spacing w:beforeAutospacing="1" w:afterAutospacing="1" w:line="210" w:lineRule="atLeast"/>
        <w:jc w:val="left"/>
        <w:rPr>
          <w:rFonts w:ascii="Consolas" w:hAnsi="Consolas"/>
          <w:color w:val="5C5C5C"/>
          <w:sz w:val="18"/>
          <w:szCs w:val="18"/>
        </w:rPr>
      </w:pPr>
      <w:r w:rsidRPr="007848FD">
        <w:rPr>
          <w:rFonts w:ascii="Consolas" w:hAnsi="Consolas"/>
          <w:color w:val="000000"/>
          <w:sz w:val="18"/>
          <w:szCs w:val="18"/>
          <w:bdr w:val="none" w:sz="0" w:space="0" w:color="auto" w:frame="1"/>
        </w:rPr>
        <w:t>bufferSize              = </w:t>
      </w:r>
      <w:proofErr w:type="gramStart"/>
      <w:r w:rsidRPr="007848FD">
        <w:rPr>
          <w:rFonts w:ascii="Consolas" w:hAnsi="Consolas"/>
          <w:color w:val="000000"/>
          <w:sz w:val="18"/>
          <w:szCs w:val="18"/>
          <w:bdr w:val="none" w:sz="0" w:space="0" w:color="auto" w:frame="1"/>
        </w:rPr>
        <w:t>16;   </w:t>
      </w:r>
      <w:proofErr w:type="gramEnd"/>
      <w:r w:rsidRPr="007848FD">
        <w:rPr>
          <w:rFonts w:ascii="Consolas" w:hAnsi="Consolas"/>
          <w:color w:val="000000"/>
          <w:sz w:val="18"/>
          <w:szCs w:val="18"/>
          <w:bdr w:val="none" w:sz="0" w:space="0" w:color="auto" w:frame="1"/>
        </w:rPr>
        <w:t>                                           % [samples]  </w:t>
      </w:r>
    </w:p>
    <w:p w14:paraId="65CEA7CE" w14:textId="77777777" w:rsidR="007848FD" w:rsidRPr="007848FD" w:rsidRDefault="007848FD" w:rsidP="007848FD">
      <w:pPr>
        <w:numPr>
          <w:ilvl w:val="0"/>
          <w:numId w:val="21"/>
        </w:numPr>
        <w:pBdr>
          <w:left w:val="single" w:sz="18" w:space="0" w:color="6CE26C"/>
        </w:pBdr>
        <w:shd w:val="clear" w:color="auto" w:fill="F8F8F8"/>
        <w:spacing w:beforeAutospacing="1" w:afterAutospacing="1" w:line="210" w:lineRule="atLeast"/>
        <w:jc w:val="left"/>
        <w:rPr>
          <w:rFonts w:ascii="Consolas" w:hAnsi="Consolas"/>
          <w:color w:val="5C5C5C"/>
          <w:sz w:val="18"/>
          <w:szCs w:val="18"/>
        </w:rPr>
      </w:pPr>
      <w:r w:rsidRPr="007848FD">
        <w:rPr>
          <w:rFonts w:ascii="Consolas" w:hAnsi="Consolas"/>
          <w:color w:val="000000"/>
          <w:sz w:val="18"/>
          <w:szCs w:val="18"/>
          <w:bdr w:val="none" w:sz="0" w:space="0" w:color="auto" w:frame="1"/>
        </w:rPr>
        <w:t>stepSize                = </w:t>
      </w:r>
      <w:proofErr w:type="gramStart"/>
      <w:r w:rsidRPr="007848FD">
        <w:rPr>
          <w:rFonts w:ascii="Consolas" w:hAnsi="Consolas"/>
          <w:color w:val="000000"/>
          <w:sz w:val="18"/>
          <w:szCs w:val="18"/>
          <w:bdr w:val="none" w:sz="0" w:space="0" w:color="auto" w:frame="1"/>
        </w:rPr>
        <w:t>2;   </w:t>
      </w:r>
      <w:proofErr w:type="gramEnd"/>
      <w:r w:rsidRPr="007848FD">
        <w:rPr>
          <w:rFonts w:ascii="Consolas" w:hAnsi="Consolas"/>
          <w:color w:val="000000"/>
          <w:sz w:val="18"/>
          <w:szCs w:val="18"/>
          <w:bdr w:val="none" w:sz="0" w:space="0" w:color="auto" w:frame="1"/>
        </w:rPr>
        <w:t>                                            % [samples]  </w:t>
      </w:r>
    </w:p>
    <w:p w14:paraId="44086F84" w14:textId="77777777" w:rsidR="007848FD" w:rsidRPr="007848FD" w:rsidRDefault="007848FD" w:rsidP="007848FD">
      <w:pPr>
        <w:numPr>
          <w:ilvl w:val="0"/>
          <w:numId w:val="21"/>
        </w:numPr>
        <w:pBdr>
          <w:left w:val="single" w:sz="18" w:space="0" w:color="6CE26C"/>
        </w:pBdr>
        <w:shd w:val="clear" w:color="auto" w:fill="FFFFFF"/>
        <w:spacing w:beforeAutospacing="1" w:afterAutospacing="1" w:line="210" w:lineRule="atLeast"/>
        <w:jc w:val="left"/>
        <w:rPr>
          <w:rFonts w:ascii="Consolas" w:hAnsi="Consolas"/>
          <w:color w:val="5C5C5C"/>
          <w:sz w:val="18"/>
          <w:szCs w:val="18"/>
        </w:rPr>
      </w:pPr>
      <w:r w:rsidRPr="007848FD">
        <w:rPr>
          <w:rFonts w:ascii="Consolas" w:hAnsi="Consolas"/>
          <w:color w:val="000000"/>
          <w:sz w:val="18"/>
          <w:szCs w:val="18"/>
          <w:bdr w:val="none" w:sz="0" w:space="0" w:color="auto" w:frame="1"/>
        </w:rPr>
        <w:t>frameRate               = </w:t>
      </w:r>
      <w:proofErr w:type="gramStart"/>
      <w:r w:rsidRPr="007848FD">
        <w:rPr>
          <w:rFonts w:ascii="Consolas" w:hAnsi="Consolas"/>
          <w:color w:val="000000"/>
          <w:sz w:val="18"/>
          <w:szCs w:val="18"/>
          <w:bdr w:val="none" w:sz="0" w:space="0" w:color="auto" w:frame="1"/>
        </w:rPr>
        <w:t>30;   </w:t>
      </w:r>
      <w:proofErr w:type="gramEnd"/>
      <w:r w:rsidRPr="007848FD">
        <w:rPr>
          <w:rFonts w:ascii="Consolas" w:hAnsi="Consolas"/>
          <w:color w:val="000000"/>
          <w:sz w:val="18"/>
          <w:szCs w:val="18"/>
          <w:bdr w:val="none" w:sz="0" w:space="0" w:color="auto" w:frame="1"/>
        </w:rPr>
        <w:t>                                            % Default 30   </w:t>
      </w:r>
    </w:p>
    <w:p w14:paraId="613A15C0" w14:textId="77777777" w:rsidR="007848FD" w:rsidRPr="005F08FC" w:rsidRDefault="007848FD" w:rsidP="003E7E92">
      <w:pPr>
        <w:pStyle w:val="Corpotesto"/>
        <w:jc w:val="left"/>
        <w:rPr>
          <w:lang w:val="en-GB"/>
        </w:rPr>
      </w:pPr>
    </w:p>
    <w:p w14:paraId="6CB95508" w14:textId="77777777" w:rsidR="004873C5" w:rsidRDefault="004873C5" w:rsidP="003E7E92">
      <w:pPr>
        <w:pStyle w:val="Corpotesto"/>
        <w:jc w:val="left"/>
        <w:rPr>
          <w:lang w:val="en-GB"/>
        </w:rPr>
      </w:pPr>
    </w:p>
    <w:p w14:paraId="0FB5E39F" w14:textId="77777777" w:rsidR="007848FD" w:rsidRDefault="007848FD" w:rsidP="003E7E92">
      <w:pPr>
        <w:pStyle w:val="Corpotesto"/>
        <w:jc w:val="left"/>
        <w:rPr>
          <w:lang w:val="en-GB"/>
        </w:rPr>
      </w:pPr>
      <w:r>
        <w:rPr>
          <w:lang w:val="en-GB"/>
        </w:rPr>
        <w:t>Here the data is processed.</w:t>
      </w:r>
    </w:p>
    <w:p w14:paraId="7F547EC8" w14:textId="6AAE554D" w:rsidR="007848FD" w:rsidRDefault="007848FD" w:rsidP="003E7E92">
      <w:pPr>
        <w:pStyle w:val="Corpotesto"/>
        <w:jc w:val="left"/>
        <w:rPr>
          <w:lang w:val="en-GB"/>
        </w:rPr>
      </w:pPr>
      <w:r>
        <w:rPr>
          <w:lang w:val="en-GB"/>
        </w:rPr>
        <w:t xml:space="preserve">The SPL values are interpolated to cover the entire panoramic image and this operation is performed for each frame.  </w:t>
      </w:r>
    </w:p>
    <w:p w14:paraId="3D0B4C74" w14:textId="77777777" w:rsidR="004873C5" w:rsidRPr="005F08FC" w:rsidRDefault="004873C5" w:rsidP="003E7E92">
      <w:pPr>
        <w:pStyle w:val="Corpotesto"/>
        <w:jc w:val="left"/>
        <w:rPr>
          <w:lang w:val="en-GB"/>
        </w:rPr>
      </w:pPr>
    </w:p>
    <w:p w14:paraId="546931BA" w14:textId="62A597A4" w:rsidR="007848FD" w:rsidRDefault="007848FD" w:rsidP="003E7E92">
      <w:pPr>
        <w:pStyle w:val="Corpotesto"/>
        <w:jc w:val="left"/>
        <w:rPr>
          <w:lang w:val="en-GB"/>
        </w:rPr>
      </w:pPr>
    </w:p>
    <w:p w14:paraId="01C2E17A" w14:textId="77777777" w:rsidR="007848FD" w:rsidRPr="007848FD" w:rsidRDefault="007848FD" w:rsidP="007848FD">
      <w:pPr>
        <w:numPr>
          <w:ilvl w:val="0"/>
          <w:numId w:val="22"/>
        </w:numPr>
        <w:pBdr>
          <w:left w:val="single" w:sz="18" w:space="0" w:color="6CE26C"/>
        </w:pBdr>
        <w:shd w:val="clear" w:color="auto" w:fill="FFFFFF"/>
        <w:spacing w:beforeAutospacing="1" w:afterAutospacing="1" w:line="210" w:lineRule="atLeast"/>
        <w:jc w:val="left"/>
        <w:rPr>
          <w:rFonts w:ascii="Consolas" w:hAnsi="Consolas"/>
          <w:color w:val="5C5C5C"/>
          <w:sz w:val="18"/>
          <w:szCs w:val="18"/>
        </w:rPr>
      </w:pPr>
      <w:r w:rsidRPr="007848FD">
        <w:rPr>
          <w:rFonts w:ascii="Consolas" w:hAnsi="Consolas"/>
          <w:b/>
          <w:bCs/>
          <w:color w:val="006699"/>
          <w:sz w:val="18"/>
          <w:szCs w:val="18"/>
          <w:bdr w:val="none" w:sz="0" w:space="0" w:color="auto" w:frame="1"/>
        </w:rPr>
        <w:t>for</w:t>
      </w:r>
      <w:r w:rsidRPr="007848FD">
        <w:rPr>
          <w:rFonts w:ascii="Consolas" w:hAnsi="Consolas"/>
          <w:color w:val="000000"/>
          <w:sz w:val="18"/>
          <w:szCs w:val="18"/>
          <w:bdr w:val="none" w:sz="0" w:space="0" w:color="auto" w:frame="1"/>
        </w:rPr>
        <w:t> blockIndex = </w:t>
      </w:r>
      <w:proofErr w:type="gramStart"/>
      <w:r w:rsidRPr="007848FD">
        <w:rPr>
          <w:rFonts w:ascii="Consolas" w:hAnsi="Consolas"/>
          <w:color w:val="000000"/>
          <w:sz w:val="18"/>
          <w:szCs w:val="18"/>
          <w:bdr w:val="none" w:sz="0" w:space="0" w:color="auto" w:frame="1"/>
        </w:rPr>
        <w:t>1 :</w:t>
      </w:r>
      <w:proofErr w:type="gramEnd"/>
      <w:r w:rsidRPr="007848FD">
        <w:rPr>
          <w:rFonts w:ascii="Consolas" w:hAnsi="Consolas"/>
          <w:color w:val="000000"/>
          <w:sz w:val="18"/>
          <w:szCs w:val="18"/>
          <w:bdr w:val="none" w:sz="0" w:space="0" w:color="auto" w:frame="1"/>
        </w:rPr>
        <w:t> numbersFrame  </w:t>
      </w:r>
    </w:p>
    <w:p w14:paraId="2C50C696" w14:textId="77777777" w:rsidR="007848FD" w:rsidRPr="007848FD" w:rsidRDefault="007848FD" w:rsidP="007848FD">
      <w:pPr>
        <w:numPr>
          <w:ilvl w:val="0"/>
          <w:numId w:val="22"/>
        </w:numPr>
        <w:pBdr>
          <w:left w:val="single" w:sz="18" w:space="0" w:color="6CE26C"/>
        </w:pBdr>
        <w:shd w:val="clear" w:color="auto" w:fill="F8F8F8"/>
        <w:spacing w:beforeAutospacing="1" w:afterAutospacing="1" w:line="210" w:lineRule="atLeast"/>
        <w:jc w:val="left"/>
        <w:rPr>
          <w:rFonts w:ascii="Consolas" w:hAnsi="Consolas"/>
          <w:color w:val="5C5C5C"/>
          <w:sz w:val="18"/>
          <w:szCs w:val="18"/>
        </w:rPr>
      </w:pPr>
      <w:r w:rsidRPr="007848FD">
        <w:rPr>
          <w:rFonts w:ascii="Consolas" w:hAnsi="Consolas"/>
          <w:color w:val="000000"/>
          <w:sz w:val="18"/>
          <w:szCs w:val="18"/>
          <w:bdr w:val="none" w:sz="0" w:space="0" w:color="auto" w:frame="1"/>
        </w:rPr>
        <w:t>    </w:t>
      </w:r>
    </w:p>
    <w:p w14:paraId="31DF23FD" w14:textId="77777777" w:rsidR="007848FD" w:rsidRPr="007848FD" w:rsidRDefault="007848FD" w:rsidP="007848FD">
      <w:pPr>
        <w:numPr>
          <w:ilvl w:val="0"/>
          <w:numId w:val="22"/>
        </w:numPr>
        <w:pBdr>
          <w:left w:val="single" w:sz="18" w:space="0" w:color="6CE26C"/>
        </w:pBdr>
        <w:shd w:val="clear" w:color="auto" w:fill="FFFFFF"/>
        <w:spacing w:beforeAutospacing="1" w:afterAutospacing="1" w:line="210" w:lineRule="atLeast"/>
        <w:jc w:val="left"/>
        <w:rPr>
          <w:rFonts w:ascii="Consolas" w:hAnsi="Consolas"/>
          <w:color w:val="5C5C5C"/>
          <w:sz w:val="18"/>
          <w:szCs w:val="18"/>
        </w:rPr>
      </w:pPr>
      <w:r w:rsidRPr="007848FD">
        <w:rPr>
          <w:rFonts w:ascii="Consolas" w:hAnsi="Consolas"/>
          <w:color w:val="000000"/>
          <w:sz w:val="18"/>
          <w:szCs w:val="18"/>
          <w:bdr w:val="none" w:sz="0" w:space="0" w:color="auto" w:frame="1"/>
        </w:rPr>
        <w:t>    %%%%%%%%%%% PERCENTAGE PROCESSING %%%%%%%%%%%    </w:t>
      </w:r>
    </w:p>
    <w:p w14:paraId="587473EE" w14:textId="77777777" w:rsidR="007848FD" w:rsidRPr="007848FD" w:rsidRDefault="007848FD" w:rsidP="007848FD">
      <w:pPr>
        <w:numPr>
          <w:ilvl w:val="0"/>
          <w:numId w:val="22"/>
        </w:numPr>
        <w:pBdr>
          <w:left w:val="single" w:sz="18" w:space="0" w:color="6CE26C"/>
        </w:pBdr>
        <w:shd w:val="clear" w:color="auto" w:fill="F8F8F8"/>
        <w:spacing w:beforeAutospacing="1" w:afterAutospacing="1" w:line="210" w:lineRule="atLeast"/>
        <w:jc w:val="left"/>
        <w:rPr>
          <w:rFonts w:ascii="Consolas" w:hAnsi="Consolas"/>
          <w:color w:val="5C5C5C"/>
          <w:sz w:val="18"/>
          <w:szCs w:val="18"/>
        </w:rPr>
      </w:pPr>
      <w:r w:rsidRPr="007848FD">
        <w:rPr>
          <w:rFonts w:ascii="Consolas" w:hAnsi="Consolas"/>
          <w:color w:val="000000"/>
          <w:sz w:val="18"/>
          <w:szCs w:val="18"/>
          <w:bdr w:val="none" w:sz="0" w:space="0" w:color="auto" w:frame="1"/>
        </w:rPr>
        <w:t>    completedPercentage     = </w:t>
      </w:r>
      <w:proofErr w:type="gramStart"/>
      <w:r w:rsidRPr="007848FD">
        <w:rPr>
          <w:rFonts w:ascii="Consolas" w:hAnsi="Consolas"/>
          <w:color w:val="000000"/>
          <w:sz w:val="18"/>
          <w:szCs w:val="18"/>
          <w:bdr w:val="none" w:sz="0" w:space="0" w:color="auto" w:frame="1"/>
        </w:rPr>
        <w:t>round( blockIndex</w:t>
      </w:r>
      <w:proofErr w:type="gramEnd"/>
      <w:r w:rsidRPr="007848FD">
        <w:rPr>
          <w:rFonts w:ascii="Consolas" w:hAnsi="Consolas"/>
          <w:color w:val="000000"/>
          <w:sz w:val="18"/>
          <w:szCs w:val="18"/>
          <w:bdr w:val="none" w:sz="0" w:space="0" w:color="auto" w:frame="1"/>
        </w:rPr>
        <w:t>/numbersFrame*100 );  </w:t>
      </w:r>
    </w:p>
    <w:p w14:paraId="06905532" w14:textId="77777777" w:rsidR="007848FD" w:rsidRPr="007848FD" w:rsidRDefault="007848FD" w:rsidP="007848FD">
      <w:pPr>
        <w:numPr>
          <w:ilvl w:val="0"/>
          <w:numId w:val="22"/>
        </w:numPr>
        <w:pBdr>
          <w:left w:val="single" w:sz="18" w:space="0" w:color="6CE26C"/>
        </w:pBdr>
        <w:shd w:val="clear" w:color="auto" w:fill="FFFFFF"/>
        <w:spacing w:beforeAutospacing="1" w:afterAutospacing="1" w:line="210" w:lineRule="atLeast"/>
        <w:jc w:val="left"/>
        <w:rPr>
          <w:rFonts w:ascii="Consolas" w:hAnsi="Consolas"/>
          <w:color w:val="5C5C5C"/>
          <w:sz w:val="18"/>
          <w:szCs w:val="18"/>
        </w:rPr>
      </w:pPr>
      <w:r w:rsidRPr="007848FD">
        <w:rPr>
          <w:rFonts w:ascii="Consolas" w:hAnsi="Consolas"/>
          <w:color w:val="000000"/>
          <w:sz w:val="18"/>
          <w:szCs w:val="18"/>
          <w:bdr w:val="none" w:sz="0" w:space="0" w:color="auto" w:frame="1"/>
        </w:rPr>
        <w:t>    </w:t>
      </w:r>
      <w:r w:rsidRPr="007848FD">
        <w:rPr>
          <w:rFonts w:ascii="Consolas" w:hAnsi="Consolas"/>
          <w:b/>
          <w:bCs/>
          <w:color w:val="006699"/>
          <w:sz w:val="18"/>
          <w:szCs w:val="18"/>
          <w:bdr w:val="none" w:sz="0" w:space="0" w:color="auto" w:frame="1"/>
        </w:rPr>
        <w:t>if</w:t>
      </w:r>
      <w:r w:rsidRPr="007848FD">
        <w:rPr>
          <w:rFonts w:ascii="Consolas" w:hAnsi="Consolas"/>
          <w:color w:val="000000"/>
          <w:sz w:val="18"/>
          <w:szCs w:val="18"/>
          <w:bdr w:val="none" w:sz="0" w:space="0" w:color="auto" w:frame="1"/>
        </w:rPr>
        <w:t> oldCompletedPercentage ~= completedPercentage  </w:t>
      </w:r>
    </w:p>
    <w:p w14:paraId="6A210992" w14:textId="77777777" w:rsidR="007848FD" w:rsidRPr="007848FD" w:rsidRDefault="007848FD" w:rsidP="007848FD">
      <w:pPr>
        <w:numPr>
          <w:ilvl w:val="0"/>
          <w:numId w:val="22"/>
        </w:numPr>
        <w:pBdr>
          <w:left w:val="single" w:sz="18" w:space="0" w:color="6CE26C"/>
        </w:pBdr>
        <w:shd w:val="clear" w:color="auto" w:fill="F8F8F8"/>
        <w:spacing w:beforeAutospacing="1" w:afterAutospacing="1" w:line="210" w:lineRule="atLeast"/>
        <w:jc w:val="left"/>
        <w:rPr>
          <w:rFonts w:ascii="Consolas" w:hAnsi="Consolas"/>
          <w:color w:val="5C5C5C"/>
          <w:sz w:val="18"/>
          <w:szCs w:val="18"/>
        </w:rPr>
      </w:pPr>
      <w:r w:rsidRPr="007848FD">
        <w:rPr>
          <w:rFonts w:ascii="Consolas" w:hAnsi="Consolas"/>
          <w:color w:val="000000"/>
          <w:sz w:val="18"/>
          <w:szCs w:val="18"/>
          <w:bdr w:val="none" w:sz="0" w:space="0" w:color="auto" w:frame="1"/>
        </w:rPr>
        <w:t>        </w:t>
      </w:r>
      <w:r w:rsidRPr="007848FD">
        <w:rPr>
          <w:rFonts w:ascii="Consolas" w:hAnsi="Consolas"/>
          <w:b/>
          <w:bCs/>
          <w:color w:val="006699"/>
          <w:sz w:val="18"/>
          <w:szCs w:val="18"/>
          <w:bdr w:val="none" w:sz="0" w:space="0" w:color="auto" w:frame="1"/>
        </w:rPr>
        <w:t>for</w:t>
      </w:r>
      <w:r w:rsidRPr="007848FD">
        <w:rPr>
          <w:rFonts w:ascii="Consolas" w:hAnsi="Consolas"/>
          <w:color w:val="000000"/>
          <w:sz w:val="18"/>
          <w:szCs w:val="18"/>
          <w:bdr w:val="none" w:sz="0" w:space="0" w:color="auto" w:frame="1"/>
        </w:rPr>
        <w:t> i = </w:t>
      </w:r>
      <w:proofErr w:type="gramStart"/>
      <w:r w:rsidRPr="007848FD">
        <w:rPr>
          <w:rFonts w:ascii="Consolas" w:hAnsi="Consolas"/>
          <w:color w:val="000000"/>
          <w:sz w:val="18"/>
          <w:szCs w:val="18"/>
          <w:bdr w:val="none" w:sz="0" w:space="0" w:color="auto" w:frame="1"/>
        </w:rPr>
        <w:t>1 :</w:t>
      </w:r>
      <w:proofErr w:type="gramEnd"/>
      <w:r w:rsidRPr="007848FD">
        <w:rPr>
          <w:rFonts w:ascii="Consolas" w:hAnsi="Consolas"/>
          <w:color w:val="000000"/>
          <w:sz w:val="18"/>
          <w:szCs w:val="18"/>
          <w:bdr w:val="none" w:sz="0" w:space="0" w:color="auto" w:frame="1"/>
        </w:rPr>
        <w:t> varStrLen  </w:t>
      </w:r>
    </w:p>
    <w:p w14:paraId="10791EE7" w14:textId="77777777" w:rsidR="007848FD" w:rsidRPr="007848FD" w:rsidRDefault="007848FD" w:rsidP="007848FD">
      <w:pPr>
        <w:numPr>
          <w:ilvl w:val="0"/>
          <w:numId w:val="22"/>
        </w:numPr>
        <w:pBdr>
          <w:left w:val="single" w:sz="18" w:space="0" w:color="6CE26C"/>
        </w:pBdr>
        <w:shd w:val="clear" w:color="auto" w:fill="FFFFFF"/>
        <w:spacing w:beforeAutospacing="1" w:afterAutospacing="1" w:line="210" w:lineRule="atLeast"/>
        <w:jc w:val="left"/>
        <w:rPr>
          <w:rFonts w:ascii="Consolas" w:hAnsi="Consolas"/>
          <w:color w:val="5C5C5C"/>
          <w:sz w:val="18"/>
          <w:szCs w:val="18"/>
        </w:rPr>
      </w:pPr>
      <w:r w:rsidRPr="007848FD">
        <w:rPr>
          <w:rFonts w:ascii="Consolas" w:hAnsi="Consolas"/>
          <w:color w:val="000000"/>
          <w:sz w:val="18"/>
          <w:szCs w:val="18"/>
          <w:bdr w:val="none" w:sz="0" w:space="0" w:color="auto" w:frame="1"/>
        </w:rPr>
        <w:t>            </w:t>
      </w:r>
      <w:proofErr w:type="gramStart"/>
      <w:r w:rsidRPr="007848FD">
        <w:rPr>
          <w:rFonts w:ascii="Consolas" w:hAnsi="Consolas"/>
          <w:color w:val="000000"/>
          <w:sz w:val="18"/>
          <w:szCs w:val="18"/>
          <w:bdr w:val="none" w:sz="0" w:space="0" w:color="auto" w:frame="1"/>
        </w:rPr>
        <w:t>fprintf( </w:t>
      </w:r>
      <w:r w:rsidRPr="007848FD">
        <w:rPr>
          <w:rFonts w:ascii="Consolas" w:hAnsi="Consolas"/>
          <w:color w:val="0000FF"/>
          <w:sz w:val="18"/>
          <w:szCs w:val="18"/>
          <w:bdr w:val="none" w:sz="0" w:space="0" w:color="auto" w:frame="1"/>
        </w:rPr>
        <w:t>'</w:t>
      </w:r>
      <w:proofErr w:type="gramEnd"/>
      <w:r w:rsidRPr="007848FD">
        <w:rPr>
          <w:rFonts w:ascii="Consolas" w:hAnsi="Consolas"/>
          <w:color w:val="0000FF"/>
          <w:sz w:val="18"/>
          <w:szCs w:val="18"/>
          <w:bdr w:val="none" w:sz="0" w:space="0" w:color="auto" w:frame="1"/>
        </w:rPr>
        <w:t>\b'</w:t>
      </w:r>
      <w:r w:rsidRPr="007848FD">
        <w:rPr>
          <w:rFonts w:ascii="Consolas" w:hAnsi="Consolas"/>
          <w:color w:val="000000"/>
          <w:sz w:val="18"/>
          <w:szCs w:val="18"/>
          <w:bdr w:val="none" w:sz="0" w:space="0" w:color="auto" w:frame="1"/>
        </w:rPr>
        <w:t> )  </w:t>
      </w:r>
    </w:p>
    <w:p w14:paraId="11A336DF" w14:textId="77777777" w:rsidR="007848FD" w:rsidRPr="007848FD" w:rsidRDefault="007848FD" w:rsidP="007848FD">
      <w:pPr>
        <w:numPr>
          <w:ilvl w:val="0"/>
          <w:numId w:val="22"/>
        </w:numPr>
        <w:pBdr>
          <w:left w:val="single" w:sz="18" w:space="0" w:color="6CE26C"/>
        </w:pBdr>
        <w:shd w:val="clear" w:color="auto" w:fill="F8F8F8"/>
        <w:spacing w:beforeAutospacing="1" w:afterAutospacing="1" w:line="210" w:lineRule="atLeast"/>
        <w:jc w:val="left"/>
        <w:rPr>
          <w:rFonts w:ascii="Consolas" w:hAnsi="Consolas"/>
          <w:color w:val="5C5C5C"/>
          <w:sz w:val="18"/>
          <w:szCs w:val="18"/>
        </w:rPr>
      </w:pPr>
      <w:r w:rsidRPr="007848FD">
        <w:rPr>
          <w:rFonts w:ascii="Consolas" w:hAnsi="Consolas"/>
          <w:color w:val="000000"/>
          <w:sz w:val="18"/>
          <w:szCs w:val="18"/>
          <w:bdr w:val="none" w:sz="0" w:space="0" w:color="auto" w:frame="1"/>
        </w:rPr>
        <w:t>        end  </w:t>
      </w:r>
    </w:p>
    <w:p w14:paraId="3D7CD045" w14:textId="77777777" w:rsidR="007848FD" w:rsidRPr="007848FD" w:rsidRDefault="007848FD" w:rsidP="007848FD">
      <w:pPr>
        <w:numPr>
          <w:ilvl w:val="0"/>
          <w:numId w:val="22"/>
        </w:numPr>
        <w:pBdr>
          <w:left w:val="single" w:sz="18" w:space="0" w:color="6CE26C"/>
        </w:pBdr>
        <w:shd w:val="clear" w:color="auto" w:fill="FFFFFF"/>
        <w:spacing w:beforeAutospacing="1" w:afterAutospacing="1" w:line="210" w:lineRule="atLeast"/>
        <w:jc w:val="left"/>
        <w:rPr>
          <w:rFonts w:ascii="Consolas" w:hAnsi="Consolas"/>
          <w:color w:val="5C5C5C"/>
          <w:sz w:val="18"/>
          <w:szCs w:val="18"/>
          <w:lang w:val="en-GB"/>
        </w:rPr>
      </w:pPr>
      <w:r w:rsidRPr="007848FD">
        <w:rPr>
          <w:rFonts w:ascii="Consolas" w:hAnsi="Consolas"/>
          <w:color w:val="000000"/>
          <w:sz w:val="18"/>
          <w:szCs w:val="18"/>
          <w:bdr w:val="none" w:sz="0" w:space="0" w:color="auto" w:frame="1"/>
          <w:lang w:val="en-GB"/>
        </w:rPr>
        <w:t>        varStr              = </w:t>
      </w:r>
      <w:proofErr w:type="gramStart"/>
      <w:r w:rsidRPr="007848FD">
        <w:rPr>
          <w:rFonts w:ascii="Consolas" w:hAnsi="Consolas"/>
          <w:color w:val="000000"/>
          <w:sz w:val="18"/>
          <w:szCs w:val="18"/>
          <w:bdr w:val="none" w:sz="0" w:space="0" w:color="auto" w:frame="1"/>
          <w:lang w:val="en-GB"/>
        </w:rPr>
        <w:t>sprintf( </w:t>
      </w:r>
      <w:r w:rsidRPr="007848FD">
        <w:rPr>
          <w:rFonts w:ascii="Consolas" w:hAnsi="Consolas"/>
          <w:color w:val="0000FF"/>
          <w:sz w:val="18"/>
          <w:szCs w:val="18"/>
          <w:bdr w:val="none" w:sz="0" w:space="0" w:color="auto" w:frame="1"/>
          <w:lang w:val="en-GB"/>
        </w:rPr>
        <w:t>'</w:t>
      </w:r>
      <w:proofErr w:type="gramEnd"/>
      <w:r w:rsidRPr="007848FD">
        <w:rPr>
          <w:rFonts w:ascii="Consolas" w:hAnsi="Consolas"/>
          <w:color w:val="0000FF"/>
          <w:sz w:val="18"/>
          <w:szCs w:val="18"/>
          <w:bdr w:val="none" w:sz="0" w:space="0" w:color="auto" w:frame="1"/>
          <w:lang w:val="en-GB"/>
        </w:rPr>
        <w:t>%d%%'</w:t>
      </w:r>
      <w:r w:rsidRPr="007848FD">
        <w:rPr>
          <w:rFonts w:ascii="Consolas" w:hAnsi="Consolas"/>
          <w:color w:val="000000"/>
          <w:sz w:val="18"/>
          <w:szCs w:val="18"/>
          <w:bdr w:val="none" w:sz="0" w:space="0" w:color="auto" w:frame="1"/>
          <w:lang w:val="en-GB"/>
        </w:rPr>
        <w:t>, completedPercentage );  </w:t>
      </w:r>
    </w:p>
    <w:p w14:paraId="784EB6F0" w14:textId="77777777" w:rsidR="007848FD" w:rsidRPr="007848FD" w:rsidRDefault="007848FD" w:rsidP="007848FD">
      <w:pPr>
        <w:numPr>
          <w:ilvl w:val="0"/>
          <w:numId w:val="22"/>
        </w:numPr>
        <w:pBdr>
          <w:left w:val="single" w:sz="18" w:space="0" w:color="6CE26C"/>
        </w:pBdr>
        <w:shd w:val="clear" w:color="auto" w:fill="F8F8F8"/>
        <w:spacing w:beforeAutospacing="1" w:afterAutospacing="1" w:line="210" w:lineRule="atLeast"/>
        <w:jc w:val="left"/>
        <w:rPr>
          <w:rFonts w:ascii="Consolas" w:hAnsi="Consolas"/>
          <w:color w:val="5C5C5C"/>
          <w:sz w:val="18"/>
          <w:szCs w:val="18"/>
        </w:rPr>
      </w:pPr>
      <w:r w:rsidRPr="007848FD">
        <w:rPr>
          <w:rFonts w:ascii="Consolas" w:hAnsi="Consolas"/>
          <w:color w:val="000000"/>
          <w:sz w:val="18"/>
          <w:szCs w:val="18"/>
          <w:bdr w:val="none" w:sz="0" w:space="0" w:color="auto" w:frame="1"/>
          <w:lang w:val="en-GB"/>
        </w:rPr>
        <w:t>        </w:t>
      </w:r>
      <w:r w:rsidRPr="007848FD">
        <w:rPr>
          <w:rFonts w:ascii="Consolas" w:hAnsi="Consolas"/>
          <w:color w:val="000000"/>
          <w:sz w:val="18"/>
          <w:szCs w:val="18"/>
          <w:bdr w:val="none" w:sz="0" w:space="0" w:color="auto" w:frame="1"/>
        </w:rPr>
        <w:t>varStrLen           = </w:t>
      </w:r>
      <w:proofErr w:type="gramStart"/>
      <w:r w:rsidRPr="007848FD">
        <w:rPr>
          <w:rFonts w:ascii="Consolas" w:hAnsi="Consolas"/>
          <w:color w:val="000000"/>
          <w:sz w:val="18"/>
          <w:szCs w:val="18"/>
          <w:bdr w:val="none" w:sz="0" w:space="0" w:color="auto" w:frame="1"/>
        </w:rPr>
        <w:t>length( varStr</w:t>
      </w:r>
      <w:proofErr w:type="gramEnd"/>
      <w:r w:rsidRPr="007848FD">
        <w:rPr>
          <w:rFonts w:ascii="Consolas" w:hAnsi="Consolas"/>
          <w:color w:val="000000"/>
          <w:sz w:val="18"/>
          <w:szCs w:val="18"/>
          <w:bdr w:val="none" w:sz="0" w:space="0" w:color="auto" w:frame="1"/>
        </w:rPr>
        <w:t> );  </w:t>
      </w:r>
    </w:p>
    <w:p w14:paraId="7ECD0726" w14:textId="77777777" w:rsidR="007848FD" w:rsidRPr="007848FD" w:rsidRDefault="007848FD" w:rsidP="007848FD">
      <w:pPr>
        <w:numPr>
          <w:ilvl w:val="0"/>
          <w:numId w:val="22"/>
        </w:numPr>
        <w:pBdr>
          <w:left w:val="single" w:sz="18" w:space="0" w:color="6CE26C"/>
        </w:pBdr>
        <w:shd w:val="clear" w:color="auto" w:fill="FFFFFF"/>
        <w:spacing w:beforeAutospacing="1" w:afterAutospacing="1" w:line="210" w:lineRule="atLeast"/>
        <w:jc w:val="left"/>
        <w:rPr>
          <w:rFonts w:ascii="Consolas" w:hAnsi="Consolas"/>
          <w:color w:val="5C5C5C"/>
          <w:sz w:val="18"/>
          <w:szCs w:val="18"/>
        </w:rPr>
      </w:pPr>
      <w:r w:rsidRPr="007848FD">
        <w:rPr>
          <w:rFonts w:ascii="Consolas" w:hAnsi="Consolas"/>
          <w:color w:val="000000"/>
          <w:sz w:val="18"/>
          <w:szCs w:val="18"/>
          <w:bdr w:val="none" w:sz="0" w:space="0" w:color="auto" w:frame="1"/>
        </w:rPr>
        <w:t>        </w:t>
      </w:r>
      <w:proofErr w:type="gramStart"/>
      <w:r w:rsidRPr="007848FD">
        <w:rPr>
          <w:rFonts w:ascii="Consolas" w:hAnsi="Consolas"/>
          <w:color w:val="000000"/>
          <w:sz w:val="18"/>
          <w:szCs w:val="18"/>
          <w:bdr w:val="none" w:sz="0" w:space="0" w:color="auto" w:frame="1"/>
        </w:rPr>
        <w:t>fprintf( </w:t>
      </w:r>
      <w:r w:rsidRPr="007848FD">
        <w:rPr>
          <w:rFonts w:ascii="Consolas" w:hAnsi="Consolas"/>
          <w:color w:val="0000FF"/>
          <w:sz w:val="18"/>
          <w:szCs w:val="18"/>
          <w:bdr w:val="none" w:sz="0" w:space="0" w:color="auto" w:frame="1"/>
        </w:rPr>
        <w:t>'</w:t>
      </w:r>
      <w:proofErr w:type="gramEnd"/>
      <w:r w:rsidRPr="007848FD">
        <w:rPr>
          <w:rFonts w:ascii="Consolas" w:hAnsi="Consolas"/>
          <w:color w:val="0000FF"/>
          <w:sz w:val="18"/>
          <w:szCs w:val="18"/>
          <w:bdr w:val="none" w:sz="0" w:space="0" w:color="auto" w:frame="1"/>
        </w:rPr>
        <w:t>%s'</w:t>
      </w:r>
      <w:r w:rsidRPr="007848FD">
        <w:rPr>
          <w:rFonts w:ascii="Consolas" w:hAnsi="Consolas"/>
          <w:color w:val="000000"/>
          <w:sz w:val="18"/>
          <w:szCs w:val="18"/>
          <w:bdr w:val="none" w:sz="0" w:space="0" w:color="auto" w:frame="1"/>
        </w:rPr>
        <w:t>, varStr )  </w:t>
      </w:r>
    </w:p>
    <w:p w14:paraId="1A9847A6" w14:textId="77777777" w:rsidR="007848FD" w:rsidRPr="007848FD" w:rsidRDefault="007848FD" w:rsidP="007848FD">
      <w:pPr>
        <w:numPr>
          <w:ilvl w:val="0"/>
          <w:numId w:val="22"/>
        </w:numPr>
        <w:pBdr>
          <w:left w:val="single" w:sz="18" w:space="0" w:color="6CE26C"/>
        </w:pBdr>
        <w:shd w:val="clear" w:color="auto" w:fill="F8F8F8"/>
        <w:spacing w:beforeAutospacing="1" w:afterAutospacing="1" w:line="210" w:lineRule="atLeast"/>
        <w:jc w:val="left"/>
        <w:rPr>
          <w:rFonts w:ascii="Consolas" w:hAnsi="Consolas"/>
          <w:color w:val="5C5C5C"/>
          <w:sz w:val="18"/>
          <w:szCs w:val="18"/>
        </w:rPr>
      </w:pPr>
      <w:r w:rsidRPr="007848FD">
        <w:rPr>
          <w:rFonts w:ascii="Consolas" w:hAnsi="Consolas"/>
          <w:color w:val="000000"/>
          <w:sz w:val="18"/>
          <w:szCs w:val="18"/>
          <w:bdr w:val="none" w:sz="0" w:space="0" w:color="auto" w:frame="1"/>
        </w:rPr>
        <w:t>    end  </w:t>
      </w:r>
    </w:p>
    <w:p w14:paraId="5F01751C" w14:textId="77777777" w:rsidR="007848FD" w:rsidRPr="007848FD" w:rsidRDefault="007848FD" w:rsidP="007848FD">
      <w:pPr>
        <w:numPr>
          <w:ilvl w:val="0"/>
          <w:numId w:val="22"/>
        </w:numPr>
        <w:pBdr>
          <w:left w:val="single" w:sz="18" w:space="0" w:color="6CE26C"/>
        </w:pBdr>
        <w:shd w:val="clear" w:color="auto" w:fill="FFFFFF"/>
        <w:spacing w:beforeAutospacing="1" w:afterAutospacing="1" w:line="210" w:lineRule="atLeast"/>
        <w:jc w:val="left"/>
        <w:rPr>
          <w:rFonts w:ascii="Consolas" w:hAnsi="Consolas"/>
          <w:color w:val="5C5C5C"/>
          <w:sz w:val="18"/>
          <w:szCs w:val="18"/>
        </w:rPr>
      </w:pPr>
      <w:r w:rsidRPr="007848FD">
        <w:rPr>
          <w:rFonts w:ascii="Consolas" w:hAnsi="Consolas"/>
          <w:color w:val="000000"/>
          <w:sz w:val="18"/>
          <w:szCs w:val="18"/>
          <w:bdr w:val="none" w:sz="0" w:space="0" w:color="auto" w:frame="1"/>
        </w:rPr>
        <w:t>    </w:t>
      </w:r>
      <w:proofErr w:type="gramStart"/>
      <w:r w:rsidRPr="007848FD">
        <w:rPr>
          <w:rFonts w:ascii="Consolas" w:hAnsi="Consolas"/>
          <w:color w:val="000000"/>
          <w:sz w:val="18"/>
          <w:szCs w:val="18"/>
          <w:bdr w:val="none" w:sz="0" w:space="0" w:color="auto" w:frame="1"/>
        </w:rPr>
        <w:t>oldCompletedPercentage  =</w:t>
      </w:r>
      <w:proofErr w:type="gramEnd"/>
      <w:r w:rsidRPr="007848FD">
        <w:rPr>
          <w:rFonts w:ascii="Consolas" w:hAnsi="Consolas"/>
          <w:color w:val="000000"/>
          <w:sz w:val="18"/>
          <w:szCs w:val="18"/>
          <w:bdr w:val="none" w:sz="0" w:space="0" w:color="auto" w:frame="1"/>
        </w:rPr>
        <w:t> completedPercentage;  </w:t>
      </w:r>
    </w:p>
    <w:p w14:paraId="55F689CA" w14:textId="77777777" w:rsidR="007848FD" w:rsidRPr="007848FD" w:rsidRDefault="007848FD" w:rsidP="007848FD">
      <w:pPr>
        <w:numPr>
          <w:ilvl w:val="0"/>
          <w:numId w:val="22"/>
        </w:numPr>
        <w:pBdr>
          <w:left w:val="single" w:sz="18" w:space="0" w:color="6CE26C"/>
        </w:pBdr>
        <w:shd w:val="clear" w:color="auto" w:fill="F8F8F8"/>
        <w:spacing w:beforeAutospacing="1" w:afterAutospacing="1" w:line="210" w:lineRule="atLeast"/>
        <w:jc w:val="left"/>
        <w:rPr>
          <w:rFonts w:ascii="Consolas" w:hAnsi="Consolas"/>
          <w:color w:val="5C5C5C"/>
          <w:sz w:val="18"/>
          <w:szCs w:val="18"/>
        </w:rPr>
      </w:pPr>
      <w:r w:rsidRPr="007848FD">
        <w:rPr>
          <w:rFonts w:ascii="Consolas" w:hAnsi="Consolas"/>
          <w:color w:val="000000"/>
          <w:sz w:val="18"/>
          <w:szCs w:val="18"/>
          <w:bdr w:val="none" w:sz="0" w:space="0" w:color="auto" w:frame="1"/>
        </w:rPr>
        <w:t>      </w:t>
      </w:r>
    </w:p>
    <w:p w14:paraId="6E10E352" w14:textId="77777777" w:rsidR="007848FD" w:rsidRPr="007848FD" w:rsidRDefault="007848FD" w:rsidP="007848FD">
      <w:pPr>
        <w:numPr>
          <w:ilvl w:val="0"/>
          <w:numId w:val="22"/>
        </w:numPr>
        <w:pBdr>
          <w:left w:val="single" w:sz="18" w:space="0" w:color="6CE26C"/>
        </w:pBdr>
        <w:shd w:val="clear" w:color="auto" w:fill="FFFFFF"/>
        <w:spacing w:beforeAutospacing="1" w:afterAutospacing="1" w:line="210" w:lineRule="atLeast"/>
        <w:jc w:val="left"/>
        <w:rPr>
          <w:rFonts w:ascii="Consolas" w:hAnsi="Consolas"/>
          <w:color w:val="5C5C5C"/>
          <w:sz w:val="18"/>
          <w:szCs w:val="18"/>
          <w:lang w:val="en-GB"/>
        </w:rPr>
      </w:pPr>
      <w:r w:rsidRPr="007848FD">
        <w:rPr>
          <w:rFonts w:ascii="Consolas" w:hAnsi="Consolas"/>
          <w:color w:val="000000"/>
          <w:sz w:val="18"/>
          <w:szCs w:val="18"/>
          <w:bdr w:val="none" w:sz="0" w:space="0" w:color="auto" w:frame="1"/>
          <w:lang w:val="en-GB"/>
        </w:rPr>
        <w:t>    % perform FFT on a chunk and compute RMS with complex sum  </w:t>
      </w:r>
    </w:p>
    <w:p w14:paraId="18EDB1EF" w14:textId="77777777" w:rsidR="007848FD" w:rsidRPr="007848FD" w:rsidRDefault="007848FD" w:rsidP="007848FD">
      <w:pPr>
        <w:numPr>
          <w:ilvl w:val="0"/>
          <w:numId w:val="22"/>
        </w:numPr>
        <w:pBdr>
          <w:left w:val="single" w:sz="18" w:space="0" w:color="6CE26C"/>
        </w:pBdr>
        <w:shd w:val="clear" w:color="auto" w:fill="F8F8F8"/>
        <w:spacing w:beforeAutospacing="1" w:afterAutospacing="1" w:line="210" w:lineRule="atLeast"/>
        <w:jc w:val="left"/>
        <w:rPr>
          <w:rFonts w:ascii="Consolas" w:hAnsi="Consolas"/>
          <w:color w:val="5C5C5C"/>
          <w:sz w:val="18"/>
          <w:szCs w:val="18"/>
          <w:lang w:val="en-GB"/>
        </w:rPr>
      </w:pPr>
      <w:r w:rsidRPr="007848FD">
        <w:rPr>
          <w:rFonts w:ascii="Consolas" w:hAnsi="Consolas"/>
          <w:color w:val="000000"/>
          <w:sz w:val="18"/>
          <w:szCs w:val="18"/>
          <w:bdr w:val="none" w:sz="0" w:space="0" w:color="auto" w:frame="1"/>
          <w:lang w:val="en-GB"/>
        </w:rPr>
        <w:t>    frfChunk        = </w:t>
      </w:r>
      <w:proofErr w:type="gramStart"/>
      <w:r w:rsidRPr="007848FD">
        <w:rPr>
          <w:rFonts w:ascii="Consolas" w:hAnsi="Consolas"/>
          <w:color w:val="000000"/>
          <w:sz w:val="18"/>
          <w:szCs w:val="18"/>
          <w:bdr w:val="none" w:sz="0" w:space="0" w:color="auto" w:frame="1"/>
          <w:lang w:val="en-GB"/>
        </w:rPr>
        <w:t>fft( spsIrs</w:t>
      </w:r>
      <w:proofErr w:type="gramEnd"/>
      <w:r w:rsidRPr="007848FD">
        <w:rPr>
          <w:rFonts w:ascii="Consolas" w:hAnsi="Consolas"/>
          <w:color w:val="000000"/>
          <w:sz w:val="18"/>
          <w:szCs w:val="18"/>
          <w:bdr w:val="none" w:sz="0" w:space="0" w:color="auto" w:frame="1"/>
          <w:lang w:val="en-GB"/>
        </w:rPr>
        <w:t>( ( blockIndex-1 ) * stepSize + 1 : ...  </w:t>
      </w:r>
    </w:p>
    <w:p w14:paraId="71CFDC16" w14:textId="77777777" w:rsidR="007848FD" w:rsidRPr="007848FD" w:rsidRDefault="007848FD" w:rsidP="007848FD">
      <w:pPr>
        <w:numPr>
          <w:ilvl w:val="0"/>
          <w:numId w:val="22"/>
        </w:numPr>
        <w:pBdr>
          <w:left w:val="single" w:sz="18" w:space="0" w:color="6CE26C"/>
        </w:pBdr>
        <w:shd w:val="clear" w:color="auto" w:fill="FFFFFF"/>
        <w:spacing w:beforeAutospacing="1" w:afterAutospacing="1" w:line="210" w:lineRule="atLeast"/>
        <w:jc w:val="left"/>
        <w:rPr>
          <w:rFonts w:ascii="Consolas" w:hAnsi="Consolas"/>
          <w:color w:val="5C5C5C"/>
          <w:sz w:val="18"/>
          <w:szCs w:val="18"/>
          <w:lang w:val="en-GB"/>
        </w:rPr>
      </w:pPr>
      <w:r w:rsidRPr="007848FD">
        <w:rPr>
          <w:rFonts w:ascii="Consolas" w:hAnsi="Consolas"/>
          <w:color w:val="000000"/>
          <w:sz w:val="18"/>
          <w:szCs w:val="18"/>
          <w:bdr w:val="none" w:sz="0" w:space="0" w:color="auto" w:frame="1"/>
          <w:lang w:val="en-GB"/>
        </w:rPr>
        <w:t>                           </w:t>
      </w:r>
      <w:proofErr w:type="gramStart"/>
      <w:r w:rsidRPr="007848FD">
        <w:rPr>
          <w:rFonts w:ascii="Consolas" w:hAnsi="Consolas"/>
          <w:color w:val="000000"/>
          <w:sz w:val="18"/>
          <w:szCs w:val="18"/>
          <w:bdr w:val="none" w:sz="0" w:space="0" w:color="auto" w:frame="1"/>
          <w:lang w:val="en-GB"/>
        </w:rPr>
        <w:t>( blockIndex</w:t>
      </w:r>
      <w:proofErr w:type="gramEnd"/>
      <w:r w:rsidRPr="007848FD">
        <w:rPr>
          <w:rFonts w:ascii="Consolas" w:hAnsi="Consolas"/>
          <w:color w:val="000000"/>
          <w:sz w:val="18"/>
          <w:szCs w:val="18"/>
          <w:bdr w:val="none" w:sz="0" w:space="0" w:color="auto" w:frame="1"/>
          <w:lang w:val="en-GB"/>
        </w:rPr>
        <w:t>-1 ) * stepSize + bufferSize, : ), nfft, 1 ) / fftNormFactor;  </w:t>
      </w:r>
    </w:p>
    <w:p w14:paraId="4E3B3605" w14:textId="77777777" w:rsidR="007848FD" w:rsidRPr="007848FD" w:rsidRDefault="007848FD" w:rsidP="007848FD">
      <w:pPr>
        <w:numPr>
          <w:ilvl w:val="0"/>
          <w:numId w:val="22"/>
        </w:numPr>
        <w:pBdr>
          <w:left w:val="single" w:sz="18" w:space="0" w:color="6CE26C"/>
        </w:pBdr>
        <w:shd w:val="clear" w:color="auto" w:fill="F8F8F8"/>
        <w:spacing w:beforeAutospacing="1" w:afterAutospacing="1" w:line="210" w:lineRule="atLeast"/>
        <w:jc w:val="left"/>
        <w:rPr>
          <w:rFonts w:ascii="Consolas" w:hAnsi="Consolas"/>
          <w:color w:val="5C5C5C"/>
          <w:sz w:val="18"/>
          <w:szCs w:val="18"/>
        </w:rPr>
      </w:pPr>
      <w:r w:rsidRPr="007848FD">
        <w:rPr>
          <w:rFonts w:ascii="Consolas" w:hAnsi="Consolas"/>
          <w:color w:val="000000"/>
          <w:sz w:val="18"/>
          <w:szCs w:val="18"/>
          <w:bdr w:val="none" w:sz="0" w:space="0" w:color="auto" w:frame="1"/>
          <w:lang w:val="en-GB"/>
        </w:rPr>
        <w:t>    </w:t>
      </w:r>
      <w:r w:rsidRPr="007848FD">
        <w:rPr>
          <w:rFonts w:ascii="Consolas" w:hAnsi="Consolas"/>
          <w:color w:val="000000"/>
          <w:sz w:val="18"/>
          <w:szCs w:val="18"/>
          <w:bdr w:val="none" w:sz="0" w:space="0" w:color="auto" w:frame="1"/>
        </w:rPr>
        <w:t>frf             = 2 * </w:t>
      </w:r>
      <w:proofErr w:type="gramStart"/>
      <w:r w:rsidRPr="007848FD">
        <w:rPr>
          <w:rFonts w:ascii="Consolas" w:hAnsi="Consolas"/>
          <w:color w:val="000000"/>
          <w:sz w:val="18"/>
          <w:szCs w:val="18"/>
          <w:bdr w:val="none" w:sz="0" w:space="0" w:color="auto" w:frame="1"/>
        </w:rPr>
        <w:t>frfChunk( 1</w:t>
      </w:r>
      <w:proofErr w:type="gramEnd"/>
      <w:r w:rsidRPr="007848FD">
        <w:rPr>
          <w:rFonts w:ascii="Consolas" w:hAnsi="Consolas"/>
          <w:color w:val="000000"/>
          <w:sz w:val="18"/>
          <w:szCs w:val="18"/>
          <w:bdr w:val="none" w:sz="0" w:space="0" w:color="auto" w:frame="1"/>
        </w:rPr>
        <w:t> : nfft/2 + 1, : ) .* freqWindowing;  </w:t>
      </w:r>
    </w:p>
    <w:p w14:paraId="50944BBC" w14:textId="77777777" w:rsidR="007848FD" w:rsidRPr="007848FD" w:rsidRDefault="007848FD" w:rsidP="007848FD">
      <w:pPr>
        <w:numPr>
          <w:ilvl w:val="0"/>
          <w:numId w:val="22"/>
        </w:numPr>
        <w:pBdr>
          <w:left w:val="single" w:sz="18" w:space="0" w:color="6CE26C"/>
        </w:pBdr>
        <w:shd w:val="clear" w:color="auto" w:fill="FFFFFF"/>
        <w:spacing w:beforeAutospacing="1" w:afterAutospacing="1" w:line="210" w:lineRule="atLeast"/>
        <w:jc w:val="left"/>
        <w:rPr>
          <w:rFonts w:ascii="Consolas" w:hAnsi="Consolas"/>
          <w:color w:val="5C5C5C"/>
          <w:sz w:val="18"/>
          <w:szCs w:val="18"/>
        </w:rPr>
      </w:pPr>
      <w:r w:rsidRPr="007848FD">
        <w:rPr>
          <w:rFonts w:ascii="Consolas" w:hAnsi="Consolas"/>
          <w:color w:val="000000"/>
          <w:sz w:val="18"/>
          <w:szCs w:val="18"/>
          <w:bdr w:val="none" w:sz="0" w:space="0" w:color="auto" w:frame="1"/>
        </w:rPr>
        <w:t>  </w:t>
      </w:r>
    </w:p>
    <w:p w14:paraId="642A570B" w14:textId="77777777" w:rsidR="007848FD" w:rsidRPr="007848FD" w:rsidRDefault="007848FD" w:rsidP="007848FD">
      <w:pPr>
        <w:numPr>
          <w:ilvl w:val="0"/>
          <w:numId w:val="22"/>
        </w:numPr>
        <w:pBdr>
          <w:left w:val="single" w:sz="18" w:space="0" w:color="6CE26C"/>
        </w:pBdr>
        <w:shd w:val="clear" w:color="auto" w:fill="F8F8F8"/>
        <w:spacing w:beforeAutospacing="1" w:afterAutospacing="1" w:line="210" w:lineRule="atLeast"/>
        <w:jc w:val="left"/>
        <w:rPr>
          <w:rFonts w:ascii="Consolas" w:hAnsi="Consolas"/>
          <w:color w:val="5C5C5C"/>
          <w:sz w:val="18"/>
          <w:szCs w:val="18"/>
          <w:lang w:val="en-GB"/>
        </w:rPr>
      </w:pPr>
      <w:r w:rsidRPr="007848FD">
        <w:rPr>
          <w:rFonts w:ascii="Consolas" w:hAnsi="Consolas"/>
          <w:color w:val="000000"/>
          <w:sz w:val="18"/>
          <w:szCs w:val="18"/>
          <w:bdr w:val="none" w:sz="0" w:space="0" w:color="auto" w:frame="1"/>
          <w:lang w:val="en-GB"/>
        </w:rPr>
        <w:t>    complexSum      = </w:t>
      </w:r>
      <w:proofErr w:type="gramStart"/>
      <w:r w:rsidRPr="007848FD">
        <w:rPr>
          <w:rFonts w:ascii="Consolas" w:hAnsi="Consolas"/>
          <w:color w:val="000000"/>
          <w:sz w:val="18"/>
          <w:szCs w:val="18"/>
          <w:bdr w:val="none" w:sz="0" w:space="0" w:color="auto" w:frame="1"/>
          <w:lang w:val="en-GB"/>
        </w:rPr>
        <w:t>real( frf</w:t>
      </w:r>
      <w:proofErr w:type="gramEnd"/>
      <w:r w:rsidRPr="007848FD">
        <w:rPr>
          <w:rFonts w:ascii="Consolas" w:hAnsi="Consolas"/>
          <w:color w:val="000000"/>
          <w:sz w:val="18"/>
          <w:szCs w:val="18"/>
          <w:bdr w:val="none" w:sz="0" w:space="0" w:color="auto" w:frame="1"/>
          <w:lang w:val="en-GB"/>
        </w:rPr>
        <w:t> ).^2 + imag( frf ).^2;  </w:t>
      </w:r>
    </w:p>
    <w:p w14:paraId="475A227A" w14:textId="77777777" w:rsidR="007848FD" w:rsidRPr="007848FD" w:rsidRDefault="007848FD" w:rsidP="007848FD">
      <w:pPr>
        <w:numPr>
          <w:ilvl w:val="0"/>
          <w:numId w:val="22"/>
        </w:numPr>
        <w:pBdr>
          <w:left w:val="single" w:sz="18" w:space="0" w:color="6CE26C"/>
        </w:pBdr>
        <w:shd w:val="clear" w:color="auto" w:fill="FFFFFF"/>
        <w:spacing w:beforeAutospacing="1" w:afterAutospacing="1" w:line="210" w:lineRule="atLeast"/>
        <w:jc w:val="left"/>
        <w:rPr>
          <w:rFonts w:ascii="Consolas" w:hAnsi="Consolas"/>
          <w:color w:val="5C5C5C"/>
          <w:sz w:val="18"/>
          <w:szCs w:val="18"/>
        </w:rPr>
      </w:pPr>
      <w:r w:rsidRPr="007848FD">
        <w:rPr>
          <w:rFonts w:ascii="Consolas" w:hAnsi="Consolas"/>
          <w:color w:val="000000"/>
          <w:sz w:val="18"/>
          <w:szCs w:val="18"/>
          <w:bdr w:val="none" w:sz="0" w:space="0" w:color="auto" w:frame="1"/>
          <w:lang w:val="en-GB"/>
        </w:rPr>
        <w:t>    </w:t>
      </w:r>
      <w:r w:rsidRPr="007848FD">
        <w:rPr>
          <w:rFonts w:ascii="Consolas" w:hAnsi="Consolas"/>
          <w:color w:val="000000"/>
          <w:sz w:val="18"/>
          <w:szCs w:val="18"/>
          <w:bdr w:val="none" w:sz="0" w:space="0" w:color="auto" w:frame="1"/>
        </w:rPr>
        <w:t>rmsChunk        = </w:t>
      </w:r>
      <w:proofErr w:type="gramStart"/>
      <w:r w:rsidRPr="007848FD">
        <w:rPr>
          <w:rFonts w:ascii="Consolas" w:hAnsi="Consolas"/>
          <w:color w:val="000000"/>
          <w:sz w:val="18"/>
          <w:szCs w:val="18"/>
          <w:bdr w:val="none" w:sz="0" w:space="0" w:color="auto" w:frame="1"/>
        </w:rPr>
        <w:t>( sum</w:t>
      </w:r>
      <w:proofErr w:type="gramEnd"/>
      <w:r w:rsidRPr="007848FD">
        <w:rPr>
          <w:rFonts w:ascii="Consolas" w:hAnsi="Consolas"/>
          <w:color w:val="000000"/>
          <w:sz w:val="18"/>
          <w:szCs w:val="18"/>
          <w:bdr w:val="none" w:sz="0" w:space="0" w:color="auto" w:frame="1"/>
        </w:rPr>
        <w:t>( complexSum, 1 ) )' ./ 2;  </w:t>
      </w:r>
    </w:p>
    <w:p w14:paraId="67E98838" w14:textId="77777777" w:rsidR="007848FD" w:rsidRPr="007848FD" w:rsidRDefault="007848FD" w:rsidP="007848FD">
      <w:pPr>
        <w:numPr>
          <w:ilvl w:val="0"/>
          <w:numId w:val="22"/>
        </w:numPr>
        <w:pBdr>
          <w:left w:val="single" w:sz="18" w:space="0" w:color="6CE26C"/>
        </w:pBdr>
        <w:shd w:val="clear" w:color="auto" w:fill="F8F8F8"/>
        <w:spacing w:beforeAutospacing="1" w:afterAutospacing="1" w:line="210" w:lineRule="atLeast"/>
        <w:jc w:val="left"/>
        <w:rPr>
          <w:rFonts w:ascii="Consolas" w:hAnsi="Consolas"/>
          <w:color w:val="5C5C5C"/>
          <w:sz w:val="18"/>
          <w:szCs w:val="18"/>
          <w:lang w:val="en-GB"/>
        </w:rPr>
      </w:pPr>
      <w:r w:rsidRPr="007848FD">
        <w:rPr>
          <w:rFonts w:ascii="Consolas" w:hAnsi="Consolas"/>
          <w:color w:val="000000"/>
          <w:sz w:val="18"/>
          <w:szCs w:val="18"/>
          <w:bdr w:val="none" w:sz="0" w:space="0" w:color="auto" w:frame="1"/>
          <w:lang w:val="en-GB"/>
        </w:rPr>
        <w:t>    splChunk        = </w:t>
      </w:r>
      <w:proofErr w:type="gramStart"/>
      <w:r w:rsidRPr="007848FD">
        <w:rPr>
          <w:rFonts w:ascii="Consolas" w:hAnsi="Consolas"/>
          <w:color w:val="000000"/>
          <w:sz w:val="18"/>
          <w:szCs w:val="18"/>
          <w:bdr w:val="none" w:sz="0" w:space="0" w:color="auto" w:frame="1"/>
          <w:lang w:val="en-GB"/>
        </w:rPr>
        <w:t>( 10</w:t>
      </w:r>
      <w:proofErr w:type="gramEnd"/>
      <w:r w:rsidRPr="007848FD">
        <w:rPr>
          <w:rFonts w:ascii="Consolas" w:hAnsi="Consolas"/>
          <w:color w:val="000000"/>
          <w:sz w:val="18"/>
          <w:szCs w:val="18"/>
          <w:bdr w:val="none" w:sz="0" w:space="0" w:color="auto" w:frame="1"/>
          <w:lang w:val="en-GB"/>
        </w:rPr>
        <w:t> * log10( rmsChunk ) + fullScaleLevel )';  </w:t>
      </w:r>
    </w:p>
    <w:p w14:paraId="051BCDC0" w14:textId="77777777" w:rsidR="007848FD" w:rsidRPr="007848FD" w:rsidRDefault="007848FD" w:rsidP="007848FD">
      <w:pPr>
        <w:numPr>
          <w:ilvl w:val="0"/>
          <w:numId w:val="22"/>
        </w:numPr>
        <w:pBdr>
          <w:left w:val="single" w:sz="18" w:space="0" w:color="6CE26C"/>
        </w:pBdr>
        <w:shd w:val="clear" w:color="auto" w:fill="FFFFFF"/>
        <w:spacing w:beforeAutospacing="1" w:afterAutospacing="1" w:line="210" w:lineRule="atLeast"/>
        <w:jc w:val="left"/>
        <w:rPr>
          <w:rFonts w:ascii="Consolas" w:hAnsi="Consolas"/>
          <w:color w:val="5C5C5C"/>
          <w:sz w:val="18"/>
          <w:szCs w:val="18"/>
          <w:lang w:val="en-GB"/>
        </w:rPr>
      </w:pPr>
      <w:r w:rsidRPr="007848FD">
        <w:rPr>
          <w:rFonts w:ascii="Consolas" w:hAnsi="Consolas"/>
          <w:color w:val="000000"/>
          <w:sz w:val="18"/>
          <w:szCs w:val="18"/>
          <w:bdr w:val="none" w:sz="0" w:space="0" w:color="auto" w:frame="1"/>
          <w:lang w:val="en-GB"/>
        </w:rPr>
        <w:t>      </w:t>
      </w:r>
    </w:p>
    <w:p w14:paraId="16B0E677" w14:textId="77777777" w:rsidR="007848FD" w:rsidRPr="007848FD" w:rsidRDefault="007848FD" w:rsidP="007848FD">
      <w:pPr>
        <w:numPr>
          <w:ilvl w:val="0"/>
          <w:numId w:val="22"/>
        </w:numPr>
        <w:pBdr>
          <w:left w:val="single" w:sz="18" w:space="0" w:color="6CE26C"/>
        </w:pBdr>
        <w:shd w:val="clear" w:color="auto" w:fill="F8F8F8"/>
        <w:spacing w:beforeAutospacing="1" w:afterAutospacing="1" w:line="210" w:lineRule="atLeast"/>
        <w:jc w:val="left"/>
        <w:rPr>
          <w:rFonts w:ascii="Consolas" w:hAnsi="Consolas"/>
          <w:color w:val="5C5C5C"/>
          <w:sz w:val="18"/>
          <w:szCs w:val="18"/>
        </w:rPr>
      </w:pPr>
      <w:r w:rsidRPr="007848FD">
        <w:rPr>
          <w:rFonts w:ascii="Consolas" w:hAnsi="Consolas"/>
          <w:color w:val="000000"/>
          <w:sz w:val="18"/>
          <w:szCs w:val="18"/>
          <w:bdr w:val="none" w:sz="0" w:space="0" w:color="auto" w:frame="1"/>
          <w:lang w:val="en-GB"/>
        </w:rPr>
        <w:lastRenderedPageBreak/>
        <w:t>    </w:t>
      </w:r>
      <w:r w:rsidRPr="007848FD">
        <w:rPr>
          <w:rFonts w:ascii="Consolas" w:hAnsi="Consolas"/>
          <w:b/>
          <w:bCs/>
          <w:color w:val="006699"/>
          <w:sz w:val="18"/>
          <w:szCs w:val="18"/>
          <w:bdr w:val="none" w:sz="0" w:space="0" w:color="auto" w:frame="1"/>
        </w:rPr>
        <w:t>if</w:t>
      </w:r>
      <w:r w:rsidRPr="007848FD">
        <w:rPr>
          <w:rFonts w:ascii="Consolas" w:hAnsi="Consolas"/>
          <w:color w:val="000000"/>
          <w:sz w:val="18"/>
          <w:szCs w:val="18"/>
          <w:bdr w:val="none" w:sz="0" w:space="0" w:color="auto" w:frame="1"/>
        </w:rPr>
        <w:t> virtualMicNumber == 122 || </w:t>
      </w:r>
      <w:proofErr w:type="gramStart"/>
      <w:r w:rsidRPr="007848FD">
        <w:rPr>
          <w:rFonts w:ascii="Consolas" w:hAnsi="Consolas"/>
          <w:color w:val="000000"/>
          <w:sz w:val="18"/>
          <w:szCs w:val="18"/>
          <w:bdr w:val="none" w:sz="0" w:space="0" w:color="auto" w:frame="1"/>
        </w:rPr>
        <w:t>( virtualMicNumber</w:t>
      </w:r>
      <w:proofErr w:type="gramEnd"/>
      <w:r w:rsidRPr="007848FD">
        <w:rPr>
          <w:rFonts w:ascii="Consolas" w:hAnsi="Consolas"/>
          <w:color w:val="000000"/>
          <w:sz w:val="18"/>
          <w:szCs w:val="18"/>
          <w:bdr w:val="none" w:sz="0" w:space="0" w:color="auto" w:frame="1"/>
        </w:rPr>
        <w:t> == 32 &amp;&amp; sps32type == 1 )  </w:t>
      </w:r>
    </w:p>
    <w:p w14:paraId="1B86210D" w14:textId="77777777" w:rsidR="007848FD" w:rsidRPr="007848FD" w:rsidRDefault="007848FD" w:rsidP="007848FD">
      <w:pPr>
        <w:numPr>
          <w:ilvl w:val="0"/>
          <w:numId w:val="22"/>
        </w:numPr>
        <w:pBdr>
          <w:left w:val="single" w:sz="18" w:space="0" w:color="6CE26C"/>
        </w:pBdr>
        <w:shd w:val="clear" w:color="auto" w:fill="FFFFFF"/>
        <w:spacing w:beforeAutospacing="1" w:afterAutospacing="1" w:line="210" w:lineRule="atLeast"/>
        <w:jc w:val="left"/>
        <w:rPr>
          <w:rFonts w:ascii="Consolas" w:hAnsi="Consolas"/>
          <w:color w:val="5C5C5C"/>
          <w:sz w:val="18"/>
          <w:szCs w:val="18"/>
          <w:lang w:val="en-GB"/>
        </w:rPr>
      </w:pPr>
      <w:r w:rsidRPr="007848FD">
        <w:rPr>
          <w:rFonts w:ascii="Consolas" w:hAnsi="Consolas"/>
          <w:color w:val="000000"/>
          <w:sz w:val="18"/>
          <w:szCs w:val="18"/>
          <w:bdr w:val="none" w:sz="0" w:space="0" w:color="auto" w:frame="1"/>
          <w:lang w:val="en-GB"/>
        </w:rPr>
        <w:t>        [ </w:t>
      </w:r>
      <w:proofErr w:type="gramStart"/>
      <w:r w:rsidRPr="007848FD">
        <w:rPr>
          <w:rFonts w:ascii="Consolas" w:hAnsi="Consolas"/>
          <w:color w:val="000000"/>
          <w:sz w:val="18"/>
          <w:szCs w:val="18"/>
          <w:bdr w:val="none" w:sz="0" w:space="0" w:color="auto" w:frame="1"/>
          <w:lang w:val="en-GB"/>
        </w:rPr>
        <w:t>splChunk ]</w:t>
      </w:r>
      <w:proofErr w:type="gramEnd"/>
      <w:r w:rsidRPr="007848FD">
        <w:rPr>
          <w:rFonts w:ascii="Consolas" w:hAnsi="Consolas"/>
          <w:color w:val="000000"/>
          <w:sz w:val="18"/>
          <w:szCs w:val="18"/>
          <w:bdr w:val="none" w:sz="0" w:space="0" w:color="auto" w:frame="1"/>
          <w:lang w:val="en-GB"/>
        </w:rPr>
        <w:t> = extendSPLdir( splChunk ); % replicate SPL value on poles  </w:t>
      </w:r>
    </w:p>
    <w:p w14:paraId="03AE9D95" w14:textId="77777777" w:rsidR="007848FD" w:rsidRPr="007848FD" w:rsidRDefault="007848FD" w:rsidP="007848FD">
      <w:pPr>
        <w:numPr>
          <w:ilvl w:val="0"/>
          <w:numId w:val="22"/>
        </w:numPr>
        <w:pBdr>
          <w:left w:val="single" w:sz="18" w:space="0" w:color="6CE26C"/>
        </w:pBdr>
        <w:shd w:val="clear" w:color="auto" w:fill="F8F8F8"/>
        <w:spacing w:beforeAutospacing="1" w:afterAutospacing="1" w:line="210" w:lineRule="atLeast"/>
        <w:jc w:val="left"/>
        <w:rPr>
          <w:rFonts w:ascii="Consolas" w:hAnsi="Consolas"/>
          <w:color w:val="5C5C5C"/>
          <w:sz w:val="18"/>
          <w:szCs w:val="18"/>
        </w:rPr>
      </w:pPr>
      <w:r w:rsidRPr="007848FD">
        <w:rPr>
          <w:rFonts w:ascii="Consolas" w:hAnsi="Consolas"/>
          <w:color w:val="000000"/>
          <w:sz w:val="18"/>
          <w:szCs w:val="18"/>
          <w:bdr w:val="none" w:sz="0" w:space="0" w:color="auto" w:frame="1"/>
          <w:lang w:val="en-GB"/>
        </w:rPr>
        <w:t>    </w:t>
      </w:r>
      <w:r w:rsidRPr="007848FD">
        <w:rPr>
          <w:rFonts w:ascii="Consolas" w:hAnsi="Consolas"/>
          <w:color w:val="000000"/>
          <w:sz w:val="18"/>
          <w:szCs w:val="18"/>
          <w:bdr w:val="none" w:sz="0" w:space="0" w:color="auto" w:frame="1"/>
        </w:rPr>
        <w:t>end  </w:t>
      </w:r>
    </w:p>
    <w:p w14:paraId="5CE016E6" w14:textId="77777777" w:rsidR="007848FD" w:rsidRPr="007848FD" w:rsidRDefault="007848FD" w:rsidP="007848FD">
      <w:pPr>
        <w:numPr>
          <w:ilvl w:val="0"/>
          <w:numId w:val="22"/>
        </w:numPr>
        <w:pBdr>
          <w:left w:val="single" w:sz="18" w:space="0" w:color="6CE26C"/>
        </w:pBdr>
        <w:shd w:val="clear" w:color="auto" w:fill="FFFFFF"/>
        <w:spacing w:beforeAutospacing="1" w:afterAutospacing="1" w:line="210" w:lineRule="atLeast"/>
        <w:jc w:val="left"/>
        <w:rPr>
          <w:rFonts w:ascii="Consolas" w:hAnsi="Consolas"/>
          <w:color w:val="5C5C5C"/>
          <w:sz w:val="18"/>
          <w:szCs w:val="18"/>
        </w:rPr>
      </w:pPr>
      <w:r w:rsidRPr="007848FD">
        <w:rPr>
          <w:rFonts w:ascii="Consolas" w:hAnsi="Consolas"/>
          <w:color w:val="000000"/>
          <w:sz w:val="18"/>
          <w:szCs w:val="18"/>
          <w:bdr w:val="none" w:sz="0" w:space="0" w:color="auto" w:frame="1"/>
        </w:rPr>
        <w:t>      </w:t>
      </w:r>
    </w:p>
    <w:p w14:paraId="1BDB511F" w14:textId="77777777" w:rsidR="007848FD" w:rsidRPr="007848FD" w:rsidRDefault="007848FD" w:rsidP="007848FD">
      <w:pPr>
        <w:numPr>
          <w:ilvl w:val="0"/>
          <w:numId w:val="22"/>
        </w:numPr>
        <w:pBdr>
          <w:left w:val="single" w:sz="18" w:space="0" w:color="6CE26C"/>
        </w:pBdr>
        <w:shd w:val="clear" w:color="auto" w:fill="F8F8F8"/>
        <w:spacing w:beforeAutospacing="1" w:afterAutospacing="1" w:line="210" w:lineRule="atLeast"/>
        <w:jc w:val="left"/>
        <w:rPr>
          <w:rFonts w:ascii="Consolas" w:hAnsi="Consolas"/>
          <w:color w:val="5C5C5C"/>
          <w:sz w:val="18"/>
          <w:szCs w:val="18"/>
        </w:rPr>
      </w:pPr>
      <w:r w:rsidRPr="007848FD">
        <w:rPr>
          <w:rFonts w:ascii="Consolas" w:hAnsi="Consolas"/>
          <w:color w:val="000000"/>
          <w:sz w:val="18"/>
          <w:szCs w:val="18"/>
          <w:bdr w:val="none" w:sz="0" w:space="0" w:color="auto" w:frame="1"/>
        </w:rPr>
        <w:t>    % interpolation  </w:t>
      </w:r>
    </w:p>
    <w:p w14:paraId="47C3C463" w14:textId="77777777" w:rsidR="007848FD" w:rsidRPr="007848FD" w:rsidRDefault="007848FD" w:rsidP="007848FD">
      <w:pPr>
        <w:numPr>
          <w:ilvl w:val="0"/>
          <w:numId w:val="22"/>
        </w:numPr>
        <w:pBdr>
          <w:left w:val="single" w:sz="18" w:space="0" w:color="6CE26C"/>
        </w:pBdr>
        <w:shd w:val="clear" w:color="auto" w:fill="FFFFFF"/>
        <w:spacing w:beforeAutospacing="1" w:afterAutospacing="1" w:line="210" w:lineRule="atLeast"/>
        <w:jc w:val="left"/>
        <w:rPr>
          <w:rFonts w:ascii="Consolas" w:hAnsi="Consolas"/>
          <w:color w:val="5C5C5C"/>
          <w:sz w:val="18"/>
          <w:szCs w:val="18"/>
          <w:lang w:val="en-GB"/>
        </w:rPr>
      </w:pPr>
      <w:r w:rsidRPr="007848FD">
        <w:rPr>
          <w:rFonts w:ascii="Consolas" w:hAnsi="Consolas"/>
          <w:color w:val="000000"/>
          <w:sz w:val="18"/>
          <w:szCs w:val="18"/>
          <w:bdr w:val="none" w:sz="0" w:space="0" w:color="auto" w:frame="1"/>
          <w:lang w:val="en-GB"/>
        </w:rPr>
        <w:t>    [ </w:t>
      </w:r>
      <w:proofErr w:type="gramStart"/>
      <w:r w:rsidRPr="007848FD">
        <w:rPr>
          <w:rFonts w:ascii="Consolas" w:hAnsi="Consolas"/>
          <w:color w:val="000000"/>
          <w:sz w:val="18"/>
          <w:szCs w:val="18"/>
          <w:bdr w:val="none" w:sz="0" w:space="0" w:color="auto" w:frame="1"/>
          <w:lang w:val="en-GB"/>
        </w:rPr>
        <w:t>ZI ]</w:t>
      </w:r>
      <w:proofErr w:type="gramEnd"/>
      <w:r w:rsidRPr="007848FD">
        <w:rPr>
          <w:rFonts w:ascii="Consolas" w:hAnsi="Consolas"/>
          <w:color w:val="000000"/>
          <w:sz w:val="18"/>
          <w:szCs w:val="18"/>
          <w:bdr w:val="none" w:sz="0" w:space="0" w:color="auto" w:frame="1"/>
          <w:lang w:val="en-GB"/>
        </w:rPr>
        <w:t> = splInterpolation( splChunk, virtualMicNumber, extX, extY, extXI, extYI, surfpoint, sps32type );  </w:t>
      </w:r>
    </w:p>
    <w:p w14:paraId="3C51F7A9" w14:textId="77777777" w:rsidR="007848FD" w:rsidRPr="007848FD" w:rsidRDefault="007848FD" w:rsidP="007848FD">
      <w:pPr>
        <w:numPr>
          <w:ilvl w:val="0"/>
          <w:numId w:val="22"/>
        </w:numPr>
        <w:pBdr>
          <w:left w:val="single" w:sz="18" w:space="0" w:color="6CE26C"/>
        </w:pBdr>
        <w:shd w:val="clear" w:color="auto" w:fill="F8F8F8"/>
        <w:spacing w:beforeAutospacing="1" w:afterAutospacing="1" w:line="210" w:lineRule="atLeast"/>
        <w:jc w:val="left"/>
        <w:rPr>
          <w:rFonts w:ascii="Consolas" w:hAnsi="Consolas"/>
          <w:color w:val="5C5C5C"/>
          <w:sz w:val="18"/>
          <w:szCs w:val="18"/>
          <w:lang w:val="en-GB"/>
        </w:rPr>
      </w:pPr>
      <w:r w:rsidRPr="007848FD">
        <w:rPr>
          <w:rFonts w:ascii="Consolas" w:hAnsi="Consolas"/>
          <w:color w:val="000000"/>
          <w:sz w:val="18"/>
          <w:szCs w:val="18"/>
          <w:bdr w:val="none" w:sz="0" w:space="0" w:color="auto" w:frame="1"/>
          <w:lang w:val="en-GB"/>
        </w:rPr>
        <w:t>      </w:t>
      </w:r>
    </w:p>
    <w:p w14:paraId="2F96E53D" w14:textId="77777777" w:rsidR="007848FD" w:rsidRPr="007848FD" w:rsidRDefault="007848FD" w:rsidP="007848FD">
      <w:pPr>
        <w:numPr>
          <w:ilvl w:val="0"/>
          <w:numId w:val="22"/>
        </w:numPr>
        <w:pBdr>
          <w:left w:val="single" w:sz="18" w:space="0" w:color="6CE26C"/>
        </w:pBdr>
        <w:shd w:val="clear" w:color="auto" w:fill="FFFFFF"/>
        <w:spacing w:beforeAutospacing="1" w:afterAutospacing="1" w:line="210" w:lineRule="atLeast"/>
        <w:jc w:val="left"/>
        <w:rPr>
          <w:rFonts w:ascii="Consolas" w:hAnsi="Consolas"/>
          <w:color w:val="5C5C5C"/>
          <w:sz w:val="18"/>
          <w:szCs w:val="18"/>
        </w:rPr>
      </w:pPr>
      <w:r w:rsidRPr="007848FD">
        <w:rPr>
          <w:rFonts w:ascii="Consolas" w:hAnsi="Consolas"/>
          <w:color w:val="000000"/>
          <w:sz w:val="18"/>
          <w:szCs w:val="18"/>
          <w:bdr w:val="none" w:sz="0" w:space="0" w:color="auto" w:frame="1"/>
          <w:lang w:val="en-GB"/>
        </w:rPr>
        <w:t>    </w:t>
      </w:r>
      <w:proofErr w:type="gramStart"/>
      <w:r w:rsidRPr="007848FD">
        <w:rPr>
          <w:rFonts w:ascii="Consolas" w:hAnsi="Consolas"/>
          <w:color w:val="000000"/>
          <w:sz w:val="18"/>
          <w:szCs w:val="18"/>
          <w:bdr w:val="none" w:sz="0" w:space="0" w:color="auto" w:frame="1"/>
        </w:rPr>
        <w:t>splMatrix( :</w:t>
      </w:r>
      <w:proofErr w:type="gramEnd"/>
      <w:r w:rsidRPr="007848FD">
        <w:rPr>
          <w:rFonts w:ascii="Consolas" w:hAnsi="Consolas"/>
          <w:color w:val="000000"/>
          <w:sz w:val="18"/>
          <w:szCs w:val="18"/>
          <w:bdr w:val="none" w:sz="0" w:space="0" w:color="auto" w:frame="1"/>
        </w:rPr>
        <w:t>, :, blockIndex )   = ZI;  </w:t>
      </w:r>
    </w:p>
    <w:p w14:paraId="4AE51CA4" w14:textId="77777777" w:rsidR="007848FD" w:rsidRPr="007848FD" w:rsidRDefault="007848FD" w:rsidP="007848FD">
      <w:pPr>
        <w:numPr>
          <w:ilvl w:val="0"/>
          <w:numId w:val="22"/>
        </w:numPr>
        <w:pBdr>
          <w:left w:val="single" w:sz="18" w:space="0" w:color="6CE26C"/>
        </w:pBdr>
        <w:shd w:val="clear" w:color="auto" w:fill="F8F8F8"/>
        <w:spacing w:beforeAutospacing="1" w:afterAutospacing="1" w:line="210" w:lineRule="atLeast"/>
        <w:jc w:val="left"/>
        <w:rPr>
          <w:rFonts w:ascii="Consolas" w:hAnsi="Consolas"/>
          <w:color w:val="5C5C5C"/>
          <w:sz w:val="18"/>
          <w:szCs w:val="18"/>
        </w:rPr>
      </w:pPr>
      <w:r w:rsidRPr="007848FD">
        <w:rPr>
          <w:rFonts w:ascii="Consolas" w:hAnsi="Consolas"/>
          <w:color w:val="000000"/>
          <w:sz w:val="18"/>
          <w:szCs w:val="18"/>
          <w:bdr w:val="none" w:sz="0" w:space="0" w:color="auto" w:frame="1"/>
        </w:rPr>
        <w:t>  </w:t>
      </w:r>
    </w:p>
    <w:p w14:paraId="5288A45B" w14:textId="77777777" w:rsidR="007848FD" w:rsidRPr="007848FD" w:rsidRDefault="007848FD" w:rsidP="007848FD">
      <w:pPr>
        <w:numPr>
          <w:ilvl w:val="0"/>
          <w:numId w:val="22"/>
        </w:numPr>
        <w:pBdr>
          <w:left w:val="single" w:sz="18" w:space="0" w:color="6CE26C"/>
        </w:pBdr>
        <w:shd w:val="clear" w:color="auto" w:fill="FFFFFF"/>
        <w:spacing w:beforeAutospacing="1" w:afterAutospacing="1" w:line="210" w:lineRule="atLeast"/>
        <w:jc w:val="left"/>
        <w:rPr>
          <w:rFonts w:ascii="Consolas" w:hAnsi="Consolas"/>
          <w:color w:val="5C5C5C"/>
          <w:sz w:val="18"/>
          <w:szCs w:val="18"/>
        </w:rPr>
      </w:pPr>
      <w:r w:rsidRPr="007848FD">
        <w:rPr>
          <w:rFonts w:ascii="Consolas" w:hAnsi="Consolas"/>
          <w:color w:val="000000"/>
          <w:sz w:val="18"/>
          <w:szCs w:val="18"/>
          <w:bdr w:val="none" w:sz="0" w:space="0" w:color="auto" w:frame="1"/>
        </w:rPr>
        <w:t>end  </w:t>
      </w:r>
    </w:p>
    <w:p w14:paraId="05B75E13" w14:textId="6921EABD" w:rsidR="007848FD" w:rsidRDefault="007848FD" w:rsidP="003E7E92">
      <w:pPr>
        <w:pStyle w:val="Corpotesto"/>
        <w:jc w:val="left"/>
        <w:rPr>
          <w:lang w:val="en-GB"/>
        </w:rPr>
      </w:pPr>
    </w:p>
    <w:p w14:paraId="55373A7D" w14:textId="42CBA17B" w:rsidR="007848FD" w:rsidRDefault="007848FD" w:rsidP="003E7E92">
      <w:pPr>
        <w:pStyle w:val="Corpotesto"/>
        <w:jc w:val="left"/>
        <w:rPr>
          <w:lang w:val="en-GB"/>
        </w:rPr>
      </w:pPr>
    </w:p>
    <w:p w14:paraId="18FEBDE2" w14:textId="2220EA22" w:rsidR="007848FD" w:rsidRDefault="007848FD" w:rsidP="003E7E92">
      <w:pPr>
        <w:pStyle w:val="Corpotesto"/>
        <w:jc w:val="left"/>
        <w:rPr>
          <w:lang w:val="en-GB"/>
        </w:rPr>
      </w:pPr>
      <w:r>
        <w:rPr>
          <w:lang w:val="en-GB"/>
        </w:rPr>
        <w:t>The last part of the script maps</w:t>
      </w:r>
      <w:r w:rsidR="004873C5">
        <w:rPr>
          <w:lang w:val="en-GB"/>
        </w:rPr>
        <w:t xml:space="preserve"> (for each video frame)</w:t>
      </w:r>
      <w:r>
        <w:rPr>
          <w:lang w:val="en-GB"/>
        </w:rPr>
        <w:t xml:space="preserve"> the SPL</w:t>
      </w:r>
      <w:r w:rsidR="00896272">
        <w:rPr>
          <w:lang w:val="en-GB"/>
        </w:rPr>
        <w:t xml:space="preserve"> </w:t>
      </w:r>
      <w:r>
        <w:rPr>
          <w:lang w:val="en-GB"/>
        </w:rPr>
        <w:t>level</w:t>
      </w:r>
      <w:r w:rsidR="00896272">
        <w:rPr>
          <w:lang w:val="en-GB"/>
        </w:rPr>
        <w:t>-dependent-</w:t>
      </w:r>
      <w:r>
        <w:rPr>
          <w:lang w:val="en-GB"/>
        </w:rPr>
        <w:t>colours</w:t>
      </w:r>
      <w:r w:rsidR="00896272">
        <w:rPr>
          <w:lang w:val="en-GB"/>
        </w:rPr>
        <w:t xml:space="preserve"> over the image.</w:t>
      </w:r>
      <w:r>
        <w:rPr>
          <w:lang w:val="en-GB"/>
        </w:rPr>
        <w:t xml:space="preserve">  </w:t>
      </w:r>
    </w:p>
    <w:p w14:paraId="75CC4CF6" w14:textId="77777777" w:rsidR="00896272" w:rsidRDefault="00896272" w:rsidP="003E7E92">
      <w:pPr>
        <w:pStyle w:val="Corpotesto"/>
        <w:jc w:val="left"/>
        <w:rPr>
          <w:lang w:val="en-GB"/>
        </w:rPr>
      </w:pPr>
    </w:p>
    <w:p w14:paraId="1D67A444" w14:textId="2C157C9A" w:rsidR="00896272" w:rsidRDefault="00896272" w:rsidP="003E7E92">
      <w:pPr>
        <w:pStyle w:val="Corpotesto"/>
        <w:jc w:val="left"/>
        <w:rPr>
          <w:lang w:val="en-GB"/>
        </w:rPr>
      </w:pPr>
    </w:p>
    <w:p w14:paraId="785F733B" w14:textId="77777777" w:rsidR="00896272" w:rsidRPr="00896272" w:rsidRDefault="00896272" w:rsidP="00896272">
      <w:pPr>
        <w:numPr>
          <w:ilvl w:val="0"/>
          <w:numId w:val="23"/>
        </w:numPr>
        <w:pBdr>
          <w:left w:val="single" w:sz="18" w:space="0" w:color="6CE26C"/>
        </w:pBdr>
        <w:shd w:val="clear" w:color="auto" w:fill="FFFFFF"/>
        <w:spacing w:beforeAutospacing="1" w:afterAutospacing="1" w:line="210" w:lineRule="atLeast"/>
        <w:jc w:val="left"/>
        <w:rPr>
          <w:rFonts w:ascii="Consolas" w:hAnsi="Consolas"/>
          <w:color w:val="5C5C5C"/>
          <w:sz w:val="18"/>
          <w:szCs w:val="18"/>
        </w:rPr>
      </w:pPr>
      <w:r w:rsidRPr="00896272">
        <w:rPr>
          <w:rFonts w:ascii="Consolas" w:hAnsi="Consolas"/>
          <w:b/>
          <w:bCs/>
          <w:color w:val="006699"/>
          <w:sz w:val="18"/>
          <w:szCs w:val="18"/>
          <w:bdr w:val="none" w:sz="0" w:space="0" w:color="auto" w:frame="1"/>
        </w:rPr>
        <w:t>for</w:t>
      </w:r>
      <w:r w:rsidRPr="00896272">
        <w:rPr>
          <w:rFonts w:ascii="Consolas" w:hAnsi="Consolas"/>
          <w:color w:val="000000"/>
          <w:sz w:val="18"/>
          <w:szCs w:val="18"/>
          <w:bdr w:val="none" w:sz="0" w:space="0" w:color="auto" w:frame="1"/>
        </w:rPr>
        <w:t> blockIndex = </w:t>
      </w:r>
      <w:proofErr w:type="gramStart"/>
      <w:r w:rsidRPr="00896272">
        <w:rPr>
          <w:rFonts w:ascii="Consolas" w:hAnsi="Consolas"/>
          <w:color w:val="000000"/>
          <w:sz w:val="18"/>
          <w:szCs w:val="18"/>
          <w:bdr w:val="none" w:sz="0" w:space="0" w:color="auto" w:frame="1"/>
        </w:rPr>
        <w:t>1 :</w:t>
      </w:r>
      <w:proofErr w:type="gramEnd"/>
      <w:r w:rsidRPr="00896272">
        <w:rPr>
          <w:rFonts w:ascii="Consolas" w:hAnsi="Consolas"/>
          <w:color w:val="000000"/>
          <w:sz w:val="18"/>
          <w:szCs w:val="18"/>
          <w:bdr w:val="none" w:sz="0" w:space="0" w:color="auto" w:frame="1"/>
        </w:rPr>
        <w:t> numbersFrame  </w:t>
      </w:r>
    </w:p>
    <w:p w14:paraId="00D48E61" w14:textId="77777777" w:rsidR="00896272" w:rsidRPr="00896272" w:rsidRDefault="00896272" w:rsidP="00896272">
      <w:pPr>
        <w:numPr>
          <w:ilvl w:val="0"/>
          <w:numId w:val="23"/>
        </w:numPr>
        <w:pBdr>
          <w:left w:val="single" w:sz="18" w:space="0" w:color="6CE26C"/>
        </w:pBdr>
        <w:shd w:val="clear" w:color="auto" w:fill="F8F8F8"/>
        <w:spacing w:beforeAutospacing="1" w:afterAutospacing="1" w:line="210" w:lineRule="atLeast"/>
        <w:jc w:val="left"/>
        <w:rPr>
          <w:rFonts w:ascii="Consolas" w:hAnsi="Consolas"/>
          <w:color w:val="5C5C5C"/>
          <w:sz w:val="18"/>
          <w:szCs w:val="18"/>
        </w:rPr>
      </w:pPr>
      <w:r w:rsidRPr="00896272">
        <w:rPr>
          <w:rFonts w:ascii="Consolas" w:hAnsi="Consolas"/>
          <w:color w:val="000000"/>
          <w:sz w:val="18"/>
          <w:szCs w:val="18"/>
          <w:bdr w:val="none" w:sz="0" w:space="0" w:color="auto" w:frame="1"/>
        </w:rPr>
        <w:t>      </w:t>
      </w:r>
    </w:p>
    <w:p w14:paraId="7566E119" w14:textId="77777777" w:rsidR="00896272" w:rsidRPr="00896272" w:rsidRDefault="00896272" w:rsidP="00896272">
      <w:pPr>
        <w:numPr>
          <w:ilvl w:val="0"/>
          <w:numId w:val="23"/>
        </w:numPr>
        <w:pBdr>
          <w:left w:val="single" w:sz="18" w:space="0" w:color="6CE26C"/>
        </w:pBdr>
        <w:shd w:val="clear" w:color="auto" w:fill="FFFFFF"/>
        <w:spacing w:beforeAutospacing="1" w:afterAutospacing="1" w:line="210" w:lineRule="atLeast"/>
        <w:jc w:val="left"/>
        <w:rPr>
          <w:rFonts w:ascii="Consolas" w:hAnsi="Consolas"/>
          <w:color w:val="5C5C5C"/>
          <w:sz w:val="18"/>
          <w:szCs w:val="18"/>
        </w:rPr>
      </w:pPr>
      <w:r w:rsidRPr="00896272">
        <w:rPr>
          <w:rFonts w:ascii="Consolas" w:hAnsi="Consolas"/>
          <w:color w:val="000000"/>
          <w:sz w:val="18"/>
          <w:szCs w:val="18"/>
          <w:bdr w:val="none" w:sz="0" w:space="0" w:color="auto" w:frame="1"/>
        </w:rPr>
        <w:t>    %%%%%%%%%%% PERCENTAGE PROCESSING %%%%%%%%%%%    </w:t>
      </w:r>
    </w:p>
    <w:p w14:paraId="06D66F54" w14:textId="77777777" w:rsidR="00896272" w:rsidRPr="00896272" w:rsidRDefault="00896272" w:rsidP="00896272">
      <w:pPr>
        <w:numPr>
          <w:ilvl w:val="0"/>
          <w:numId w:val="23"/>
        </w:numPr>
        <w:pBdr>
          <w:left w:val="single" w:sz="18" w:space="0" w:color="6CE26C"/>
        </w:pBdr>
        <w:shd w:val="clear" w:color="auto" w:fill="F8F8F8"/>
        <w:spacing w:beforeAutospacing="1" w:afterAutospacing="1" w:line="210" w:lineRule="atLeast"/>
        <w:jc w:val="left"/>
        <w:rPr>
          <w:rFonts w:ascii="Consolas" w:hAnsi="Consolas"/>
          <w:color w:val="5C5C5C"/>
          <w:sz w:val="18"/>
          <w:szCs w:val="18"/>
        </w:rPr>
      </w:pPr>
      <w:r w:rsidRPr="00896272">
        <w:rPr>
          <w:rFonts w:ascii="Consolas" w:hAnsi="Consolas"/>
          <w:color w:val="000000"/>
          <w:sz w:val="18"/>
          <w:szCs w:val="18"/>
          <w:bdr w:val="none" w:sz="0" w:space="0" w:color="auto" w:frame="1"/>
        </w:rPr>
        <w:t>    completedPercentage     = </w:t>
      </w:r>
      <w:proofErr w:type="gramStart"/>
      <w:r w:rsidRPr="00896272">
        <w:rPr>
          <w:rFonts w:ascii="Consolas" w:hAnsi="Consolas"/>
          <w:color w:val="000000"/>
          <w:sz w:val="18"/>
          <w:szCs w:val="18"/>
          <w:bdr w:val="none" w:sz="0" w:space="0" w:color="auto" w:frame="1"/>
        </w:rPr>
        <w:t>round( blockIndex</w:t>
      </w:r>
      <w:proofErr w:type="gramEnd"/>
      <w:r w:rsidRPr="00896272">
        <w:rPr>
          <w:rFonts w:ascii="Consolas" w:hAnsi="Consolas"/>
          <w:color w:val="000000"/>
          <w:sz w:val="18"/>
          <w:szCs w:val="18"/>
          <w:bdr w:val="none" w:sz="0" w:space="0" w:color="auto" w:frame="1"/>
        </w:rPr>
        <w:t>/numbersFrame*100 );  </w:t>
      </w:r>
    </w:p>
    <w:p w14:paraId="6B79901A" w14:textId="77777777" w:rsidR="00896272" w:rsidRPr="00896272" w:rsidRDefault="00896272" w:rsidP="00896272">
      <w:pPr>
        <w:numPr>
          <w:ilvl w:val="0"/>
          <w:numId w:val="23"/>
        </w:numPr>
        <w:pBdr>
          <w:left w:val="single" w:sz="18" w:space="0" w:color="6CE26C"/>
        </w:pBdr>
        <w:shd w:val="clear" w:color="auto" w:fill="FFFFFF"/>
        <w:spacing w:beforeAutospacing="1" w:afterAutospacing="1" w:line="210" w:lineRule="atLeast"/>
        <w:jc w:val="left"/>
        <w:rPr>
          <w:rFonts w:ascii="Consolas" w:hAnsi="Consolas"/>
          <w:color w:val="5C5C5C"/>
          <w:sz w:val="18"/>
          <w:szCs w:val="18"/>
        </w:rPr>
      </w:pPr>
      <w:r w:rsidRPr="00896272">
        <w:rPr>
          <w:rFonts w:ascii="Consolas" w:hAnsi="Consolas"/>
          <w:color w:val="000000"/>
          <w:sz w:val="18"/>
          <w:szCs w:val="18"/>
          <w:bdr w:val="none" w:sz="0" w:space="0" w:color="auto" w:frame="1"/>
        </w:rPr>
        <w:t>    </w:t>
      </w:r>
      <w:r w:rsidRPr="00896272">
        <w:rPr>
          <w:rFonts w:ascii="Consolas" w:hAnsi="Consolas"/>
          <w:b/>
          <w:bCs/>
          <w:color w:val="006699"/>
          <w:sz w:val="18"/>
          <w:szCs w:val="18"/>
          <w:bdr w:val="none" w:sz="0" w:space="0" w:color="auto" w:frame="1"/>
        </w:rPr>
        <w:t>if</w:t>
      </w:r>
      <w:r w:rsidRPr="00896272">
        <w:rPr>
          <w:rFonts w:ascii="Consolas" w:hAnsi="Consolas"/>
          <w:color w:val="000000"/>
          <w:sz w:val="18"/>
          <w:szCs w:val="18"/>
          <w:bdr w:val="none" w:sz="0" w:space="0" w:color="auto" w:frame="1"/>
        </w:rPr>
        <w:t> oldCompletedPercentage ~= completedPercentage  </w:t>
      </w:r>
    </w:p>
    <w:p w14:paraId="319A2431" w14:textId="77777777" w:rsidR="00896272" w:rsidRPr="00896272" w:rsidRDefault="00896272" w:rsidP="00896272">
      <w:pPr>
        <w:numPr>
          <w:ilvl w:val="0"/>
          <w:numId w:val="23"/>
        </w:numPr>
        <w:pBdr>
          <w:left w:val="single" w:sz="18" w:space="0" w:color="6CE26C"/>
        </w:pBdr>
        <w:shd w:val="clear" w:color="auto" w:fill="F8F8F8"/>
        <w:spacing w:beforeAutospacing="1" w:afterAutospacing="1" w:line="210" w:lineRule="atLeast"/>
        <w:jc w:val="left"/>
        <w:rPr>
          <w:rFonts w:ascii="Consolas" w:hAnsi="Consolas"/>
          <w:color w:val="5C5C5C"/>
          <w:sz w:val="18"/>
          <w:szCs w:val="18"/>
        </w:rPr>
      </w:pPr>
      <w:r w:rsidRPr="00896272">
        <w:rPr>
          <w:rFonts w:ascii="Consolas" w:hAnsi="Consolas"/>
          <w:color w:val="000000"/>
          <w:sz w:val="18"/>
          <w:szCs w:val="18"/>
          <w:bdr w:val="none" w:sz="0" w:space="0" w:color="auto" w:frame="1"/>
        </w:rPr>
        <w:t>        </w:t>
      </w:r>
      <w:r w:rsidRPr="00896272">
        <w:rPr>
          <w:rFonts w:ascii="Consolas" w:hAnsi="Consolas"/>
          <w:b/>
          <w:bCs/>
          <w:color w:val="006699"/>
          <w:sz w:val="18"/>
          <w:szCs w:val="18"/>
          <w:bdr w:val="none" w:sz="0" w:space="0" w:color="auto" w:frame="1"/>
        </w:rPr>
        <w:t>for</w:t>
      </w:r>
      <w:r w:rsidRPr="00896272">
        <w:rPr>
          <w:rFonts w:ascii="Consolas" w:hAnsi="Consolas"/>
          <w:color w:val="000000"/>
          <w:sz w:val="18"/>
          <w:szCs w:val="18"/>
          <w:bdr w:val="none" w:sz="0" w:space="0" w:color="auto" w:frame="1"/>
        </w:rPr>
        <w:t> i = </w:t>
      </w:r>
      <w:proofErr w:type="gramStart"/>
      <w:r w:rsidRPr="00896272">
        <w:rPr>
          <w:rFonts w:ascii="Consolas" w:hAnsi="Consolas"/>
          <w:color w:val="000000"/>
          <w:sz w:val="18"/>
          <w:szCs w:val="18"/>
          <w:bdr w:val="none" w:sz="0" w:space="0" w:color="auto" w:frame="1"/>
        </w:rPr>
        <w:t>1 :</w:t>
      </w:r>
      <w:proofErr w:type="gramEnd"/>
      <w:r w:rsidRPr="00896272">
        <w:rPr>
          <w:rFonts w:ascii="Consolas" w:hAnsi="Consolas"/>
          <w:color w:val="000000"/>
          <w:sz w:val="18"/>
          <w:szCs w:val="18"/>
          <w:bdr w:val="none" w:sz="0" w:space="0" w:color="auto" w:frame="1"/>
        </w:rPr>
        <w:t> varStrLen  </w:t>
      </w:r>
    </w:p>
    <w:p w14:paraId="016B3143" w14:textId="77777777" w:rsidR="00896272" w:rsidRPr="00896272" w:rsidRDefault="00896272" w:rsidP="00896272">
      <w:pPr>
        <w:numPr>
          <w:ilvl w:val="0"/>
          <w:numId w:val="23"/>
        </w:numPr>
        <w:pBdr>
          <w:left w:val="single" w:sz="18" w:space="0" w:color="6CE26C"/>
        </w:pBdr>
        <w:shd w:val="clear" w:color="auto" w:fill="FFFFFF"/>
        <w:spacing w:beforeAutospacing="1" w:afterAutospacing="1" w:line="210" w:lineRule="atLeast"/>
        <w:jc w:val="left"/>
        <w:rPr>
          <w:rFonts w:ascii="Consolas" w:hAnsi="Consolas"/>
          <w:color w:val="5C5C5C"/>
          <w:sz w:val="18"/>
          <w:szCs w:val="18"/>
        </w:rPr>
      </w:pPr>
      <w:r w:rsidRPr="00896272">
        <w:rPr>
          <w:rFonts w:ascii="Consolas" w:hAnsi="Consolas"/>
          <w:color w:val="000000"/>
          <w:sz w:val="18"/>
          <w:szCs w:val="18"/>
          <w:bdr w:val="none" w:sz="0" w:space="0" w:color="auto" w:frame="1"/>
        </w:rPr>
        <w:t>            </w:t>
      </w:r>
      <w:proofErr w:type="gramStart"/>
      <w:r w:rsidRPr="00896272">
        <w:rPr>
          <w:rFonts w:ascii="Consolas" w:hAnsi="Consolas"/>
          <w:color w:val="000000"/>
          <w:sz w:val="18"/>
          <w:szCs w:val="18"/>
          <w:bdr w:val="none" w:sz="0" w:space="0" w:color="auto" w:frame="1"/>
        </w:rPr>
        <w:t>fprintf( </w:t>
      </w:r>
      <w:r w:rsidRPr="00896272">
        <w:rPr>
          <w:rFonts w:ascii="Consolas" w:hAnsi="Consolas"/>
          <w:color w:val="0000FF"/>
          <w:sz w:val="18"/>
          <w:szCs w:val="18"/>
          <w:bdr w:val="none" w:sz="0" w:space="0" w:color="auto" w:frame="1"/>
        </w:rPr>
        <w:t>'</w:t>
      </w:r>
      <w:proofErr w:type="gramEnd"/>
      <w:r w:rsidRPr="00896272">
        <w:rPr>
          <w:rFonts w:ascii="Consolas" w:hAnsi="Consolas"/>
          <w:color w:val="0000FF"/>
          <w:sz w:val="18"/>
          <w:szCs w:val="18"/>
          <w:bdr w:val="none" w:sz="0" w:space="0" w:color="auto" w:frame="1"/>
        </w:rPr>
        <w:t>\b'</w:t>
      </w:r>
      <w:r w:rsidRPr="00896272">
        <w:rPr>
          <w:rFonts w:ascii="Consolas" w:hAnsi="Consolas"/>
          <w:color w:val="000000"/>
          <w:sz w:val="18"/>
          <w:szCs w:val="18"/>
          <w:bdr w:val="none" w:sz="0" w:space="0" w:color="auto" w:frame="1"/>
        </w:rPr>
        <w:t> )  </w:t>
      </w:r>
    </w:p>
    <w:p w14:paraId="084D996E" w14:textId="77777777" w:rsidR="00896272" w:rsidRPr="00896272" w:rsidRDefault="00896272" w:rsidP="00896272">
      <w:pPr>
        <w:numPr>
          <w:ilvl w:val="0"/>
          <w:numId w:val="23"/>
        </w:numPr>
        <w:pBdr>
          <w:left w:val="single" w:sz="18" w:space="0" w:color="6CE26C"/>
        </w:pBdr>
        <w:shd w:val="clear" w:color="auto" w:fill="F8F8F8"/>
        <w:spacing w:beforeAutospacing="1" w:afterAutospacing="1" w:line="210" w:lineRule="atLeast"/>
        <w:jc w:val="left"/>
        <w:rPr>
          <w:rFonts w:ascii="Consolas" w:hAnsi="Consolas"/>
          <w:color w:val="5C5C5C"/>
          <w:sz w:val="18"/>
          <w:szCs w:val="18"/>
        </w:rPr>
      </w:pPr>
      <w:r w:rsidRPr="00896272">
        <w:rPr>
          <w:rFonts w:ascii="Consolas" w:hAnsi="Consolas"/>
          <w:color w:val="000000"/>
          <w:sz w:val="18"/>
          <w:szCs w:val="18"/>
          <w:bdr w:val="none" w:sz="0" w:space="0" w:color="auto" w:frame="1"/>
        </w:rPr>
        <w:t>        end  </w:t>
      </w:r>
    </w:p>
    <w:p w14:paraId="2403CC62" w14:textId="77777777" w:rsidR="00896272" w:rsidRPr="00896272" w:rsidRDefault="00896272" w:rsidP="00896272">
      <w:pPr>
        <w:numPr>
          <w:ilvl w:val="0"/>
          <w:numId w:val="23"/>
        </w:numPr>
        <w:pBdr>
          <w:left w:val="single" w:sz="18" w:space="0" w:color="6CE26C"/>
        </w:pBdr>
        <w:shd w:val="clear" w:color="auto" w:fill="FFFFFF"/>
        <w:spacing w:beforeAutospacing="1" w:afterAutospacing="1" w:line="210" w:lineRule="atLeast"/>
        <w:jc w:val="left"/>
        <w:rPr>
          <w:rFonts w:ascii="Consolas" w:hAnsi="Consolas"/>
          <w:color w:val="5C5C5C"/>
          <w:sz w:val="18"/>
          <w:szCs w:val="18"/>
          <w:lang w:val="en-GB"/>
        </w:rPr>
      </w:pPr>
      <w:r w:rsidRPr="00896272">
        <w:rPr>
          <w:rFonts w:ascii="Consolas" w:hAnsi="Consolas"/>
          <w:color w:val="000000"/>
          <w:sz w:val="18"/>
          <w:szCs w:val="18"/>
          <w:bdr w:val="none" w:sz="0" w:space="0" w:color="auto" w:frame="1"/>
          <w:lang w:val="en-GB"/>
        </w:rPr>
        <w:t>        varStr              = </w:t>
      </w:r>
      <w:proofErr w:type="gramStart"/>
      <w:r w:rsidRPr="00896272">
        <w:rPr>
          <w:rFonts w:ascii="Consolas" w:hAnsi="Consolas"/>
          <w:color w:val="000000"/>
          <w:sz w:val="18"/>
          <w:szCs w:val="18"/>
          <w:bdr w:val="none" w:sz="0" w:space="0" w:color="auto" w:frame="1"/>
          <w:lang w:val="en-GB"/>
        </w:rPr>
        <w:t>sprintf( </w:t>
      </w:r>
      <w:r w:rsidRPr="00896272">
        <w:rPr>
          <w:rFonts w:ascii="Consolas" w:hAnsi="Consolas"/>
          <w:color w:val="0000FF"/>
          <w:sz w:val="18"/>
          <w:szCs w:val="18"/>
          <w:bdr w:val="none" w:sz="0" w:space="0" w:color="auto" w:frame="1"/>
          <w:lang w:val="en-GB"/>
        </w:rPr>
        <w:t>'</w:t>
      </w:r>
      <w:proofErr w:type="gramEnd"/>
      <w:r w:rsidRPr="00896272">
        <w:rPr>
          <w:rFonts w:ascii="Consolas" w:hAnsi="Consolas"/>
          <w:color w:val="0000FF"/>
          <w:sz w:val="18"/>
          <w:szCs w:val="18"/>
          <w:bdr w:val="none" w:sz="0" w:space="0" w:color="auto" w:frame="1"/>
          <w:lang w:val="en-GB"/>
        </w:rPr>
        <w:t>%d%%'</w:t>
      </w:r>
      <w:r w:rsidRPr="00896272">
        <w:rPr>
          <w:rFonts w:ascii="Consolas" w:hAnsi="Consolas"/>
          <w:color w:val="000000"/>
          <w:sz w:val="18"/>
          <w:szCs w:val="18"/>
          <w:bdr w:val="none" w:sz="0" w:space="0" w:color="auto" w:frame="1"/>
          <w:lang w:val="en-GB"/>
        </w:rPr>
        <w:t>, completedPercentage );  </w:t>
      </w:r>
    </w:p>
    <w:p w14:paraId="40C48C27" w14:textId="77777777" w:rsidR="00896272" w:rsidRPr="00896272" w:rsidRDefault="00896272" w:rsidP="00896272">
      <w:pPr>
        <w:numPr>
          <w:ilvl w:val="0"/>
          <w:numId w:val="23"/>
        </w:numPr>
        <w:pBdr>
          <w:left w:val="single" w:sz="18" w:space="0" w:color="6CE26C"/>
        </w:pBdr>
        <w:shd w:val="clear" w:color="auto" w:fill="F8F8F8"/>
        <w:spacing w:beforeAutospacing="1" w:afterAutospacing="1" w:line="210" w:lineRule="atLeast"/>
        <w:jc w:val="left"/>
        <w:rPr>
          <w:rFonts w:ascii="Consolas" w:hAnsi="Consolas"/>
          <w:color w:val="5C5C5C"/>
          <w:sz w:val="18"/>
          <w:szCs w:val="18"/>
        </w:rPr>
      </w:pPr>
      <w:r w:rsidRPr="00896272">
        <w:rPr>
          <w:rFonts w:ascii="Consolas" w:hAnsi="Consolas"/>
          <w:color w:val="000000"/>
          <w:sz w:val="18"/>
          <w:szCs w:val="18"/>
          <w:bdr w:val="none" w:sz="0" w:space="0" w:color="auto" w:frame="1"/>
          <w:lang w:val="en-GB"/>
        </w:rPr>
        <w:t>        </w:t>
      </w:r>
      <w:r w:rsidRPr="00896272">
        <w:rPr>
          <w:rFonts w:ascii="Consolas" w:hAnsi="Consolas"/>
          <w:color w:val="000000"/>
          <w:sz w:val="18"/>
          <w:szCs w:val="18"/>
          <w:bdr w:val="none" w:sz="0" w:space="0" w:color="auto" w:frame="1"/>
        </w:rPr>
        <w:t>varStrLen           = </w:t>
      </w:r>
      <w:proofErr w:type="gramStart"/>
      <w:r w:rsidRPr="00896272">
        <w:rPr>
          <w:rFonts w:ascii="Consolas" w:hAnsi="Consolas"/>
          <w:color w:val="000000"/>
          <w:sz w:val="18"/>
          <w:szCs w:val="18"/>
          <w:bdr w:val="none" w:sz="0" w:space="0" w:color="auto" w:frame="1"/>
        </w:rPr>
        <w:t>length( varStr</w:t>
      </w:r>
      <w:proofErr w:type="gramEnd"/>
      <w:r w:rsidRPr="00896272">
        <w:rPr>
          <w:rFonts w:ascii="Consolas" w:hAnsi="Consolas"/>
          <w:color w:val="000000"/>
          <w:sz w:val="18"/>
          <w:szCs w:val="18"/>
          <w:bdr w:val="none" w:sz="0" w:space="0" w:color="auto" w:frame="1"/>
        </w:rPr>
        <w:t> );  </w:t>
      </w:r>
    </w:p>
    <w:p w14:paraId="4F418D5F" w14:textId="77777777" w:rsidR="00896272" w:rsidRPr="00896272" w:rsidRDefault="00896272" w:rsidP="00896272">
      <w:pPr>
        <w:numPr>
          <w:ilvl w:val="0"/>
          <w:numId w:val="23"/>
        </w:numPr>
        <w:pBdr>
          <w:left w:val="single" w:sz="18" w:space="0" w:color="6CE26C"/>
        </w:pBdr>
        <w:shd w:val="clear" w:color="auto" w:fill="FFFFFF"/>
        <w:spacing w:beforeAutospacing="1" w:afterAutospacing="1" w:line="210" w:lineRule="atLeast"/>
        <w:jc w:val="left"/>
        <w:rPr>
          <w:rFonts w:ascii="Consolas" w:hAnsi="Consolas"/>
          <w:color w:val="5C5C5C"/>
          <w:sz w:val="18"/>
          <w:szCs w:val="18"/>
        </w:rPr>
      </w:pPr>
      <w:r w:rsidRPr="00896272">
        <w:rPr>
          <w:rFonts w:ascii="Consolas" w:hAnsi="Consolas"/>
          <w:color w:val="000000"/>
          <w:sz w:val="18"/>
          <w:szCs w:val="18"/>
          <w:bdr w:val="none" w:sz="0" w:space="0" w:color="auto" w:frame="1"/>
        </w:rPr>
        <w:t>        </w:t>
      </w:r>
      <w:proofErr w:type="gramStart"/>
      <w:r w:rsidRPr="00896272">
        <w:rPr>
          <w:rFonts w:ascii="Consolas" w:hAnsi="Consolas"/>
          <w:color w:val="000000"/>
          <w:sz w:val="18"/>
          <w:szCs w:val="18"/>
          <w:bdr w:val="none" w:sz="0" w:space="0" w:color="auto" w:frame="1"/>
        </w:rPr>
        <w:t>fprintf( </w:t>
      </w:r>
      <w:r w:rsidRPr="00896272">
        <w:rPr>
          <w:rFonts w:ascii="Consolas" w:hAnsi="Consolas"/>
          <w:color w:val="0000FF"/>
          <w:sz w:val="18"/>
          <w:szCs w:val="18"/>
          <w:bdr w:val="none" w:sz="0" w:space="0" w:color="auto" w:frame="1"/>
        </w:rPr>
        <w:t>'</w:t>
      </w:r>
      <w:proofErr w:type="gramEnd"/>
      <w:r w:rsidRPr="00896272">
        <w:rPr>
          <w:rFonts w:ascii="Consolas" w:hAnsi="Consolas"/>
          <w:color w:val="0000FF"/>
          <w:sz w:val="18"/>
          <w:szCs w:val="18"/>
          <w:bdr w:val="none" w:sz="0" w:space="0" w:color="auto" w:frame="1"/>
        </w:rPr>
        <w:t>%s'</w:t>
      </w:r>
      <w:r w:rsidRPr="00896272">
        <w:rPr>
          <w:rFonts w:ascii="Consolas" w:hAnsi="Consolas"/>
          <w:color w:val="000000"/>
          <w:sz w:val="18"/>
          <w:szCs w:val="18"/>
          <w:bdr w:val="none" w:sz="0" w:space="0" w:color="auto" w:frame="1"/>
        </w:rPr>
        <w:t>, varStr )  </w:t>
      </w:r>
    </w:p>
    <w:p w14:paraId="20D9458A" w14:textId="77777777" w:rsidR="00896272" w:rsidRPr="00896272" w:rsidRDefault="00896272" w:rsidP="00896272">
      <w:pPr>
        <w:numPr>
          <w:ilvl w:val="0"/>
          <w:numId w:val="23"/>
        </w:numPr>
        <w:pBdr>
          <w:left w:val="single" w:sz="18" w:space="0" w:color="6CE26C"/>
        </w:pBdr>
        <w:shd w:val="clear" w:color="auto" w:fill="F8F8F8"/>
        <w:spacing w:beforeAutospacing="1" w:afterAutospacing="1" w:line="210" w:lineRule="atLeast"/>
        <w:jc w:val="left"/>
        <w:rPr>
          <w:rFonts w:ascii="Consolas" w:hAnsi="Consolas"/>
          <w:color w:val="5C5C5C"/>
          <w:sz w:val="18"/>
          <w:szCs w:val="18"/>
        </w:rPr>
      </w:pPr>
      <w:r w:rsidRPr="00896272">
        <w:rPr>
          <w:rFonts w:ascii="Consolas" w:hAnsi="Consolas"/>
          <w:color w:val="000000"/>
          <w:sz w:val="18"/>
          <w:szCs w:val="18"/>
          <w:bdr w:val="none" w:sz="0" w:space="0" w:color="auto" w:frame="1"/>
        </w:rPr>
        <w:t>    end  </w:t>
      </w:r>
    </w:p>
    <w:p w14:paraId="4A4D724F" w14:textId="77777777" w:rsidR="00896272" w:rsidRPr="00896272" w:rsidRDefault="00896272" w:rsidP="00896272">
      <w:pPr>
        <w:numPr>
          <w:ilvl w:val="0"/>
          <w:numId w:val="23"/>
        </w:numPr>
        <w:pBdr>
          <w:left w:val="single" w:sz="18" w:space="0" w:color="6CE26C"/>
        </w:pBdr>
        <w:shd w:val="clear" w:color="auto" w:fill="FFFFFF"/>
        <w:spacing w:beforeAutospacing="1" w:afterAutospacing="1" w:line="210" w:lineRule="atLeast"/>
        <w:jc w:val="left"/>
        <w:rPr>
          <w:rFonts w:ascii="Consolas" w:hAnsi="Consolas"/>
          <w:color w:val="5C5C5C"/>
          <w:sz w:val="18"/>
          <w:szCs w:val="18"/>
        </w:rPr>
      </w:pPr>
      <w:r w:rsidRPr="00896272">
        <w:rPr>
          <w:rFonts w:ascii="Consolas" w:hAnsi="Consolas"/>
          <w:color w:val="000000"/>
          <w:sz w:val="18"/>
          <w:szCs w:val="18"/>
          <w:bdr w:val="none" w:sz="0" w:space="0" w:color="auto" w:frame="1"/>
        </w:rPr>
        <w:t>    </w:t>
      </w:r>
      <w:proofErr w:type="gramStart"/>
      <w:r w:rsidRPr="00896272">
        <w:rPr>
          <w:rFonts w:ascii="Consolas" w:hAnsi="Consolas"/>
          <w:color w:val="000000"/>
          <w:sz w:val="18"/>
          <w:szCs w:val="18"/>
          <w:bdr w:val="none" w:sz="0" w:space="0" w:color="auto" w:frame="1"/>
        </w:rPr>
        <w:t>oldCompletedPercentage  =</w:t>
      </w:r>
      <w:proofErr w:type="gramEnd"/>
      <w:r w:rsidRPr="00896272">
        <w:rPr>
          <w:rFonts w:ascii="Consolas" w:hAnsi="Consolas"/>
          <w:color w:val="000000"/>
          <w:sz w:val="18"/>
          <w:szCs w:val="18"/>
          <w:bdr w:val="none" w:sz="0" w:space="0" w:color="auto" w:frame="1"/>
        </w:rPr>
        <w:t> completedPercentage;  </w:t>
      </w:r>
    </w:p>
    <w:p w14:paraId="18271CDD" w14:textId="77777777" w:rsidR="00896272" w:rsidRPr="00896272" w:rsidRDefault="00896272" w:rsidP="00896272">
      <w:pPr>
        <w:numPr>
          <w:ilvl w:val="0"/>
          <w:numId w:val="23"/>
        </w:numPr>
        <w:pBdr>
          <w:left w:val="single" w:sz="18" w:space="0" w:color="6CE26C"/>
        </w:pBdr>
        <w:shd w:val="clear" w:color="auto" w:fill="F8F8F8"/>
        <w:spacing w:beforeAutospacing="1" w:afterAutospacing="1" w:line="210" w:lineRule="atLeast"/>
        <w:jc w:val="left"/>
        <w:rPr>
          <w:rFonts w:ascii="Consolas" w:hAnsi="Consolas"/>
          <w:color w:val="5C5C5C"/>
          <w:sz w:val="18"/>
          <w:szCs w:val="18"/>
        </w:rPr>
      </w:pPr>
      <w:r w:rsidRPr="00896272">
        <w:rPr>
          <w:rFonts w:ascii="Consolas" w:hAnsi="Consolas"/>
          <w:color w:val="000000"/>
          <w:sz w:val="18"/>
          <w:szCs w:val="18"/>
          <w:bdr w:val="none" w:sz="0" w:space="0" w:color="auto" w:frame="1"/>
        </w:rPr>
        <w:t>  </w:t>
      </w:r>
    </w:p>
    <w:p w14:paraId="2F8B0DCC" w14:textId="77777777" w:rsidR="00896272" w:rsidRPr="00896272" w:rsidRDefault="00896272" w:rsidP="00896272">
      <w:pPr>
        <w:numPr>
          <w:ilvl w:val="0"/>
          <w:numId w:val="23"/>
        </w:numPr>
        <w:pBdr>
          <w:left w:val="single" w:sz="18" w:space="0" w:color="6CE26C"/>
        </w:pBdr>
        <w:shd w:val="clear" w:color="auto" w:fill="FFFFFF"/>
        <w:spacing w:beforeAutospacing="1" w:afterAutospacing="1" w:line="210" w:lineRule="atLeast"/>
        <w:jc w:val="left"/>
        <w:rPr>
          <w:rFonts w:ascii="Consolas" w:hAnsi="Consolas"/>
          <w:color w:val="5C5C5C"/>
          <w:sz w:val="18"/>
          <w:szCs w:val="18"/>
          <w:lang w:val="en-GB"/>
        </w:rPr>
      </w:pPr>
      <w:r w:rsidRPr="00896272">
        <w:rPr>
          <w:rFonts w:ascii="Consolas" w:hAnsi="Consolas"/>
          <w:color w:val="000000"/>
          <w:sz w:val="18"/>
          <w:szCs w:val="18"/>
          <w:bdr w:val="none" w:sz="0" w:space="0" w:color="auto" w:frame="1"/>
          <w:lang w:val="en-GB"/>
        </w:rPr>
        <w:t>    ZI          = </w:t>
      </w:r>
      <w:proofErr w:type="gramStart"/>
      <w:r w:rsidRPr="00896272">
        <w:rPr>
          <w:rFonts w:ascii="Consolas" w:hAnsi="Consolas"/>
          <w:color w:val="000000"/>
          <w:sz w:val="18"/>
          <w:szCs w:val="18"/>
          <w:bdr w:val="none" w:sz="0" w:space="0" w:color="auto" w:frame="1"/>
          <w:lang w:val="en-GB"/>
        </w:rPr>
        <w:t>splMatrix( :</w:t>
      </w:r>
      <w:proofErr w:type="gramEnd"/>
      <w:r w:rsidRPr="00896272">
        <w:rPr>
          <w:rFonts w:ascii="Consolas" w:hAnsi="Consolas"/>
          <w:color w:val="000000"/>
          <w:sz w:val="18"/>
          <w:szCs w:val="18"/>
          <w:bdr w:val="none" w:sz="0" w:space="0" w:color="auto" w:frame="1"/>
          <w:lang w:val="en-GB"/>
        </w:rPr>
        <w:t>, :, blockIndex );                        % extract current value to plot  </w:t>
      </w:r>
    </w:p>
    <w:p w14:paraId="049D17D7" w14:textId="77777777" w:rsidR="00896272" w:rsidRPr="00896272" w:rsidRDefault="00896272" w:rsidP="00896272">
      <w:pPr>
        <w:numPr>
          <w:ilvl w:val="0"/>
          <w:numId w:val="23"/>
        </w:numPr>
        <w:pBdr>
          <w:left w:val="single" w:sz="18" w:space="0" w:color="6CE26C"/>
        </w:pBdr>
        <w:shd w:val="clear" w:color="auto" w:fill="F8F8F8"/>
        <w:spacing w:beforeAutospacing="1" w:afterAutospacing="1" w:line="210" w:lineRule="atLeast"/>
        <w:jc w:val="left"/>
        <w:rPr>
          <w:rFonts w:ascii="Consolas" w:hAnsi="Consolas"/>
          <w:color w:val="5C5C5C"/>
          <w:sz w:val="18"/>
          <w:szCs w:val="18"/>
          <w:lang w:val="en-GB"/>
        </w:rPr>
      </w:pPr>
      <w:r w:rsidRPr="00896272">
        <w:rPr>
          <w:rFonts w:ascii="Consolas" w:hAnsi="Consolas"/>
          <w:color w:val="000000"/>
          <w:sz w:val="18"/>
          <w:szCs w:val="18"/>
          <w:bdr w:val="none" w:sz="0" w:space="0" w:color="auto" w:frame="1"/>
          <w:lang w:val="en-GB"/>
        </w:rPr>
        <w:t>      </w:t>
      </w:r>
    </w:p>
    <w:p w14:paraId="19A84695" w14:textId="77777777" w:rsidR="00896272" w:rsidRPr="00896272" w:rsidRDefault="00896272" w:rsidP="00896272">
      <w:pPr>
        <w:numPr>
          <w:ilvl w:val="0"/>
          <w:numId w:val="23"/>
        </w:numPr>
        <w:pBdr>
          <w:left w:val="single" w:sz="18" w:space="0" w:color="6CE26C"/>
        </w:pBdr>
        <w:shd w:val="clear" w:color="auto" w:fill="FFFFFF"/>
        <w:spacing w:beforeAutospacing="1" w:afterAutospacing="1" w:line="210" w:lineRule="atLeast"/>
        <w:jc w:val="left"/>
        <w:rPr>
          <w:rFonts w:ascii="Consolas" w:hAnsi="Consolas"/>
          <w:color w:val="5C5C5C"/>
          <w:sz w:val="18"/>
          <w:szCs w:val="18"/>
        </w:rPr>
      </w:pPr>
      <w:r w:rsidRPr="00896272">
        <w:rPr>
          <w:rFonts w:ascii="Consolas" w:hAnsi="Consolas"/>
          <w:color w:val="000000"/>
          <w:sz w:val="18"/>
          <w:szCs w:val="18"/>
          <w:bdr w:val="none" w:sz="0" w:space="0" w:color="auto" w:frame="1"/>
          <w:lang w:val="en-GB"/>
        </w:rPr>
        <w:t>    </w:t>
      </w:r>
      <w:r w:rsidRPr="00896272">
        <w:rPr>
          <w:rFonts w:ascii="Consolas" w:hAnsi="Consolas"/>
          <w:color w:val="000000"/>
          <w:sz w:val="18"/>
          <w:szCs w:val="18"/>
          <w:bdr w:val="none" w:sz="0" w:space="0" w:color="auto" w:frame="1"/>
        </w:rPr>
        <w:t>% subplot colormap  </w:t>
      </w:r>
    </w:p>
    <w:p w14:paraId="67A893CC" w14:textId="77777777" w:rsidR="00896272" w:rsidRPr="00896272" w:rsidRDefault="00896272" w:rsidP="00896272">
      <w:pPr>
        <w:numPr>
          <w:ilvl w:val="0"/>
          <w:numId w:val="23"/>
        </w:numPr>
        <w:pBdr>
          <w:left w:val="single" w:sz="18" w:space="0" w:color="6CE26C"/>
        </w:pBdr>
        <w:shd w:val="clear" w:color="auto" w:fill="F8F8F8"/>
        <w:spacing w:beforeAutospacing="1" w:afterAutospacing="1" w:line="210" w:lineRule="atLeast"/>
        <w:jc w:val="left"/>
        <w:rPr>
          <w:rFonts w:ascii="Consolas" w:hAnsi="Consolas"/>
          <w:color w:val="5C5C5C"/>
          <w:sz w:val="18"/>
          <w:szCs w:val="18"/>
        </w:rPr>
      </w:pPr>
      <w:r w:rsidRPr="00896272">
        <w:rPr>
          <w:rFonts w:ascii="Consolas" w:hAnsi="Consolas"/>
          <w:color w:val="000000"/>
          <w:sz w:val="18"/>
          <w:szCs w:val="18"/>
          <w:bdr w:val="none" w:sz="0" w:space="0" w:color="auto" w:frame="1"/>
        </w:rPr>
        <w:t>    plotBG      = </w:t>
      </w:r>
      <w:proofErr w:type="gramStart"/>
      <w:r w:rsidRPr="00896272">
        <w:rPr>
          <w:rFonts w:ascii="Consolas" w:hAnsi="Consolas"/>
          <w:color w:val="000000"/>
          <w:sz w:val="18"/>
          <w:szCs w:val="18"/>
          <w:bdr w:val="none" w:sz="0" w:space="0" w:color="auto" w:frame="1"/>
        </w:rPr>
        <w:t>subplot( </w:t>
      </w:r>
      <w:r w:rsidRPr="00896272">
        <w:rPr>
          <w:rFonts w:ascii="Consolas" w:hAnsi="Consolas"/>
          <w:color w:val="0000FF"/>
          <w:sz w:val="18"/>
          <w:szCs w:val="18"/>
          <w:bdr w:val="none" w:sz="0" w:space="0" w:color="auto" w:frame="1"/>
        </w:rPr>
        <w:t>'</w:t>
      </w:r>
      <w:proofErr w:type="gramEnd"/>
      <w:r w:rsidRPr="00896272">
        <w:rPr>
          <w:rFonts w:ascii="Consolas" w:hAnsi="Consolas"/>
          <w:color w:val="0000FF"/>
          <w:sz w:val="18"/>
          <w:szCs w:val="18"/>
          <w:bdr w:val="none" w:sz="0" w:space="0" w:color="auto" w:frame="1"/>
        </w:rPr>
        <w:t>Position'</w:t>
      </w:r>
      <w:r w:rsidRPr="00896272">
        <w:rPr>
          <w:rFonts w:ascii="Consolas" w:hAnsi="Consolas"/>
          <w:color w:val="000000"/>
          <w:sz w:val="18"/>
          <w:szCs w:val="18"/>
          <w:bdr w:val="none" w:sz="0" w:space="0" w:color="auto" w:frame="1"/>
        </w:rPr>
        <w:t>, [ 0 0.2 1 0.8 ] );  </w:t>
      </w:r>
    </w:p>
    <w:p w14:paraId="493AF8DD" w14:textId="77777777" w:rsidR="00896272" w:rsidRPr="00896272" w:rsidRDefault="00896272" w:rsidP="00896272">
      <w:pPr>
        <w:numPr>
          <w:ilvl w:val="0"/>
          <w:numId w:val="23"/>
        </w:numPr>
        <w:pBdr>
          <w:left w:val="single" w:sz="18" w:space="0" w:color="6CE26C"/>
        </w:pBdr>
        <w:shd w:val="clear" w:color="auto" w:fill="FFFFFF"/>
        <w:spacing w:beforeAutospacing="1" w:afterAutospacing="1" w:line="210" w:lineRule="atLeast"/>
        <w:jc w:val="left"/>
        <w:rPr>
          <w:rFonts w:ascii="Consolas" w:hAnsi="Consolas"/>
          <w:color w:val="5C5C5C"/>
          <w:sz w:val="18"/>
          <w:szCs w:val="18"/>
          <w:lang w:val="en-GB"/>
        </w:rPr>
      </w:pPr>
      <w:r w:rsidRPr="00896272">
        <w:rPr>
          <w:rFonts w:ascii="Consolas" w:hAnsi="Consolas"/>
          <w:color w:val="000000"/>
          <w:sz w:val="18"/>
          <w:szCs w:val="18"/>
          <w:bdr w:val="none" w:sz="0" w:space="0" w:color="auto" w:frame="1"/>
          <w:lang w:val="en-GB"/>
        </w:rPr>
        <w:t>    </w:t>
      </w:r>
      <w:proofErr w:type="gramStart"/>
      <w:r w:rsidRPr="00896272">
        <w:rPr>
          <w:rFonts w:ascii="Consolas" w:hAnsi="Consolas"/>
          <w:color w:val="000000"/>
          <w:sz w:val="18"/>
          <w:szCs w:val="18"/>
          <w:bdr w:val="none" w:sz="0" w:space="0" w:color="auto" w:frame="1"/>
          <w:lang w:val="en-GB"/>
        </w:rPr>
        <w:t>videoColorMap( background</w:t>
      </w:r>
      <w:proofErr w:type="gramEnd"/>
      <w:r w:rsidRPr="00896272">
        <w:rPr>
          <w:rFonts w:ascii="Consolas" w:hAnsi="Consolas"/>
          <w:color w:val="000000"/>
          <w:sz w:val="18"/>
          <w:szCs w:val="18"/>
          <w:bdr w:val="none" w:sz="0" w:space="0" w:color="auto" w:frame="1"/>
          <w:lang w:val="en-GB"/>
        </w:rPr>
        <w:t>, backgroundWidth, backgroundHeight, XI, YI, ZI, lowerLimit, upperLimit, plotBG , ...  </w:t>
      </w:r>
    </w:p>
    <w:p w14:paraId="766A0482" w14:textId="77777777" w:rsidR="00896272" w:rsidRPr="00896272" w:rsidRDefault="00896272" w:rsidP="00896272">
      <w:pPr>
        <w:numPr>
          <w:ilvl w:val="0"/>
          <w:numId w:val="23"/>
        </w:numPr>
        <w:pBdr>
          <w:left w:val="single" w:sz="18" w:space="0" w:color="6CE26C"/>
        </w:pBdr>
        <w:shd w:val="clear" w:color="auto" w:fill="F8F8F8"/>
        <w:spacing w:beforeAutospacing="1" w:afterAutospacing="1" w:line="210" w:lineRule="atLeast"/>
        <w:jc w:val="left"/>
        <w:rPr>
          <w:rFonts w:ascii="Consolas" w:hAnsi="Consolas"/>
          <w:color w:val="5C5C5C"/>
          <w:sz w:val="18"/>
          <w:szCs w:val="18"/>
          <w:lang w:val="en-GB"/>
        </w:rPr>
      </w:pPr>
      <w:r w:rsidRPr="00896272">
        <w:rPr>
          <w:rFonts w:ascii="Consolas" w:hAnsi="Consolas"/>
          <w:color w:val="000000"/>
          <w:sz w:val="18"/>
          <w:szCs w:val="18"/>
          <w:bdr w:val="none" w:sz="0" w:space="0" w:color="auto" w:frame="1"/>
          <w:lang w:val="en-GB"/>
        </w:rPr>
        <w:t>                   v, alpha, contourEnable, useFixedSplPlotBounds, fixedLowerLimit, fixedUpperLimit, valueTickEnable, ...  </w:t>
      </w:r>
    </w:p>
    <w:p w14:paraId="5C3BE157" w14:textId="77777777" w:rsidR="00896272" w:rsidRPr="00896272" w:rsidRDefault="00896272" w:rsidP="00896272">
      <w:pPr>
        <w:numPr>
          <w:ilvl w:val="0"/>
          <w:numId w:val="23"/>
        </w:numPr>
        <w:pBdr>
          <w:left w:val="single" w:sz="18" w:space="0" w:color="6CE26C"/>
        </w:pBdr>
        <w:shd w:val="clear" w:color="auto" w:fill="FFFFFF"/>
        <w:spacing w:beforeAutospacing="1" w:afterAutospacing="1" w:line="210" w:lineRule="atLeast"/>
        <w:jc w:val="left"/>
        <w:rPr>
          <w:rFonts w:ascii="Consolas" w:hAnsi="Consolas"/>
          <w:color w:val="5C5C5C"/>
          <w:sz w:val="18"/>
          <w:szCs w:val="18"/>
        </w:rPr>
      </w:pPr>
      <w:r w:rsidRPr="00896272">
        <w:rPr>
          <w:rFonts w:ascii="Consolas" w:hAnsi="Consolas"/>
          <w:color w:val="000000"/>
          <w:sz w:val="18"/>
          <w:szCs w:val="18"/>
          <w:bdr w:val="none" w:sz="0" w:space="0" w:color="auto" w:frame="1"/>
          <w:lang w:val="en-GB"/>
        </w:rPr>
        <w:t>                   </w:t>
      </w:r>
      <w:r w:rsidRPr="00896272">
        <w:rPr>
          <w:rFonts w:ascii="Consolas" w:hAnsi="Consolas"/>
          <w:color w:val="000000"/>
          <w:sz w:val="18"/>
          <w:szCs w:val="18"/>
          <w:bdr w:val="none" w:sz="0" w:space="0" w:color="auto" w:frame="1"/>
        </w:rPr>
        <w:t>cmap, tickSize, tickBold, </w:t>
      </w:r>
      <w:proofErr w:type="gramStart"/>
      <w:r w:rsidRPr="00896272">
        <w:rPr>
          <w:rFonts w:ascii="Consolas" w:hAnsi="Consolas"/>
          <w:color w:val="000000"/>
          <w:sz w:val="18"/>
          <w:szCs w:val="18"/>
          <w:bdr w:val="none" w:sz="0" w:space="0" w:color="auto" w:frame="1"/>
        </w:rPr>
        <w:t>colorbarEnable )</w:t>
      </w:r>
      <w:proofErr w:type="gramEnd"/>
      <w:r w:rsidRPr="00896272">
        <w:rPr>
          <w:rFonts w:ascii="Consolas" w:hAnsi="Consolas"/>
          <w:color w:val="000000"/>
          <w:sz w:val="18"/>
          <w:szCs w:val="18"/>
          <w:bdr w:val="none" w:sz="0" w:space="0" w:color="auto" w:frame="1"/>
        </w:rPr>
        <w:t>;  </w:t>
      </w:r>
    </w:p>
    <w:p w14:paraId="0040B906" w14:textId="77777777" w:rsidR="00896272" w:rsidRPr="00896272" w:rsidRDefault="00896272" w:rsidP="00896272">
      <w:pPr>
        <w:numPr>
          <w:ilvl w:val="0"/>
          <w:numId w:val="23"/>
        </w:numPr>
        <w:pBdr>
          <w:left w:val="single" w:sz="18" w:space="0" w:color="6CE26C"/>
        </w:pBdr>
        <w:shd w:val="clear" w:color="auto" w:fill="F8F8F8"/>
        <w:spacing w:beforeAutospacing="1" w:afterAutospacing="1" w:line="210" w:lineRule="atLeast"/>
        <w:jc w:val="left"/>
        <w:rPr>
          <w:rFonts w:ascii="Consolas" w:hAnsi="Consolas"/>
          <w:color w:val="5C5C5C"/>
          <w:sz w:val="18"/>
          <w:szCs w:val="18"/>
        </w:rPr>
      </w:pPr>
      <w:r w:rsidRPr="00896272">
        <w:rPr>
          <w:rFonts w:ascii="Consolas" w:hAnsi="Consolas"/>
          <w:color w:val="000000"/>
          <w:sz w:val="18"/>
          <w:szCs w:val="18"/>
          <w:bdr w:val="none" w:sz="0" w:space="0" w:color="auto" w:frame="1"/>
        </w:rPr>
        <w:t>      </w:t>
      </w:r>
    </w:p>
    <w:p w14:paraId="4E06DCAB" w14:textId="77777777" w:rsidR="00896272" w:rsidRPr="00896272" w:rsidRDefault="00896272" w:rsidP="00896272">
      <w:pPr>
        <w:numPr>
          <w:ilvl w:val="0"/>
          <w:numId w:val="23"/>
        </w:numPr>
        <w:pBdr>
          <w:left w:val="single" w:sz="18" w:space="0" w:color="6CE26C"/>
        </w:pBdr>
        <w:shd w:val="clear" w:color="auto" w:fill="FFFFFF"/>
        <w:spacing w:beforeAutospacing="1" w:afterAutospacing="1" w:line="210" w:lineRule="atLeast"/>
        <w:jc w:val="left"/>
        <w:rPr>
          <w:rFonts w:ascii="Consolas" w:hAnsi="Consolas"/>
          <w:color w:val="5C5C5C"/>
          <w:sz w:val="18"/>
          <w:szCs w:val="18"/>
        </w:rPr>
      </w:pPr>
      <w:r w:rsidRPr="00896272">
        <w:rPr>
          <w:rFonts w:ascii="Consolas" w:hAnsi="Consolas"/>
          <w:color w:val="000000"/>
          <w:sz w:val="18"/>
          <w:szCs w:val="18"/>
          <w:bdr w:val="none" w:sz="0" w:space="0" w:color="auto" w:frame="1"/>
        </w:rPr>
        <w:t>    % subplot time signal  </w:t>
      </w:r>
    </w:p>
    <w:p w14:paraId="784C5C84" w14:textId="77777777" w:rsidR="00896272" w:rsidRPr="00896272" w:rsidRDefault="00896272" w:rsidP="00896272">
      <w:pPr>
        <w:numPr>
          <w:ilvl w:val="0"/>
          <w:numId w:val="23"/>
        </w:numPr>
        <w:pBdr>
          <w:left w:val="single" w:sz="18" w:space="0" w:color="6CE26C"/>
        </w:pBdr>
        <w:shd w:val="clear" w:color="auto" w:fill="F8F8F8"/>
        <w:spacing w:beforeAutospacing="1" w:afterAutospacing="1" w:line="210" w:lineRule="atLeast"/>
        <w:jc w:val="left"/>
        <w:rPr>
          <w:rFonts w:ascii="Consolas" w:hAnsi="Consolas"/>
          <w:color w:val="5C5C5C"/>
          <w:sz w:val="18"/>
          <w:szCs w:val="18"/>
        </w:rPr>
      </w:pPr>
      <w:r w:rsidRPr="00896272">
        <w:rPr>
          <w:rFonts w:ascii="Consolas" w:hAnsi="Consolas"/>
          <w:color w:val="000000"/>
          <w:sz w:val="18"/>
          <w:szCs w:val="18"/>
          <w:bdr w:val="none" w:sz="0" w:space="0" w:color="auto" w:frame="1"/>
        </w:rPr>
        <w:t>    plotTime    = </w:t>
      </w:r>
      <w:proofErr w:type="gramStart"/>
      <w:r w:rsidRPr="00896272">
        <w:rPr>
          <w:rFonts w:ascii="Consolas" w:hAnsi="Consolas"/>
          <w:color w:val="000000"/>
          <w:sz w:val="18"/>
          <w:szCs w:val="18"/>
          <w:bdr w:val="none" w:sz="0" w:space="0" w:color="auto" w:frame="1"/>
        </w:rPr>
        <w:t>subplot( </w:t>
      </w:r>
      <w:r w:rsidRPr="00896272">
        <w:rPr>
          <w:rFonts w:ascii="Consolas" w:hAnsi="Consolas"/>
          <w:color w:val="0000FF"/>
          <w:sz w:val="18"/>
          <w:szCs w:val="18"/>
          <w:bdr w:val="none" w:sz="0" w:space="0" w:color="auto" w:frame="1"/>
        </w:rPr>
        <w:t>'</w:t>
      </w:r>
      <w:proofErr w:type="gramEnd"/>
      <w:r w:rsidRPr="00896272">
        <w:rPr>
          <w:rFonts w:ascii="Consolas" w:hAnsi="Consolas"/>
          <w:color w:val="0000FF"/>
          <w:sz w:val="18"/>
          <w:szCs w:val="18"/>
          <w:bdr w:val="none" w:sz="0" w:space="0" w:color="auto" w:frame="1"/>
        </w:rPr>
        <w:t>Position'</w:t>
      </w:r>
      <w:r w:rsidRPr="00896272">
        <w:rPr>
          <w:rFonts w:ascii="Consolas" w:hAnsi="Consolas"/>
          <w:color w:val="000000"/>
          <w:sz w:val="18"/>
          <w:szCs w:val="18"/>
          <w:bdr w:val="none" w:sz="0" w:space="0" w:color="auto" w:frame="1"/>
        </w:rPr>
        <w:t>, [ 0 0 1 0.2 ] );             </w:t>
      </w:r>
    </w:p>
    <w:p w14:paraId="24863EB9" w14:textId="77777777" w:rsidR="00896272" w:rsidRPr="00896272" w:rsidRDefault="00896272" w:rsidP="00896272">
      <w:pPr>
        <w:numPr>
          <w:ilvl w:val="0"/>
          <w:numId w:val="23"/>
        </w:numPr>
        <w:pBdr>
          <w:left w:val="single" w:sz="18" w:space="0" w:color="6CE26C"/>
        </w:pBdr>
        <w:shd w:val="clear" w:color="auto" w:fill="FFFFFF"/>
        <w:spacing w:beforeAutospacing="1" w:afterAutospacing="1" w:line="210" w:lineRule="atLeast"/>
        <w:jc w:val="left"/>
        <w:rPr>
          <w:rFonts w:ascii="Consolas" w:hAnsi="Consolas"/>
          <w:color w:val="5C5C5C"/>
          <w:sz w:val="18"/>
          <w:szCs w:val="18"/>
          <w:lang w:val="en-GB"/>
        </w:rPr>
      </w:pPr>
      <w:r w:rsidRPr="00896272">
        <w:rPr>
          <w:rFonts w:ascii="Consolas" w:hAnsi="Consolas"/>
          <w:color w:val="000000"/>
          <w:sz w:val="18"/>
          <w:szCs w:val="18"/>
          <w:bdr w:val="none" w:sz="0" w:space="0" w:color="auto" w:frame="1"/>
          <w:lang w:val="en-GB"/>
        </w:rPr>
        <w:t>    </w:t>
      </w:r>
      <w:proofErr w:type="gramStart"/>
      <w:r w:rsidRPr="00896272">
        <w:rPr>
          <w:rFonts w:ascii="Consolas" w:hAnsi="Consolas"/>
          <w:color w:val="000000"/>
          <w:sz w:val="18"/>
          <w:szCs w:val="18"/>
          <w:bdr w:val="none" w:sz="0" w:space="0" w:color="auto" w:frame="1"/>
          <w:lang w:val="en-GB"/>
        </w:rPr>
        <w:t>timeSignalPlot( spsMean</w:t>
      </w:r>
      <w:proofErr w:type="gramEnd"/>
      <w:r w:rsidRPr="00896272">
        <w:rPr>
          <w:rFonts w:ascii="Consolas" w:hAnsi="Consolas"/>
          <w:color w:val="000000"/>
          <w:sz w:val="18"/>
          <w:szCs w:val="18"/>
          <w:bdr w:val="none" w:sz="0" w:space="0" w:color="auto" w:frame="1"/>
          <w:lang w:val="en-GB"/>
        </w:rPr>
        <w:t>, verticalLimit, blockIndex, stepSize, bufferSize );  </w:t>
      </w:r>
    </w:p>
    <w:p w14:paraId="4D2101F8" w14:textId="77777777" w:rsidR="00896272" w:rsidRPr="00896272" w:rsidRDefault="00896272" w:rsidP="00896272">
      <w:pPr>
        <w:numPr>
          <w:ilvl w:val="0"/>
          <w:numId w:val="23"/>
        </w:numPr>
        <w:pBdr>
          <w:left w:val="single" w:sz="18" w:space="0" w:color="6CE26C"/>
        </w:pBdr>
        <w:shd w:val="clear" w:color="auto" w:fill="F8F8F8"/>
        <w:spacing w:beforeAutospacing="1" w:afterAutospacing="1" w:line="210" w:lineRule="atLeast"/>
        <w:jc w:val="left"/>
        <w:rPr>
          <w:rFonts w:ascii="Consolas" w:hAnsi="Consolas"/>
          <w:color w:val="5C5C5C"/>
          <w:sz w:val="18"/>
          <w:szCs w:val="18"/>
          <w:lang w:val="en-GB"/>
        </w:rPr>
      </w:pPr>
      <w:r w:rsidRPr="00896272">
        <w:rPr>
          <w:rFonts w:ascii="Consolas" w:hAnsi="Consolas"/>
          <w:color w:val="000000"/>
          <w:sz w:val="18"/>
          <w:szCs w:val="18"/>
          <w:bdr w:val="none" w:sz="0" w:space="0" w:color="auto" w:frame="1"/>
          <w:lang w:val="en-GB"/>
        </w:rPr>
        <w:t>  </w:t>
      </w:r>
    </w:p>
    <w:p w14:paraId="06555ADE" w14:textId="77777777" w:rsidR="00896272" w:rsidRPr="00896272" w:rsidRDefault="00896272" w:rsidP="00896272">
      <w:pPr>
        <w:numPr>
          <w:ilvl w:val="0"/>
          <w:numId w:val="23"/>
        </w:numPr>
        <w:pBdr>
          <w:left w:val="single" w:sz="18" w:space="0" w:color="6CE26C"/>
        </w:pBdr>
        <w:shd w:val="clear" w:color="auto" w:fill="FFFFFF"/>
        <w:spacing w:beforeAutospacing="1" w:afterAutospacing="1" w:line="210" w:lineRule="atLeast"/>
        <w:jc w:val="left"/>
        <w:rPr>
          <w:rFonts w:ascii="Consolas" w:hAnsi="Consolas"/>
          <w:color w:val="5C5C5C"/>
          <w:sz w:val="18"/>
          <w:szCs w:val="18"/>
        </w:rPr>
      </w:pPr>
      <w:r w:rsidRPr="00896272">
        <w:rPr>
          <w:rFonts w:ascii="Consolas" w:hAnsi="Consolas"/>
          <w:color w:val="000000"/>
          <w:sz w:val="18"/>
          <w:szCs w:val="18"/>
          <w:bdr w:val="none" w:sz="0" w:space="0" w:color="auto" w:frame="1"/>
          <w:lang w:val="en-GB"/>
        </w:rPr>
        <w:t>    </w:t>
      </w:r>
      <w:proofErr w:type="gramStart"/>
      <w:r w:rsidRPr="00896272">
        <w:rPr>
          <w:rFonts w:ascii="Consolas" w:hAnsi="Consolas"/>
          <w:color w:val="000000"/>
          <w:sz w:val="18"/>
          <w:szCs w:val="18"/>
          <w:bdr w:val="none" w:sz="0" w:space="0" w:color="auto" w:frame="1"/>
        </w:rPr>
        <w:t>writeVideo( videoFile</w:t>
      </w:r>
      <w:proofErr w:type="gramEnd"/>
      <w:r w:rsidRPr="00896272">
        <w:rPr>
          <w:rFonts w:ascii="Consolas" w:hAnsi="Consolas"/>
          <w:color w:val="000000"/>
          <w:sz w:val="18"/>
          <w:szCs w:val="18"/>
          <w:bdr w:val="none" w:sz="0" w:space="0" w:color="auto" w:frame="1"/>
        </w:rPr>
        <w:t>, getframe( videoWindow ) );  </w:t>
      </w:r>
    </w:p>
    <w:p w14:paraId="138BACF9" w14:textId="77777777" w:rsidR="00896272" w:rsidRPr="00896272" w:rsidRDefault="00896272" w:rsidP="00896272">
      <w:pPr>
        <w:numPr>
          <w:ilvl w:val="0"/>
          <w:numId w:val="23"/>
        </w:numPr>
        <w:pBdr>
          <w:left w:val="single" w:sz="18" w:space="0" w:color="6CE26C"/>
        </w:pBdr>
        <w:shd w:val="clear" w:color="auto" w:fill="F8F8F8"/>
        <w:spacing w:beforeAutospacing="1" w:afterAutospacing="1" w:line="210" w:lineRule="atLeast"/>
        <w:jc w:val="left"/>
        <w:rPr>
          <w:rFonts w:ascii="Consolas" w:hAnsi="Consolas"/>
          <w:color w:val="5C5C5C"/>
          <w:sz w:val="18"/>
          <w:szCs w:val="18"/>
        </w:rPr>
      </w:pPr>
      <w:r w:rsidRPr="00896272">
        <w:rPr>
          <w:rFonts w:ascii="Consolas" w:hAnsi="Consolas"/>
          <w:color w:val="000000"/>
          <w:sz w:val="18"/>
          <w:szCs w:val="18"/>
          <w:bdr w:val="none" w:sz="0" w:space="0" w:color="auto" w:frame="1"/>
        </w:rPr>
        <w:t>  </w:t>
      </w:r>
    </w:p>
    <w:p w14:paraId="4F59E6C0" w14:textId="12E4C8EC" w:rsidR="00896272" w:rsidRPr="004873C5" w:rsidRDefault="00896272" w:rsidP="003E7E92">
      <w:pPr>
        <w:numPr>
          <w:ilvl w:val="0"/>
          <w:numId w:val="23"/>
        </w:numPr>
        <w:pBdr>
          <w:left w:val="single" w:sz="18" w:space="0" w:color="6CE26C"/>
        </w:pBdr>
        <w:shd w:val="clear" w:color="auto" w:fill="FFFFFF"/>
        <w:spacing w:beforeAutospacing="1" w:afterAutospacing="1" w:line="210" w:lineRule="atLeast"/>
        <w:jc w:val="left"/>
        <w:rPr>
          <w:rFonts w:ascii="Consolas" w:hAnsi="Consolas"/>
          <w:color w:val="5C5C5C"/>
          <w:sz w:val="18"/>
          <w:szCs w:val="18"/>
        </w:rPr>
      </w:pPr>
      <w:r w:rsidRPr="00896272">
        <w:rPr>
          <w:rFonts w:ascii="Consolas" w:hAnsi="Consolas"/>
          <w:color w:val="000000"/>
          <w:sz w:val="18"/>
          <w:szCs w:val="18"/>
          <w:bdr w:val="none" w:sz="0" w:space="0" w:color="auto" w:frame="1"/>
        </w:rPr>
        <w:t>end  </w:t>
      </w:r>
    </w:p>
    <w:sectPr w:rsidR="00896272" w:rsidRPr="004873C5" w:rsidSect="008A5152">
      <w:headerReference w:type="even" r:id="rId131"/>
      <w:footerReference w:type="even" r:id="rId132"/>
      <w:footerReference w:type="default" r:id="rId133"/>
      <w:footerReference w:type="first" r:id="rId134"/>
      <w:type w:val="oddPage"/>
      <w:pgSz w:w="11906" w:h="16838" w:code="9"/>
      <w:pgMar w:top="1985" w:right="1701" w:bottom="1985" w:left="1644" w:header="851" w:footer="851" w:gutter="34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7774A89" w14:textId="77777777" w:rsidR="00025561" w:rsidRDefault="00025561">
      <w:r>
        <w:separator/>
      </w:r>
    </w:p>
  </w:endnote>
  <w:endnote w:type="continuationSeparator" w:id="0">
    <w:p w14:paraId="407F57A0" w14:textId="77777777" w:rsidR="00025561" w:rsidRDefault="000255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Narrow">
    <w:altName w:val="Arial Narrow"/>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DejaVu Sans">
    <w:altName w:val="Verdana"/>
    <w:charset w:val="00"/>
    <w:family w:val="swiss"/>
    <w:pitch w:val="variable"/>
  </w:font>
  <w:font w:name="Times-Roman">
    <w:altName w:val="Times New Roman"/>
    <w:charset w:val="00"/>
    <w:family w:val="auto"/>
    <w:pitch w:val="variable"/>
    <w:sig w:usb0="00000003" w:usb1="00000000" w:usb2="00000000" w:usb3="00000000" w:csb0="00000007" w:csb1="00000000"/>
  </w:font>
  <w:font w:name="TimesNewRomanPS-BoldMT">
    <w:altName w:val="Times New Roman"/>
    <w:panose1 w:val="00000000000000000000"/>
    <w:charset w:val="00"/>
    <w:family w:val="roman"/>
    <w:notTrueType/>
    <w:pitch w:val="default"/>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38B86D1" w14:textId="77777777" w:rsidR="00B5571E" w:rsidRDefault="00B5571E">
    <w:pPr>
      <w:pStyle w:val="Pidipagina"/>
      <w:pBdr>
        <w:top w:val="single" w:sz="4" w:space="1" w:color="auto"/>
      </w:pBdr>
    </w:pPr>
    <w:r>
      <w:rPr>
        <w:rStyle w:val="Numeropagina"/>
      </w:rPr>
      <w:fldChar w:fldCharType="begin"/>
    </w:r>
    <w:r>
      <w:rPr>
        <w:rStyle w:val="Numeropagina"/>
      </w:rPr>
      <w:instrText xml:space="preserve"> PAGE </w:instrText>
    </w:r>
    <w:r>
      <w:rPr>
        <w:rStyle w:val="Numeropagina"/>
      </w:rPr>
      <w:fldChar w:fldCharType="separate"/>
    </w:r>
    <w:r>
      <w:rPr>
        <w:rStyle w:val="Numeropagina"/>
        <w:noProof/>
      </w:rPr>
      <w:t>VIII</w:t>
    </w:r>
    <w:r>
      <w:rPr>
        <w:rStyle w:val="Numeropagina"/>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Numeropagina"/>
      </w:rPr>
      <w:id w:val="-1312472118"/>
      <w:docPartObj>
        <w:docPartGallery w:val="Page Numbers (Bottom of Page)"/>
        <w:docPartUnique/>
      </w:docPartObj>
    </w:sdtPr>
    <w:sdtContent>
      <w:p w14:paraId="46C1D02A" w14:textId="1CEED561" w:rsidR="00B5571E" w:rsidRDefault="00B5571E" w:rsidP="0072430B">
        <w:pPr>
          <w:pStyle w:val="Pidipagina"/>
          <w:framePr w:wrap="none" w:vAnchor="text" w:hAnchor="margin" w:xAlign="outside" w:y="1"/>
          <w:rPr>
            <w:rStyle w:val="Numeropagina"/>
          </w:rPr>
        </w:pPr>
        <w:r>
          <w:rPr>
            <w:rStyle w:val="Numeropagina"/>
          </w:rPr>
          <w:fldChar w:fldCharType="begin"/>
        </w:r>
        <w:r>
          <w:rPr>
            <w:rStyle w:val="Numeropagina"/>
          </w:rPr>
          <w:instrText xml:space="preserve"> PAGE </w:instrText>
        </w:r>
        <w:r>
          <w:rPr>
            <w:rStyle w:val="Numeropagina"/>
          </w:rPr>
          <w:fldChar w:fldCharType="end"/>
        </w:r>
      </w:p>
    </w:sdtContent>
  </w:sdt>
  <w:p w14:paraId="30399BB7" w14:textId="14497154" w:rsidR="00B5571E" w:rsidRDefault="00B5571E" w:rsidP="002F7419">
    <w:pPr>
      <w:pStyle w:val="Pidipagina"/>
      <w:pBdr>
        <w:top w:val="single" w:sz="4" w:space="1" w:color="auto"/>
      </w:pBdr>
      <w:ind w:right="360" w:firstLine="360"/>
    </w:pPr>
    <w:r>
      <w:t>2</w: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Numeropagina"/>
      </w:rPr>
      <w:id w:val="-943454711"/>
      <w:docPartObj>
        <w:docPartGallery w:val="Page Numbers (Bottom of Page)"/>
        <w:docPartUnique/>
      </w:docPartObj>
    </w:sdtPr>
    <w:sdtContent>
      <w:p w14:paraId="74D03F6C" w14:textId="46A07D08" w:rsidR="00B5571E" w:rsidRDefault="00B5571E" w:rsidP="0072430B">
        <w:pPr>
          <w:pStyle w:val="Pidipagina"/>
          <w:framePr w:wrap="none" w:vAnchor="text" w:hAnchor="margin" w:xAlign="outside" w:y="1"/>
          <w:rPr>
            <w:rStyle w:val="Numeropagina"/>
          </w:rPr>
        </w:pPr>
        <w:r>
          <w:rPr>
            <w:rStyle w:val="Numeropagina"/>
          </w:rPr>
          <w:fldChar w:fldCharType="begin"/>
        </w:r>
        <w:r>
          <w:rPr>
            <w:rStyle w:val="Numeropagina"/>
          </w:rPr>
          <w:instrText xml:space="preserve"> PAGE </w:instrText>
        </w:r>
        <w:r>
          <w:rPr>
            <w:rStyle w:val="Numeropagina"/>
          </w:rPr>
          <w:fldChar w:fldCharType="separate"/>
        </w:r>
        <w:r>
          <w:rPr>
            <w:rStyle w:val="Numeropagina"/>
            <w:noProof/>
          </w:rPr>
          <w:t>79</w:t>
        </w:r>
        <w:r>
          <w:rPr>
            <w:rStyle w:val="Numeropagina"/>
          </w:rPr>
          <w:fldChar w:fldCharType="end"/>
        </w:r>
      </w:p>
    </w:sdtContent>
  </w:sdt>
  <w:p w14:paraId="76589CB4" w14:textId="608D6D2B" w:rsidR="00B5571E" w:rsidRDefault="00B5571E" w:rsidP="002F7419">
    <w:pPr>
      <w:pStyle w:val="Pidipagina"/>
      <w:pBdr>
        <w:top w:val="single" w:sz="4" w:space="1" w:color="auto"/>
      </w:pBdr>
      <w:ind w:right="360" w:firstLine="360"/>
      <w:jc w:val="right"/>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CE991A7" w14:textId="02C5B4DB" w:rsidR="00B5571E" w:rsidRDefault="00B5571E" w:rsidP="008A5152">
    <w:pPr>
      <w:pStyle w:val="Pidipagina"/>
      <w:pBdr>
        <w:top w:val="single" w:sz="4" w:space="1" w:color="auto"/>
      </w:pBdr>
      <w:jc w:val="right"/>
    </w:pPr>
    <w:r>
      <w:rPr>
        <w:rStyle w:val="Numeropagina"/>
        <w:color w:val="000000" w:themeColor="text1"/>
      </w:rPr>
      <w:t>1</w:t>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C8AFF87" w14:textId="77777777" w:rsidR="00B5571E" w:rsidRDefault="00B5571E">
    <w:pPr>
      <w:pStyle w:val="Pidipagina"/>
    </w:pPr>
  </w:p>
  <w:p w14:paraId="3B79B81B" w14:textId="77777777" w:rsidR="00B5571E" w:rsidRDefault="00B5571E">
    <w:pPr>
      <w:pStyle w:val="Pidipagina"/>
      <w:pBdr>
        <w:top w:val="single" w:sz="4" w:space="1" w:color="auto"/>
      </w:pBdr>
    </w:pPr>
    <w:r>
      <w:t>VIII</w:t>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EE4BA19" w14:textId="3123B7AC" w:rsidR="00B5571E" w:rsidRPr="005002BF" w:rsidRDefault="00B5571E" w:rsidP="00D73FC2">
    <w:pPr>
      <w:pStyle w:val="Pidipagina"/>
    </w:pP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9BF1156" w14:textId="77777777" w:rsidR="00B5571E" w:rsidRDefault="00B5571E" w:rsidP="008A5152">
    <w:pPr>
      <w:pStyle w:val="Pidipagina"/>
      <w:pBdr>
        <w:top w:val="single" w:sz="4" w:space="1" w:color="auto"/>
      </w:pBdr>
      <w:jc w:val="right"/>
    </w:pPr>
    <w:r>
      <w:rPr>
        <w:rStyle w:val="Numeropagina"/>
      </w:rPr>
      <w:fldChar w:fldCharType="begin"/>
    </w:r>
    <w:r>
      <w:rPr>
        <w:rStyle w:val="Numeropagina"/>
      </w:rPr>
      <w:instrText xml:space="preserve"> PAGE </w:instrText>
    </w:r>
    <w:r>
      <w:rPr>
        <w:rStyle w:val="Numeropagina"/>
      </w:rPr>
      <w:fldChar w:fldCharType="separate"/>
    </w:r>
    <w:r>
      <w:rPr>
        <w:rStyle w:val="Numeropagina"/>
        <w:noProof/>
      </w:rPr>
      <w:t>17</w:t>
    </w:r>
    <w:r>
      <w:rPr>
        <w:rStyle w:val="Numeropagina"/>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83B1D9D" w14:textId="53A2DC85" w:rsidR="00B5571E" w:rsidRDefault="00B5571E" w:rsidP="00102961">
    <w:pPr>
      <w:pStyle w:val="Pidipagina"/>
      <w:pBdr>
        <w:top w:val="single" w:sz="4" w:space="0" w:color="auto"/>
      </w:pBdr>
      <w:jc w:val="right"/>
    </w:pPr>
    <w:r>
      <w:t>I</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7F4BAB9" w14:textId="77777777" w:rsidR="00B5571E" w:rsidRDefault="00B5571E" w:rsidP="00C87047">
    <w:pPr>
      <w:pStyle w:val="Pidipagina"/>
      <w:pBdr>
        <w:top w:val="single" w:sz="4" w:space="1" w:color="auto"/>
      </w:pBdr>
      <w:jc w:val="right"/>
    </w:pPr>
    <w:r>
      <w:rPr>
        <w:rStyle w:val="Numeropagina"/>
      </w:rPr>
      <w:t>I</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0E8B7ED" w14:textId="77777777" w:rsidR="00B5571E" w:rsidRDefault="00B5571E" w:rsidP="00102961">
    <w:pPr>
      <w:pStyle w:val="Pidipagina"/>
      <w:pBdr>
        <w:top w:val="single" w:sz="4" w:space="0" w:color="auto"/>
      </w:pBdr>
      <w:jc w:val="right"/>
    </w:pPr>
    <w:r>
      <w:t>I</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80F1EB9" w14:textId="77777777" w:rsidR="00B5571E" w:rsidRDefault="00B5571E" w:rsidP="00C87047">
    <w:pPr>
      <w:pStyle w:val="Pidipagina"/>
      <w:pBdr>
        <w:top w:val="single" w:sz="4" w:space="1" w:color="auto"/>
      </w:pBdr>
      <w:jc w:val="right"/>
    </w:pPr>
    <w:r>
      <w:rPr>
        <w:rStyle w:val="Numeropagina"/>
      </w:rPr>
      <w:t>II</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10B5471" w14:textId="20486A6E" w:rsidR="00B5571E" w:rsidRDefault="00B5571E" w:rsidP="008A5152">
    <w:pPr>
      <w:pStyle w:val="Pidipagina"/>
      <w:pBdr>
        <w:top w:val="single" w:sz="4" w:space="1" w:color="auto"/>
      </w:pBdr>
      <w:jc w:val="right"/>
    </w:pPr>
    <w:r>
      <w:t>II</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97DF9C1" w14:textId="09FA4CE4" w:rsidR="00B5571E" w:rsidRDefault="00B5571E">
    <w:pPr>
      <w:pStyle w:val="Pidipagina"/>
      <w:pBdr>
        <w:top w:val="single" w:sz="4" w:space="1" w:color="auto"/>
      </w:pBdr>
    </w:pPr>
    <w:r>
      <w:t>VI</w: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A985A85" w14:textId="304D3629" w:rsidR="00B5571E" w:rsidRDefault="00B5571E" w:rsidP="00C87047">
    <w:pPr>
      <w:pStyle w:val="Pidipagina"/>
      <w:pBdr>
        <w:top w:val="single" w:sz="4" w:space="1" w:color="auto"/>
      </w:pBdr>
      <w:jc w:val="right"/>
    </w:pPr>
    <w:r>
      <w:t>IV</w: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9AFF4AF" w14:textId="2FC5B46C" w:rsidR="00B5571E" w:rsidRDefault="00B5571E" w:rsidP="008A5152">
    <w:pPr>
      <w:pStyle w:val="Pidipagina"/>
      <w:pBdr>
        <w:top w:val="single" w:sz="4" w:space="1" w:color="auto"/>
      </w:pBdr>
      <w:jc w:val="right"/>
    </w:pPr>
    <w:r>
      <w:t>III</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C3451AD" w14:textId="77777777" w:rsidR="00025561" w:rsidRDefault="00025561">
      <w:r>
        <w:separator/>
      </w:r>
    </w:p>
  </w:footnote>
  <w:footnote w:type="continuationSeparator" w:id="0">
    <w:p w14:paraId="7D50DACE" w14:textId="77777777" w:rsidR="00025561" w:rsidRDefault="0002556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D1E9509" w14:textId="77777777" w:rsidR="00B5571E" w:rsidRDefault="00B5571E" w:rsidP="00C87047"/>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620EB13" w14:textId="77777777" w:rsidR="00B5571E" w:rsidRPr="00102961" w:rsidRDefault="00B5571E" w:rsidP="00102961">
    <w:pPr>
      <w:pStyle w:val="Intestazion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E8E6D92" w14:textId="77777777" w:rsidR="00B5571E" w:rsidRDefault="00B5571E">
    <w:pPr>
      <w:pStyle w:val="Intestazione"/>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EAE25C1" w14:textId="3988A7C1" w:rsidR="00B5571E" w:rsidRPr="0011215E" w:rsidRDefault="00B5571E" w:rsidP="0011215E">
    <w:pPr>
      <w:pStyle w:val="Intestazione"/>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17F6B1B" w14:textId="77777777" w:rsidR="00B5571E" w:rsidRDefault="00B5571E" w:rsidP="0011215E">
    <w:pPr>
      <w:pStyle w:val="Intestazione"/>
      <w:jc w:val="right"/>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07A225E" w14:textId="51ABDFE0" w:rsidR="00B5571E" w:rsidRPr="002B5966" w:rsidRDefault="00B5571E">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1C686D"/>
    <w:multiLevelType w:val="multilevel"/>
    <w:tmpl w:val="DADA65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6DE24FE"/>
    <w:multiLevelType w:val="hybridMultilevel"/>
    <w:tmpl w:val="7910EC2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8B115E9"/>
    <w:multiLevelType w:val="multilevel"/>
    <w:tmpl w:val="7764AE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8FC56E1"/>
    <w:multiLevelType w:val="multilevel"/>
    <w:tmpl w:val="CE6822EA"/>
    <w:lvl w:ilvl="0">
      <w:start w:val="1"/>
      <w:numFmt w:val="decimal"/>
      <w:pStyle w:val="Titolo1"/>
      <w:suff w:val="nothing"/>
      <w:lvlText w:val="Capitolo %1"/>
      <w:lvlJc w:val="left"/>
      <w:pPr>
        <w:ind w:left="-624" w:firstLine="0"/>
      </w:pPr>
      <w:rPr>
        <w:rFonts w:hint="default"/>
      </w:rPr>
    </w:lvl>
    <w:lvl w:ilvl="1">
      <w:start w:val="1"/>
      <w:numFmt w:val="decimal"/>
      <w:pStyle w:val="Titolo2"/>
      <w:suff w:val="space"/>
      <w:lvlText w:val="%1.%2"/>
      <w:lvlJc w:val="left"/>
      <w:pPr>
        <w:ind w:left="-624" w:firstLine="0"/>
      </w:pPr>
      <w:rPr>
        <w:rFonts w:hint="default"/>
      </w:rPr>
    </w:lvl>
    <w:lvl w:ilvl="2">
      <w:start w:val="1"/>
      <w:numFmt w:val="decimal"/>
      <w:pStyle w:val="Titolo3"/>
      <w:suff w:val="space"/>
      <w:lvlText w:val="%1.%2.%3"/>
      <w:lvlJc w:val="left"/>
      <w:pPr>
        <w:ind w:left="-624" w:firstLine="0"/>
      </w:pPr>
      <w:rPr>
        <w:rFonts w:hint="default"/>
      </w:rPr>
    </w:lvl>
    <w:lvl w:ilvl="3">
      <w:start w:val="1"/>
      <w:numFmt w:val="decimal"/>
      <w:suff w:val="space"/>
      <w:lvlText w:val="%1.%2.%3.%4"/>
      <w:lvlJc w:val="left"/>
      <w:pPr>
        <w:ind w:left="-624" w:firstLine="0"/>
      </w:pPr>
      <w:rPr>
        <w:rFonts w:hint="default"/>
      </w:rPr>
    </w:lvl>
    <w:lvl w:ilvl="4">
      <w:start w:val="1"/>
      <w:numFmt w:val="decimal"/>
      <w:suff w:val="space"/>
      <w:lvlText w:val="%1.%2.%3.%4.%5"/>
      <w:lvlJc w:val="left"/>
      <w:pPr>
        <w:ind w:left="-624" w:firstLine="0"/>
      </w:pPr>
      <w:rPr>
        <w:rFonts w:hint="default"/>
      </w:rPr>
    </w:lvl>
    <w:lvl w:ilvl="5">
      <w:start w:val="1"/>
      <w:numFmt w:val="decimal"/>
      <w:suff w:val="space"/>
      <w:lvlText w:val="%1.%2.%3.%4.%5.%6"/>
      <w:lvlJc w:val="left"/>
      <w:pPr>
        <w:ind w:left="-624" w:firstLine="0"/>
      </w:pPr>
      <w:rPr>
        <w:rFonts w:hint="default"/>
      </w:rPr>
    </w:lvl>
    <w:lvl w:ilvl="6">
      <w:start w:val="1"/>
      <w:numFmt w:val="decimal"/>
      <w:suff w:val="space"/>
      <w:lvlText w:val="%1.%2.%3.%4.%5.%6.%7"/>
      <w:lvlJc w:val="left"/>
      <w:pPr>
        <w:ind w:left="-624" w:firstLine="0"/>
      </w:pPr>
      <w:rPr>
        <w:rFonts w:hint="default"/>
      </w:rPr>
    </w:lvl>
    <w:lvl w:ilvl="7">
      <w:start w:val="1"/>
      <w:numFmt w:val="decimal"/>
      <w:suff w:val="space"/>
      <w:lvlText w:val="%1.%2.%3.%4.%5.%6.%7.%8"/>
      <w:lvlJc w:val="left"/>
      <w:pPr>
        <w:ind w:left="-624" w:firstLine="0"/>
      </w:pPr>
      <w:rPr>
        <w:rFonts w:hint="default"/>
      </w:rPr>
    </w:lvl>
    <w:lvl w:ilvl="8">
      <w:start w:val="1"/>
      <w:numFmt w:val="decimal"/>
      <w:suff w:val="space"/>
      <w:lvlText w:val="%1.%2.%3.%4.%5.%6.%7.%8.%9"/>
      <w:lvlJc w:val="left"/>
      <w:pPr>
        <w:ind w:left="-624" w:firstLine="0"/>
      </w:pPr>
      <w:rPr>
        <w:rFonts w:hint="default"/>
      </w:rPr>
    </w:lvl>
  </w:abstractNum>
  <w:abstractNum w:abstractNumId="4" w15:restartNumberingAfterBreak="0">
    <w:nsid w:val="09D02192"/>
    <w:multiLevelType w:val="hybridMultilevel"/>
    <w:tmpl w:val="4E34A1A2"/>
    <w:lvl w:ilvl="0" w:tplc="04100005">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A1E43F3"/>
    <w:multiLevelType w:val="multilevel"/>
    <w:tmpl w:val="EACC22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0AC4F8B"/>
    <w:multiLevelType w:val="multilevel"/>
    <w:tmpl w:val="C0C6F7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22058AD"/>
    <w:multiLevelType w:val="multilevel"/>
    <w:tmpl w:val="4D7E65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0242033"/>
    <w:multiLevelType w:val="hybridMultilevel"/>
    <w:tmpl w:val="128E1BE4"/>
    <w:lvl w:ilvl="0" w:tplc="88221FCC">
      <w:start w:val="1"/>
      <w:numFmt w:val="decimal"/>
      <w:pStyle w:val="Bibliografia"/>
      <w:lvlText w:val="[%1]"/>
      <w:lvlJc w:val="left"/>
      <w:pPr>
        <w:tabs>
          <w:tab w:val="num" w:pos="720"/>
        </w:tabs>
        <w:ind w:left="720" w:hanging="360"/>
      </w:pPr>
      <w:rPr>
        <w:rFonts w:hint="default"/>
      </w:rPr>
    </w:lvl>
    <w:lvl w:ilvl="1" w:tplc="04100019" w:tentative="1">
      <w:start w:val="1"/>
      <w:numFmt w:val="lowerLetter"/>
      <w:lvlText w:val="%2."/>
      <w:lvlJc w:val="left"/>
      <w:pPr>
        <w:tabs>
          <w:tab w:val="num" w:pos="1440"/>
        </w:tabs>
        <w:ind w:left="1440" w:hanging="360"/>
      </w:pPr>
    </w:lvl>
    <w:lvl w:ilvl="2" w:tplc="0410001B">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9" w15:restartNumberingAfterBreak="0">
    <w:nsid w:val="332D7FF0"/>
    <w:multiLevelType w:val="hybridMultilevel"/>
    <w:tmpl w:val="D82CBD5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35077E52"/>
    <w:multiLevelType w:val="multilevel"/>
    <w:tmpl w:val="C2886B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56C1BEF"/>
    <w:multiLevelType w:val="hybridMultilevel"/>
    <w:tmpl w:val="FB42D56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39E665B4"/>
    <w:multiLevelType w:val="hybridMultilevel"/>
    <w:tmpl w:val="CD0261F6"/>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3" w15:restartNumberingAfterBreak="0">
    <w:nsid w:val="3F61298F"/>
    <w:multiLevelType w:val="multilevel"/>
    <w:tmpl w:val="6322A5AA"/>
    <w:lvl w:ilvl="0">
      <w:start w:val="1"/>
      <w:numFmt w:val="upperLetter"/>
      <w:pStyle w:val="Appendicetitolo1"/>
      <w:suff w:val="nothing"/>
      <w:lvlText w:val="Appendice %1"/>
      <w:lvlJc w:val="left"/>
      <w:pPr>
        <w:ind w:left="-624" w:firstLine="0"/>
      </w:pPr>
      <w:rPr>
        <w:rFonts w:hint="default"/>
      </w:rPr>
    </w:lvl>
    <w:lvl w:ilvl="1">
      <w:start w:val="1"/>
      <w:numFmt w:val="decimal"/>
      <w:pStyle w:val="Appendicetitolo2"/>
      <w:suff w:val="space"/>
      <w:lvlText w:val="%1.%2"/>
      <w:lvlJc w:val="left"/>
      <w:pPr>
        <w:ind w:left="-624" w:firstLine="0"/>
      </w:pPr>
      <w:rPr>
        <w:rFonts w:hint="default"/>
      </w:rPr>
    </w:lvl>
    <w:lvl w:ilvl="2">
      <w:start w:val="1"/>
      <w:numFmt w:val="decimal"/>
      <w:pStyle w:val="Appendicetitolo3"/>
      <w:suff w:val="space"/>
      <w:lvlText w:val="%1.%2.%3"/>
      <w:lvlJc w:val="left"/>
      <w:pPr>
        <w:ind w:left="-624" w:firstLine="0"/>
      </w:pPr>
      <w:rPr>
        <w:rFonts w:hint="default"/>
      </w:rPr>
    </w:lvl>
    <w:lvl w:ilvl="3">
      <w:start w:val="1"/>
      <w:numFmt w:val="decimal"/>
      <w:suff w:val="space"/>
      <w:lvlText w:val="%1.%2.%3.%4"/>
      <w:lvlJc w:val="left"/>
      <w:pPr>
        <w:ind w:left="-624" w:firstLine="0"/>
      </w:pPr>
      <w:rPr>
        <w:rFonts w:hint="default"/>
      </w:rPr>
    </w:lvl>
    <w:lvl w:ilvl="4">
      <w:start w:val="1"/>
      <w:numFmt w:val="decimal"/>
      <w:suff w:val="space"/>
      <w:lvlText w:val="%1.%2.%3.%4.%5"/>
      <w:lvlJc w:val="left"/>
      <w:pPr>
        <w:ind w:left="-624" w:firstLine="0"/>
      </w:pPr>
      <w:rPr>
        <w:rFonts w:hint="default"/>
      </w:rPr>
    </w:lvl>
    <w:lvl w:ilvl="5">
      <w:start w:val="1"/>
      <w:numFmt w:val="decimal"/>
      <w:suff w:val="space"/>
      <w:lvlText w:val="%1.%2.%3.%4.%5.%6"/>
      <w:lvlJc w:val="left"/>
      <w:pPr>
        <w:ind w:left="-624" w:firstLine="0"/>
      </w:pPr>
      <w:rPr>
        <w:rFonts w:hint="default"/>
      </w:rPr>
    </w:lvl>
    <w:lvl w:ilvl="6">
      <w:start w:val="1"/>
      <w:numFmt w:val="decimal"/>
      <w:suff w:val="space"/>
      <w:lvlText w:val="%1.%2.%3.%4.%5.%6.%7"/>
      <w:lvlJc w:val="left"/>
      <w:pPr>
        <w:ind w:left="-624" w:firstLine="0"/>
      </w:pPr>
      <w:rPr>
        <w:rFonts w:hint="default"/>
      </w:rPr>
    </w:lvl>
    <w:lvl w:ilvl="7">
      <w:start w:val="1"/>
      <w:numFmt w:val="decimal"/>
      <w:suff w:val="space"/>
      <w:lvlText w:val="%1.%2.%3.%4.%5.%6.%7.%8"/>
      <w:lvlJc w:val="left"/>
      <w:pPr>
        <w:ind w:left="-624" w:firstLine="0"/>
      </w:pPr>
      <w:rPr>
        <w:rFonts w:hint="default"/>
      </w:rPr>
    </w:lvl>
    <w:lvl w:ilvl="8">
      <w:start w:val="1"/>
      <w:numFmt w:val="decimal"/>
      <w:suff w:val="space"/>
      <w:lvlText w:val="%1.%2.%3.%4.%5.%6.%7.%8.%9"/>
      <w:lvlJc w:val="left"/>
      <w:pPr>
        <w:ind w:left="-624" w:firstLine="0"/>
      </w:pPr>
      <w:rPr>
        <w:rFonts w:hint="default"/>
      </w:rPr>
    </w:lvl>
  </w:abstractNum>
  <w:abstractNum w:abstractNumId="14" w15:restartNumberingAfterBreak="0">
    <w:nsid w:val="40E67381"/>
    <w:multiLevelType w:val="hybridMultilevel"/>
    <w:tmpl w:val="F5BEFAC0"/>
    <w:lvl w:ilvl="0" w:tplc="04100005">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6112BB3"/>
    <w:multiLevelType w:val="hybridMultilevel"/>
    <w:tmpl w:val="F790D77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4BFE21A5"/>
    <w:multiLevelType w:val="hybridMultilevel"/>
    <w:tmpl w:val="D5AE364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50FA465A"/>
    <w:multiLevelType w:val="hybridMultilevel"/>
    <w:tmpl w:val="7FFEB01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5283275B"/>
    <w:multiLevelType w:val="hybridMultilevel"/>
    <w:tmpl w:val="A1860DB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6A0B7F87"/>
    <w:multiLevelType w:val="hybridMultilevel"/>
    <w:tmpl w:val="8172663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3"/>
  </w:num>
  <w:num w:numId="2">
    <w:abstractNumId w:val="14"/>
  </w:num>
  <w:num w:numId="3">
    <w:abstractNumId w:val="4"/>
  </w:num>
  <w:num w:numId="4">
    <w:abstractNumId w:val="8"/>
  </w:num>
  <w:num w:numId="5">
    <w:abstractNumId w:val="3"/>
  </w:num>
  <w:num w:numId="6">
    <w:abstractNumId w:val="13"/>
  </w:num>
  <w:num w:numId="7">
    <w:abstractNumId w:val="18"/>
  </w:num>
  <w:num w:numId="8">
    <w:abstractNumId w:val="16"/>
  </w:num>
  <w:num w:numId="9">
    <w:abstractNumId w:val="15"/>
  </w:num>
  <w:num w:numId="10">
    <w:abstractNumId w:val="9"/>
  </w:num>
  <w:num w:numId="11">
    <w:abstractNumId w:val="19"/>
  </w:num>
  <w:num w:numId="12">
    <w:abstractNumId w:val="1"/>
  </w:num>
  <w:num w:numId="13">
    <w:abstractNumId w:val="17"/>
  </w:num>
  <w:num w:numId="14">
    <w:abstractNumId w:val="12"/>
  </w:num>
  <w:num w:numId="15">
    <w:abstractNumId w:val="7"/>
  </w:num>
  <w:num w:numId="16">
    <w:abstractNumId w:val="11"/>
  </w:num>
  <w:num w:numId="17">
    <w:abstractNumId w:val="13"/>
  </w:num>
  <w:num w:numId="18">
    <w:abstractNumId w:val="13"/>
  </w:num>
  <w:num w:numId="19">
    <w:abstractNumId w:val="2"/>
  </w:num>
  <w:num w:numId="20">
    <w:abstractNumId w:val="0"/>
  </w:num>
  <w:num w:numId="21">
    <w:abstractNumId w:val="5"/>
  </w:num>
  <w:num w:numId="22">
    <w:abstractNumId w:val="6"/>
  </w:num>
  <w:num w:numId="23">
    <w:abstractNumId w:val="10"/>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70"/>
  <w:mirrorMargins/>
  <w:activeWritingStyle w:appName="MSWord" w:lang="it-IT" w:vendorID="3" w:dllVersion="517" w:checkStyle="1"/>
  <w:proofState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09"/>
  <w:hyphenationZone w:val="283"/>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C26C7"/>
    <w:rsid w:val="000004E5"/>
    <w:rsid w:val="0000066C"/>
    <w:rsid w:val="0000211E"/>
    <w:rsid w:val="0000467F"/>
    <w:rsid w:val="000057FF"/>
    <w:rsid w:val="00006FED"/>
    <w:rsid w:val="00011E64"/>
    <w:rsid w:val="00012B50"/>
    <w:rsid w:val="00013251"/>
    <w:rsid w:val="00013FF2"/>
    <w:rsid w:val="000208D1"/>
    <w:rsid w:val="00025561"/>
    <w:rsid w:val="00027F51"/>
    <w:rsid w:val="00032167"/>
    <w:rsid w:val="00032428"/>
    <w:rsid w:val="00033037"/>
    <w:rsid w:val="000336F0"/>
    <w:rsid w:val="00041DFA"/>
    <w:rsid w:val="000442B6"/>
    <w:rsid w:val="000574CB"/>
    <w:rsid w:val="000704B4"/>
    <w:rsid w:val="0007708E"/>
    <w:rsid w:val="00077BE2"/>
    <w:rsid w:val="0008049D"/>
    <w:rsid w:val="0009431B"/>
    <w:rsid w:val="000A0E7D"/>
    <w:rsid w:val="000A574D"/>
    <w:rsid w:val="000B005E"/>
    <w:rsid w:val="000B447B"/>
    <w:rsid w:val="000C0C28"/>
    <w:rsid w:val="000C5546"/>
    <w:rsid w:val="000C73A5"/>
    <w:rsid w:val="000D285F"/>
    <w:rsid w:val="000D733D"/>
    <w:rsid w:val="000E09EA"/>
    <w:rsid w:val="000E1D57"/>
    <w:rsid w:val="000E652E"/>
    <w:rsid w:val="000E72C4"/>
    <w:rsid w:val="000F2E29"/>
    <w:rsid w:val="000F38C9"/>
    <w:rsid w:val="000F4395"/>
    <w:rsid w:val="00102961"/>
    <w:rsid w:val="00105315"/>
    <w:rsid w:val="0011215E"/>
    <w:rsid w:val="00112CA1"/>
    <w:rsid w:val="00114207"/>
    <w:rsid w:val="00115894"/>
    <w:rsid w:val="00120A2C"/>
    <w:rsid w:val="00125513"/>
    <w:rsid w:val="00126FF8"/>
    <w:rsid w:val="00133779"/>
    <w:rsid w:val="001426AA"/>
    <w:rsid w:val="00143EC9"/>
    <w:rsid w:val="001448AB"/>
    <w:rsid w:val="00151D7E"/>
    <w:rsid w:val="001534AA"/>
    <w:rsid w:val="001535CC"/>
    <w:rsid w:val="00156075"/>
    <w:rsid w:val="0016035D"/>
    <w:rsid w:val="00161331"/>
    <w:rsid w:val="00180060"/>
    <w:rsid w:val="00180451"/>
    <w:rsid w:val="00181185"/>
    <w:rsid w:val="00181C2A"/>
    <w:rsid w:val="00183C19"/>
    <w:rsid w:val="00185433"/>
    <w:rsid w:val="001868E3"/>
    <w:rsid w:val="00190395"/>
    <w:rsid w:val="00190E10"/>
    <w:rsid w:val="00192E7F"/>
    <w:rsid w:val="0019468D"/>
    <w:rsid w:val="00194804"/>
    <w:rsid w:val="001A2DD0"/>
    <w:rsid w:val="001B25BB"/>
    <w:rsid w:val="001B4D5E"/>
    <w:rsid w:val="001C7348"/>
    <w:rsid w:val="001D0FA0"/>
    <w:rsid w:val="001E18E7"/>
    <w:rsid w:val="001E64D7"/>
    <w:rsid w:val="001E7AB4"/>
    <w:rsid w:val="001F14CE"/>
    <w:rsid w:val="001F1A31"/>
    <w:rsid w:val="001F3D86"/>
    <w:rsid w:val="00206737"/>
    <w:rsid w:val="002104A4"/>
    <w:rsid w:val="0021249C"/>
    <w:rsid w:val="00212EEE"/>
    <w:rsid w:val="00220D82"/>
    <w:rsid w:val="0022292C"/>
    <w:rsid w:val="002236E9"/>
    <w:rsid w:val="002245E1"/>
    <w:rsid w:val="00226B4E"/>
    <w:rsid w:val="0023093A"/>
    <w:rsid w:val="002340F6"/>
    <w:rsid w:val="002361C9"/>
    <w:rsid w:val="0024514E"/>
    <w:rsid w:val="002451AD"/>
    <w:rsid w:val="002501CE"/>
    <w:rsid w:val="00250847"/>
    <w:rsid w:val="002525A3"/>
    <w:rsid w:val="002533AD"/>
    <w:rsid w:val="00255F44"/>
    <w:rsid w:val="002572AC"/>
    <w:rsid w:val="0025761C"/>
    <w:rsid w:val="00257931"/>
    <w:rsid w:val="0026774B"/>
    <w:rsid w:val="00273644"/>
    <w:rsid w:val="00276968"/>
    <w:rsid w:val="0027754A"/>
    <w:rsid w:val="0028342C"/>
    <w:rsid w:val="00283925"/>
    <w:rsid w:val="002878AF"/>
    <w:rsid w:val="00292363"/>
    <w:rsid w:val="00296F3A"/>
    <w:rsid w:val="002A64E4"/>
    <w:rsid w:val="002A6948"/>
    <w:rsid w:val="002B524A"/>
    <w:rsid w:val="002B5566"/>
    <w:rsid w:val="002B5966"/>
    <w:rsid w:val="002C1B72"/>
    <w:rsid w:val="002C5089"/>
    <w:rsid w:val="002D197B"/>
    <w:rsid w:val="002D2597"/>
    <w:rsid w:val="002D4AE4"/>
    <w:rsid w:val="002D6A4F"/>
    <w:rsid w:val="002F6550"/>
    <w:rsid w:val="002F7419"/>
    <w:rsid w:val="00301359"/>
    <w:rsid w:val="003023FA"/>
    <w:rsid w:val="00304B44"/>
    <w:rsid w:val="003055E3"/>
    <w:rsid w:val="00306C95"/>
    <w:rsid w:val="0030790F"/>
    <w:rsid w:val="0031101B"/>
    <w:rsid w:val="00315697"/>
    <w:rsid w:val="0031691F"/>
    <w:rsid w:val="0032281B"/>
    <w:rsid w:val="0032465C"/>
    <w:rsid w:val="003344B0"/>
    <w:rsid w:val="00337C01"/>
    <w:rsid w:val="00342332"/>
    <w:rsid w:val="0034283B"/>
    <w:rsid w:val="003553A7"/>
    <w:rsid w:val="00360943"/>
    <w:rsid w:val="00360E29"/>
    <w:rsid w:val="003774B9"/>
    <w:rsid w:val="00383C3C"/>
    <w:rsid w:val="00384028"/>
    <w:rsid w:val="00391864"/>
    <w:rsid w:val="00391C68"/>
    <w:rsid w:val="00392A27"/>
    <w:rsid w:val="003940A4"/>
    <w:rsid w:val="003A1EAE"/>
    <w:rsid w:val="003A2088"/>
    <w:rsid w:val="003A2F79"/>
    <w:rsid w:val="003A4D18"/>
    <w:rsid w:val="003A604D"/>
    <w:rsid w:val="003A61A8"/>
    <w:rsid w:val="003A69D1"/>
    <w:rsid w:val="003B6CEA"/>
    <w:rsid w:val="003B7B8E"/>
    <w:rsid w:val="003C0975"/>
    <w:rsid w:val="003C1E55"/>
    <w:rsid w:val="003C26C7"/>
    <w:rsid w:val="003D051E"/>
    <w:rsid w:val="003E1687"/>
    <w:rsid w:val="003E498B"/>
    <w:rsid w:val="003E7E92"/>
    <w:rsid w:val="003F0A4F"/>
    <w:rsid w:val="003F2E40"/>
    <w:rsid w:val="00405676"/>
    <w:rsid w:val="00405FF5"/>
    <w:rsid w:val="004065FF"/>
    <w:rsid w:val="0040689A"/>
    <w:rsid w:val="00420B9F"/>
    <w:rsid w:val="0042234E"/>
    <w:rsid w:val="00427B2E"/>
    <w:rsid w:val="00431A14"/>
    <w:rsid w:val="004331DD"/>
    <w:rsid w:val="0044335D"/>
    <w:rsid w:val="00451518"/>
    <w:rsid w:val="00455707"/>
    <w:rsid w:val="00455AAD"/>
    <w:rsid w:val="00461527"/>
    <w:rsid w:val="00462948"/>
    <w:rsid w:val="004714BA"/>
    <w:rsid w:val="00475C3E"/>
    <w:rsid w:val="004829B3"/>
    <w:rsid w:val="004873C5"/>
    <w:rsid w:val="00487DEB"/>
    <w:rsid w:val="0049091B"/>
    <w:rsid w:val="00494B0B"/>
    <w:rsid w:val="0049531D"/>
    <w:rsid w:val="00497971"/>
    <w:rsid w:val="004B2023"/>
    <w:rsid w:val="004B29C7"/>
    <w:rsid w:val="004B34A5"/>
    <w:rsid w:val="004B3B15"/>
    <w:rsid w:val="004D5278"/>
    <w:rsid w:val="004D5E5C"/>
    <w:rsid w:val="004E41DE"/>
    <w:rsid w:val="00501573"/>
    <w:rsid w:val="005030A4"/>
    <w:rsid w:val="0050363A"/>
    <w:rsid w:val="00513290"/>
    <w:rsid w:val="00515F0B"/>
    <w:rsid w:val="00516693"/>
    <w:rsid w:val="00517741"/>
    <w:rsid w:val="00520A4E"/>
    <w:rsid w:val="00520F55"/>
    <w:rsid w:val="00525DD6"/>
    <w:rsid w:val="005269FA"/>
    <w:rsid w:val="00534F2D"/>
    <w:rsid w:val="005376CB"/>
    <w:rsid w:val="00537C5F"/>
    <w:rsid w:val="00544FE6"/>
    <w:rsid w:val="00551582"/>
    <w:rsid w:val="0055299A"/>
    <w:rsid w:val="0055316A"/>
    <w:rsid w:val="00556473"/>
    <w:rsid w:val="0056142B"/>
    <w:rsid w:val="00566A82"/>
    <w:rsid w:val="0057158E"/>
    <w:rsid w:val="005749D0"/>
    <w:rsid w:val="00574F04"/>
    <w:rsid w:val="0057692E"/>
    <w:rsid w:val="005807EF"/>
    <w:rsid w:val="00592C25"/>
    <w:rsid w:val="005A492A"/>
    <w:rsid w:val="005B013C"/>
    <w:rsid w:val="005B6EA7"/>
    <w:rsid w:val="005B7EEE"/>
    <w:rsid w:val="005C01D2"/>
    <w:rsid w:val="005C426C"/>
    <w:rsid w:val="005D2474"/>
    <w:rsid w:val="005D6DBB"/>
    <w:rsid w:val="005E0412"/>
    <w:rsid w:val="005E4479"/>
    <w:rsid w:val="005E5437"/>
    <w:rsid w:val="005E626D"/>
    <w:rsid w:val="005F08FC"/>
    <w:rsid w:val="00604F21"/>
    <w:rsid w:val="00610C74"/>
    <w:rsid w:val="0061123A"/>
    <w:rsid w:val="006129DF"/>
    <w:rsid w:val="00612BF3"/>
    <w:rsid w:val="006145F7"/>
    <w:rsid w:val="00620C00"/>
    <w:rsid w:val="0062187C"/>
    <w:rsid w:val="00625147"/>
    <w:rsid w:val="00626C30"/>
    <w:rsid w:val="00626E37"/>
    <w:rsid w:val="00643D85"/>
    <w:rsid w:val="00654DE8"/>
    <w:rsid w:val="00655006"/>
    <w:rsid w:val="0066124D"/>
    <w:rsid w:val="006631DF"/>
    <w:rsid w:val="006634C3"/>
    <w:rsid w:val="00667BBE"/>
    <w:rsid w:val="00676456"/>
    <w:rsid w:val="006929AD"/>
    <w:rsid w:val="0069465A"/>
    <w:rsid w:val="00695F1C"/>
    <w:rsid w:val="0069618B"/>
    <w:rsid w:val="00697C9B"/>
    <w:rsid w:val="006A3AB9"/>
    <w:rsid w:val="006A4B24"/>
    <w:rsid w:val="006A7F10"/>
    <w:rsid w:val="006B32AC"/>
    <w:rsid w:val="006C246C"/>
    <w:rsid w:val="006C524E"/>
    <w:rsid w:val="006C73FA"/>
    <w:rsid w:val="006D1018"/>
    <w:rsid w:val="006D7868"/>
    <w:rsid w:val="006D7EE0"/>
    <w:rsid w:val="006E5EDE"/>
    <w:rsid w:val="006E5EE8"/>
    <w:rsid w:val="006F1E92"/>
    <w:rsid w:val="006F22C9"/>
    <w:rsid w:val="00700744"/>
    <w:rsid w:val="0070151C"/>
    <w:rsid w:val="00707E32"/>
    <w:rsid w:val="0071598B"/>
    <w:rsid w:val="0072430B"/>
    <w:rsid w:val="00727FFC"/>
    <w:rsid w:val="00731B8A"/>
    <w:rsid w:val="00745D5C"/>
    <w:rsid w:val="0074768E"/>
    <w:rsid w:val="00767445"/>
    <w:rsid w:val="0077189A"/>
    <w:rsid w:val="0077324D"/>
    <w:rsid w:val="007744BD"/>
    <w:rsid w:val="00774F86"/>
    <w:rsid w:val="00775400"/>
    <w:rsid w:val="007848FD"/>
    <w:rsid w:val="00785C63"/>
    <w:rsid w:val="007924C5"/>
    <w:rsid w:val="0079339F"/>
    <w:rsid w:val="00793AC8"/>
    <w:rsid w:val="00797818"/>
    <w:rsid w:val="007A2A4A"/>
    <w:rsid w:val="007A620C"/>
    <w:rsid w:val="007A631D"/>
    <w:rsid w:val="007A645F"/>
    <w:rsid w:val="007A6D52"/>
    <w:rsid w:val="007B0517"/>
    <w:rsid w:val="007C46FA"/>
    <w:rsid w:val="007C4A9C"/>
    <w:rsid w:val="007C5AD5"/>
    <w:rsid w:val="007E24A5"/>
    <w:rsid w:val="007E4BE8"/>
    <w:rsid w:val="007F5D38"/>
    <w:rsid w:val="007F7431"/>
    <w:rsid w:val="007F799B"/>
    <w:rsid w:val="008017A7"/>
    <w:rsid w:val="00806A95"/>
    <w:rsid w:val="00822F4E"/>
    <w:rsid w:val="00825FD7"/>
    <w:rsid w:val="0083579D"/>
    <w:rsid w:val="00835F12"/>
    <w:rsid w:val="00844D04"/>
    <w:rsid w:val="00847B5B"/>
    <w:rsid w:val="00851833"/>
    <w:rsid w:val="00851D2D"/>
    <w:rsid w:val="00856A0F"/>
    <w:rsid w:val="008661A1"/>
    <w:rsid w:val="008661CA"/>
    <w:rsid w:val="00873D1E"/>
    <w:rsid w:val="00876A19"/>
    <w:rsid w:val="00887A7A"/>
    <w:rsid w:val="00890016"/>
    <w:rsid w:val="0089286B"/>
    <w:rsid w:val="008940F0"/>
    <w:rsid w:val="0089546D"/>
    <w:rsid w:val="0089618C"/>
    <w:rsid w:val="00896272"/>
    <w:rsid w:val="00896FED"/>
    <w:rsid w:val="0089745A"/>
    <w:rsid w:val="008A1548"/>
    <w:rsid w:val="008A363B"/>
    <w:rsid w:val="008A5152"/>
    <w:rsid w:val="008A6C0D"/>
    <w:rsid w:val="008B521A"/>
    <w:rsid w:val="008C4E92"/>
    <w:rsid w:val="008C68D4"/>
    <w:rsid w:val="008D01D9"/>
    <w:rsid w:val="008D1356"/>
    <w:rsid w:val="008D197C"/>
    <w:rsid w:val="008D26DA"/>
    <w:rsid w:val="008D37A9"/>
    <w:rsid w:val="008E1D62"/>
    <w:rsid w:val="008E3AC9"/>
    <w:rsid w:val="008E40D5"/>
    <w:rsid w:val="008E7182"/>
    <w:rsid w:val="008F21F9"/>
    <w:rsid w:val="008F3FA3"/>
    <w:rsid w:val="00902FE8"/>
    <w:rsid w:val="00904774"/>
    <w:rsid w:val="00904939"/>
    <w:rsid w:val="00904EF7"/>
    <w:rsid w:val="00906DA3"/>
    <w:rsid w:val="0091393D"/>
    <w:rsid w:val="00916BAB"/>
    <w:rsid w:val="00916F9B"/>
    <w:rsid w:val="00920776"/>
    <w:rsid w:val="0092083D"/>
    <w:rsid w:val="0092168C"/>
    <w:rsid w:val="00923871"/>
    <w:rsid w:val="00924AC2"/>
    <w:rsid w:val="009271FE"/>
    <w:rsid w:val="009314CE"/>
    <w:rsid w:val="00945E92"/>
    <w:rsid w:val="00946BD3"/>
    <w:rsid w:val="00947103"/>
    <w:rsid w:val="00947E03"/>
    <w:rsid w:val="009518B4"/>
    <w:rsid w:val="009524C1"/>
    <w:rsid w:val="00954E20"/>
    <w:rsid w:val="00956E90"/>
    <w:rsid w:val="0096514F"/>
    <w:rsid w:val="00971C17"/>
    <w:rsid w:val="009721B0"/>
    <w:rsid w:val="009724F1"/>
    <w:rsid w:val="00975B41"/>
    <w:rsid w:val="00976D68"/>
    <w:rsid w:val="0097777E"/>
    <w:rsid w:val="0098010F"/>
    <w:rsid w:val="009803A9"/>
    <w:rsid w:val="009824D2"/>
    <w:rsid w:val="00982CBC"/>
    <w:rsid w:val="00990226"/>
    <w:rsid w:val="00990EAB"/>
    <w:rsid w:val="00991F3D"/>
    <w:rsid w:val="00993D83"/>
    <w:rsid w:val="00995BEC"/>
    <w:rsid w:val="00996466"/>
    <w:rsid w:val="009A3571"/>
    <w:rsid w:val="009A6830"/>
    <w:rsid w:val="009B01B4"/>
    <w:rsid w:val="009B1D38"/>
    <w:rsid w:val="009B5F4C"/>
    <w:rsid w:val="009B7141"/>
    <w:rsid w:val="009C7D57"/>
    <w:rsid w:val="009D416B"/>
    <w:rsid w:val="009D4E0E"/>
    <w:rsid w:val="009D7A66"/>
    <w:rsid w:val="009F0393"/>
    <w:rsid w:val="009F21E2"/>
    <w:rsid w:val="009F3978"/>
    <w:rsid w:val="009F3EB8"/>
    <w:rsid w:val="00A00948"/>
    <w:rsid w:val="00A07CF9"/>
    <w:rsid w:val="00A17AEE"/>
    <w:rsid w:val="00A21130"/>
    <w:rsid w:val="00A317B2"/>
    <w:rsid w:val="00A3304C"/>
    <w:rsid w:val="00A3573F"/>
    <w:rsid w:val="00A40E77"/>
    <w:rsid w:val="00A434A0"/>
    <w:rsid w:val="00A4372A"/>
    <w:rsid w:val="00A45B28"/>
    <w:rsid w:val="00A47634"/>
    <w:rsid w:val="00A47CF2"/>
    <w:rsid w:val="00A70B9A"/>
    <w:rsid w:val="00A77316"/>
    <w:rsid w:val="00A82938"/>
    <w:rsid w:val="00A853B4"/>
    <w:rsid w:val="00A868E4"/>
    <w:rsid w:val="00AA32B2"/>
    <w:rsid w:val="00AA4C01"/>
    <w:rsid w:val="00AA5C61"/>
    <w:rsid w:val="00AA75AC"/>
    <w:rsid w:val="00AA7BF8"/>
    <w:rsid w:val="00AB0B85"/>
    <w:rsid w:val="00AB1E84"/>
    <w:rsid w:val="00AB1F86"/>
    <w:rsid w:val="00AC18B9"/>
    <w:rsid w:val="00AC2947"/>
    <w:rsid w:val="00AC6142"/>
    <w:rsid w:val="00AD01A3"/>
    <w:rsid w:val="00AD1D50"/>
    <w:rsid w:val="00AD5453"/>
    <w:rsid w:val="00AD655A"/>
    <w:rsid w:val="00AE3199"/>
    <w:rsid w:val="00AE4236"/>
    <w:rsid w:val="00AE50A2"/>
    <w:rsid w:val="00AE5DC4"/>
    <w:rsid w:val="00AE61AA"/>
    <w:rsid w:val="00AF5FCE"/>
    <w:rsid w:val="00AF6F32"/>
    <w:rsid w:val="00B030CB"/>
    <w:rsid w:val="00B11711"/>
    <w:rsid w:val="00B136BA"/>
    <w:rsid w:val="00B15150"/>
    <w:rsid w:val="00B21961"/>
    <w:rsid w:val="00B21EF3"/>
    <w:rsid w:val="00B23231"/>
    <w:rsid w:val="00B25CE6"/>
    <w:rsid w:val="00B30D61"/>
    <w:rsid w:val="00B337B7"/>
    <w:rsid w:val="00B4115A"/>
    <w:rsid w:val="00B44B6E"/>
    <w:rsid w:val="00B5173A"/>
    <w:rsid w:val="00B52777"/>
    <w:rsid w:val="00B549AC"/>
    <w:rsid w:val="00B5571E"/>
    <w:rsid w:val="00B56172"/>
    <w:rsid w:val="00B57957"/>
    <w:rsid w:val="00B603C7"/>
    <w:rsid w:val="00B606FB"/>
    <w:rsid w:val="00B660AA"/>
    <w:rsid w:val="00B66301"/>
    <w:rsid w:val="00B66C95"/>
    <w:rsid w:val="00B6713F"/>
    <w:rsid w:val="00B67C4A"/>
    <w:rsid w:val="00B714D3"/>
    <w:rsid w:val="00B733AB"/>
    <w:rsid w:val="00B8497F"/>
    <w:rsid w:val="00B90460"/>
    <w:rsid w:val="00B95496"/>
    <w:rsid w:val="00B96CDC"/>
    <w:rsid w:val="00BA0C23"/>
    <w:rsid w:val="00BA10B4"/>
    <w:rsid w:val="00BB0219"/>
    <w:rsid w:val="00BB40EA"/>
    <w:rsid w:val="00BC236D"/>
    <w:rsid w:val="00BC26E1"/>
    <w:rsid w:val="00BC3CBE"/>
    <w:rsid w:val="00BC5479"/>
    <w:rsid w:val="00BD00A4"/>
    <w:rsid w:val="00BD24E2"/>
    <w:rsid w:val="00BD2571"/>
    <w:rsid w:val="00BD6249"/>
    <w:rsid w:val="00BD63A4"/>
    <w:rsid w:val="00BE5718"/>
    <w:rsid w:val="00BE6B0C"/>
    <w:rsid w:val="00C02D86"/>
    <w:rsid w:val="00C11B59"/>
    <w:rsid w:val="00C14F59"/>
    <w:rsid w:val="00C16239"/>
    <w:rsid w:val="00C21960"/>
    <w:rsid w:val="00C21A44"/>
    <w:rsid w:val="00C245C4"/>
    <w:rsid w:val="00C24E89"/>
    <w:rsid w:val="00C27F7A"/>
    <w:rsid w:val="00C311FD"/>
    <w:rsid w:val="00C404A3"/>
    <w:rsid w:val="00C42A09"/>
    <w:rsid w:val="00C56BC1"/>
    <w:rsid w:val="00C56DEF"/>
    <w:rsid w:val="00C6417B"/>
    <w:rsid w:val="00C65B73"/>
    <w:rsid w:val="00C706CF"/>
    <w:rsid w:val="00C70EA4"/>
    <w:rsid w:val="00C70F55"/>
    <w:rsid w:val="00C72273"/>
    <w:rsid w:val="00C8242D"/>
    <w:rsid w:val="00C8403C"/>
    <w:rsid w:val="00C87047"/>
    <w:rsid w:val="00C90C9E"/>
    <w:rsid w:val="00C94331"/>
    <w:rsid w:val="00CA22BD"/>
    <w:rsid w:val="00CA68B5"/>
    <w:rsid w:val="00CA6C85"/>
    <w:rsid w:val="00CB0999"/>
    <w:rsid w:val="00CB467B"/>
    <w:rsid w:val="00CB7FF2"/>
    <w:rsid w:val="00CC5EC3"/>
    <w:rsid w:val="00CD4EC6"/>
    <w:rsid w:val="00CD5BAF"/>
    <w:rsid w:val="00CD7AFE"/>
    <w:rsid w:val="00CE2F2B"/>
    <w:rsid w:val="00CE4CC3"/>
    <w:rsid w:val="00CF0641"/>
    <w:rsid w:val="00CF1CE6"/>
    <w:rsid w:val="00CF5545"/>
    <w:rsid w:val="00CF6FD6"/>
    <w:rsid w:val="00CF7F61"/>
    <w:rsid w:val="00D0068F"/>
    <w:rsid w:val="00D02F1D"/>
    <w:rsid w:val="00D04ACF"/>
    <w:rsid w:val="00D15CF7"/>
    <w:rsid w:val="00D202DA"/>
    <w:rsid w:val="00D27C72"/>
    <w:rsid w:val="00D32F61"/>
    <w:rsid w:val="00D33769"/>
    <w:rsid w:val="00D52588"/>
    <w:rsid w:val="00D620DF"/>
    <w:rsid w:val="00D6281B"/>
    <w:rsid w:val="00D67924"/>
    <w:rsid w:val="00D70B4C"/>
    <w:rsid w:val="00D73FC2"/>
    <w:rsid w:val="00D76F6E"/>
    <w:rsid w:val="00D83E13"/>
    <w:rsid w:val="00D87619"/>
    <w:rsid w:val="00D91376"/>
    <w:rsid w:val="00D95AF5"/>
    <w:rsid w:val="00DA23DD"/>
    <w:rsid w:val="00DA56F1"/>
    <w:rsid w:val="00DB0710"/>
    <w:rsid w:val="00DB0E05"/>
    <w:rsid w:val="00DC6154"/>
    <w:rsid w:val="00DD5DBB"/>
    <w:rsid w:val="00DD6C7A"/>
    <w:rsid w:val="00DE0171"/>
    <w:rsid w:val="00DE3678"/>
    <w:rsid w:val="00DE5CA8"/>
    <w:rsid w:val="00DF5224"/>
    <w:rsid w:val="00E02D82"/>
    <w:rsid w:val="00E07C36"/>
    <w:rsid w:val="00E1434E"/>
    <w:rsid w:val="00E21140"/>
    <w:rsid w:val="00E2366A"/>
    <w:rsid w:val="00E24C39"/>
    <w:rsid w:val="00E268FD"/>
    <w:rsid w:val="00E30EF5"/>
    <w:rsid w:val="00E34209"/>
    <w:rsid w:val="00E41275"/>
    <w:rsid w:val="00E41C30"/>
    <w:rsid w:val="00E45DED"/>
    <w:rsid w:val="00E513B7"/>
    <w:rsid w:val="00E521A8"/>
    <w:rsid w:val="00E539A4"/>
    <w:rsid w:val="00E57DAF"/>
    <w:rsid w:val="00E65271"/>
    <w:rsid w:val="00E70AD3"/>
    <w:rsid w:val="00E721FC"/>
    <w:rsid w:val="00E7433B"/>
    <w:rsid w:val="00E74BBD"/>
    <w:rsid w:val="00E75E3B"/>
    <w:rsid w:val="00E80234"/>
    <w:rsid w:val="00E80C29"/>
    <w:rsid w:val="00E8133A"/>
    <w:rsid w:val="00E823C6"/>
    <w:rsid w:val="00EA26CB"/>
    <w:rsid w:val="00EA2FCF"/>
    <w:rsid w:val="00EB15E9"/>
    <w:rsid w:val="00EB3889"/>
    <w:rsid w:val="00EB3FC4"/>
    <w:rsid w:val="00EB6163"/>
    <w:rsid w:val="00EB721F"/>
    <w:rsid w:val="00EC4407"/>
    <w:rsid w:val="00ED1592"/>
    <w:rsid w:val="00ED237E"/>
    <w:rsid w:val="00ED27A0"/>
    <w:rsid w:val="00EE2E0C"/>
    <w:rsid w:val="00EE3465"/>
    <w:rsid w:val="00EE4142"/>
    <w:rsid w:val="00EE5B4E"/>
    <w:rsid w:val="00EE7D01"/>
    <w:rsid w:val="00EF1D23"/>
    <w:rsid w:val="00EF5905"/>
    <w:rsid w:val="00F01CBC"/>
    <w:rsid w:val="00F1202F"/>
    <w:rsid w:val="00F122F4"/>
    <w:rsid w:val="00F25ACC"/>
    <w:rsid w:val="00F26F00"/>
    <w:rsid w:val="00F32E3C"/>
    <w:rsid w:val="00F34B03"/>
    <w:rsid w:val="00F3551E"/>
    <w:rsid w:val="00F3672E"/>
    <w:rsid w:val="00F37EC9"/>
    <w:rsid w:val="00F4007D"/>
    <w:rsid w:val="00F41ABA"/>
    <w:rsid w:val="00F44390"/>
    <w:rsid w:val="00F46E5A"/>
    <w:rsid w:val="00F51F84"/>
    <w:rsid w:val="00F6387F"/>
    <w:rsid w:val="00F648CA"/>
    <w:rsid w:val="00F72EA3"/>
    <w:rsid w:val="00F739AB"/>
    <w:rsid w:val="00F73BBA"/>
    <w:rsid w:val="00F80A3D"/>
    <w:rsid w:val="00F826D1"/>
    <w:rsid w:val="00F85A42"/>
    <w:rsid w:val="00F87457"/>
    <w:rsid w:val="00F90EAD"/>
    <w:rsid w:val="00F95B5D"/>
    <w:rsid w:val="00FA7A5B"/>
    <w:rsid w:val="00FB2893"/>
    <w:rsid w:val="00FB4D08"/>
    <w:rsid w:val="00FB761E"/>
    <w:rsid w:val="00FC35D8"/>
    <w:rsid w:val="00FC494C"/>
    <w:rsid w:val="00FC590E"/>
    <w:rsid w:val="00FD0404"/>
    <w:rsid w:val="00FD04A8"/>
    <w:rsid w:val="00FE1111"/>
    <w:rsid w:val="00FE3925"/>
    <w:rsid w:val="00FE6F57"/>
    <w:rsid w:val="00FE718F"/>
    <w:rsid w:val="00FE7B0E"/>
    <w:rsid w:val="00FF02D4"/>
    <w:rsid w:val="00FF125D"/>
    <w:rsid w:val="00FF654E"/>
    <w:rsid w:val="00FF77DF"/>
    <w:rsid w:val="00FF7EE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21C89A"/>
  <w15:chartTrackingRefBased/>
  <w15:docId w15:val="{49FAFFD3-5860-4DB9-A9CE-2864AB5143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sz w:val="24"/>
        <w:szCs w:val="24"/>
        <w:lang w:val="it-IT" w:eastAsia="it-IT"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header" w:uiPriority="99"/>
    <w:lsdException w:name="footer" w:uiPriority="99"/>
    <w:lsdException w:name="caption" w:qFormat="1"/>
    <w:lsdException w:name="Title" w:qFormat="1"/>
    <w:lsdException w:name="Subtitle" w:qFormat="1"/>
    <w:lsdException w:name="Hyperlink" w:uiPriority="99"/>
    <w:lsdException w:name="Strong" w:uiPriority="22" w:qFormat="1"/>
    <w:lsdException w:name="Emphasis" w:uiPriority="20" w:qFormat="1"/>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sid w:val="005B6EA7"/>
    <w:pPr>
      <w:spacing w:line="360" w:lineRule="auto"/>
      <w:jc w:val="both"/>
    </w:pPr>
  </w:style>
  <w:style w:type="paragraph" w:styleId="Titolo1">
    <w:name w:val="heading 1"/>
    <w:basedOn w:val="Normale"/>
    <w:next w:val="primoparagrafo"/>
    <w:qFormat/>
    <w:rsid w:val="007A631D"/>
    <w:pPr>
      <w:keepNext/>
      <w:pageBreakBefore/>
      <w:widowControl w:val="0"/>
      <w:numPr>
        <w:numId w:val="5"/>
      </w:numPr>
      <w:tabs>
        <w:tab w:val="right" w:pos="2268"/>
      </w:tabs>
      <w:spacing w:before="240" w:after="3000"/>
      <w:jc w:val="right"/>
      <w:outlineLvl w:val="0"/>
    </w:pPr>
    <w:rPr>
      <w:b/>
      <w:caps/>
      <w:snapToGrid w:val="0"/>
      <w:sz w:val="40"/>
    </w:rPr>
  </w:style>
  <w:style w:type="paragraph" w:styleId="Titolo2">
    <w:name w:val="heading 2"/>
    <w:basedOn w:val="Normale"/>
    <w:next w:val="primoparagrafo"/>
    <w:qFormat/>
    <w:rsid w:val="007A631D"/>
    <w:pPr>
      <w:keepNext/>
      <w:widowControl w:val="0"/>
      <w:numPr>
        <w:ilvl w:val="1"/>
        <w:numId w:val="5"/>
      </w:numPr>
      <w:spacing w:before="360" w:after="240"/>
      <w:outlineLvl w:val="1"/>
    </w:pPr>
    <w:rPr>
      <w:b/>
      <w:snapToGrid w:val="0"/>
      <w:sz w:val="32"/>
    </w:rPr>
  </w:style>
  <w:style w:type="paragraph" w:styleId="Titolo3">
    <w:name w:val="heading 3"/>
    <w:basedOn w:val="Normale"/>
    <w:next w:val="primoparagrafo"/>
    <w:qFormat/>
    <w:rsid w:val="007A631D"/>
    <w:pPr>
      <w:keepNext/>
      <w:widowControl w:val="0"/>
      <w:numPr>
        <w:ilvl w:val="2"/>
        <w:numId w:val="5"/>
      </w:numPr>
      <w:spacing w:before="240" w:after="240"/>
      <w:outlineLvl w:val="2"/>
    </w:pPr>
    <w:rPr>
      <w:b/>
      <w:snapToGrid w:val="0"/>
      <w:sz w:val="28"/>
    </w:rPr>
  </w:style>
  <w:style w:type="paragraph" w:styleId="Titolo4">
    <w:name w:val="heading 4"/>
    <w:basedOn w:val="Normale"/>
    <w:next w:val="primoparagrafo"/>
    <w:qFormat/>
    <w:pPr>
      <w:keepNext/>
      <w:widowControl w:val="0"/>
      <w:spacing w:before="240" w:after="120"/>
      <w:outlineLvl w:val="3"/>
    </w:pPr>
    <w:rPr>
      <w:b/>
      <w:bCs/>
      <w:i/>
      <w:snapToGrid w:val="0"/>
      <w:sz w:val="28"/>
    </w:rPr>
  </w:style>
  <w:style w:type="paragraph" w:styleId="Titolo5">
    <w:name w:val="heading 5"/>
    <w:basedOn w:val="Normale"/>
    <w:next w:val="Normale"/>
    <w:qFormat/>
    <w:pPr>
      <w:spacing w:before="240" w:after="60"/>
      <w:outlineLvl w:val="4"/>
    </w:pPr>
    <w:rPr>
      <w:i/>
      <w:iCs/>
      <w:sz w:val="26"/>
      <w:szCs w:val="26"/>
      <w:u w:val="single"/>
    </w:rPr>
  </w:style>
  <w:style w:type="paragraph" w:styleId="Titolo6">
    <w:name w:val="heading 6"/>
    <w:basedOn w:val="Normale"/>
    <w:next w:val="Normale"/>
    <w:qFormat/>
    <w:pPr>
      <w:spacing w:before="240" w:after="60"/>
      <w:outlineLvl w:val="5"/>
    </w:pPr>
    <w:rPr>
      <w:b/>
      <w:bCs/>
      <w:sz w:val="22"/>
      <w:szCs w:val="22"/>
    </w:rPr>
  </w:style>
  <w:style w:type="paragraph" w:styleId="Titolo7">
    <w:name w:val="heading 7"/>
    <w:basedOn w:val="Normale"/>
    <w:next w:val="Normale"/>
    <w:qFormat/>
    <w:pPr>
      <w:spacing w:before="240" w:after="60"/>
      <w:outlineLvl w:val="6"/>
    </w:pPr>
  </w:style>
  <w:style w:type="paragraph" w:styleId="Titolo8">
    <w:name w:val="heading 8"/>
    <w:basedOn w:val="Normale"/>
    <w:next w:val="Normale"/>
    <w:qFormat/>
    <w:pPr>
      <w:spacing w:before="240" w:after="60"/>
      <w:outlineLvl w:val="7"/>
    </w:pPr>
    <w:rPr>
      <w:i/>
      <w:iCs/>
    </w:rPr>
  </w:style>
  <w:style w:type="paragraph" w:styleId="Titolo9">
    <w:name w:val="heading 9"/>
    <w:basedOn w:val="Normale"/>
    <w:next w:val="Normale"/>
    <w:qFormat/>
    <w:pPr>
      <w:spacing w:before="240" w:after="60"/>
      <w:outlineLvl w:val="8"/>
    </w:pPr>
    <w:rPr>
      <w:rFonts w:ascii="Arial" w:hAnsi="Arial" w:cs="Arial"/>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Didascalia">
    <w:name w:val="caption"/>
    <w:basedOn w:val="Normale"/>
    <w:next w:val="Normale"/>
    <w:qFormat/>
    <w:rsid w:val="00F826D1"/>
    <w:pPr>
      <w:keepLines/>
      <w:widowControl w:val="0"/>
      <w:spacing w:after="120" w:line="240" w:lineRule="auto"/>
      <w:jc w:val="center"/>
    </w:pPr>
    <w:rPr>
      <w:bCs/>
      <w:snapToGrid w:val="0"/>
    </w:rPr>
  </w:style>
  <w:style w:type="paragraph" w:styleId="Sommario1">
    <w:name w:val="toc 1"/>
    <w:basedOn w:val="Normale"/>
    <w:next w:val="Normale"/>
    <w:autoRedefine/>
    <w:uiPriority w:val="39"/>
    <w:rsid w:val="00276968"/>
    <w:pPr>
      <w:tabs>
        <w:tab w:val="right" w:leader="dot" w:pos="8211"/>
      </w:tabs>
      <w:spacing w:before="120" w:after="120"/>
      <w:jc w:val="left"/>
    </w:pPr>
    <w:rPr>
      <w:b/>
      <w:bCs/>
      <w:caps/>
    </w:rPr>
  </w:style>
  <w:style w:type="paragraph" w:styleId="Sommario2">
    <w:name w:val="toc 2"/>
    <w:basedOn w:val="Normale"/>
    <w:next w:val="Normale"/>
    <w:autoRedefine/>
    <w:uiPriority w:val="39"/>
    <w:pPr>
      <w:ind w:left="200"/>
      <w:jc w:val="left"/>
    </w:pPr>
    <w:rPr>
      <w:smallCaps/>
    </w:rPr>
  </w:style>
  <w:style w:type="paragraph" w:styleId="Sommario3">
    <w:name w:val="toc 3"/>
    <w:basedOn w:val="Normale"/>
    <w:next w:val="Normale"/>
    <w:autoRedefine/>
    <w:uiPriority w:val="39"/>
    <w:pPr>
      <w:ind w:left="400"/>
      <w:jc w:val="left"/>
    </w:pPr>
    <w:rPr>
      <w:i/>
      <w:iCs/>
    </w:rPr>
  </w:style>
  <w:style w:type="paragraph" w:styleId="Sommario4">
    <w:name w:val="toc 4"/>
    <w:basedOn w:val="Normale"/>
    <w:next w:val="Normale"/>
    <w:autoRedefine/>
    <w:uiPriority w:val="39"/>
    <w:pPr>
      <w:ind w:left="600"/>
      <w:jc w:val="left"/>
    </w:pPr>
    <w:rPr>
      <w:sz w:val="18"/>
      <w:szCs w:val="18"/>
    </w:rPr>
  </w:style>
  <w:style w:type="paragraph" w:styleId="Intestazione">
    <w:name w:val="header"/>
    <w:basedOn w:val="Normale"/>
    <w:link w:val="IntestazioneCarattere"/>
    <w:uiPriority w:val="99"/>
    <w:pPr>
      <w:pBdr>
        <w:bottom w:val="single" w:sz="4" w:space="1" w:color="auto"/>
      </w:pBdr>
      <w:tabs>
        <w:tab w:val="right" w:pos="9638"/>
      </w:tabs>
      <w:spacing w:line="240" w:lineRule="auto"/>
      <w:jc w:val="left"/>
    </w:pPr>
    <w:rPr>
      <w:sz w:val="20"/>
    </w:rPr>
  </w:style>
  <w:style w:type="paragraph" w:styleId="Pidipagina">
    <w:name w:val="footer"/>
    <w:basedOn w:val="Normale"/>
    <w:link w:val="PidipaginaCarattere"/>
    <w:uiPriority w:val="99"/>
    <w:pPr>
      <w:tabs>
        <w:tab w:val="center" w:pos="4819"/>
        <w:tab w:val="right" w:pos="9638"/>
      </w:tabs>
    </w:pPr>
  </w:style>
  <w:style w:type="character" w:styleId="Numeropagina">
    <w:name w:val="page number"/>
    <w:basedOn w:val="Carpredefinitoparagrafo"/>
  </w:style>
  <w:style w:type="paragraph" w:styleId="Corpotesto">
    <w:name w:val="Body Text"/>
    <w:basedOn w:val="Normale"/>
    <w:link w:val="CorpotestoCarattere"/>
    <w:pPr>
      <w:tabs>
        <w:tab w:val="left" w:pos="709"/>
      </w:tabs>
    </w:pPr>
  </w:style>
  <w:style w:type="paragraph" w:styleId="Titolo">
    <w:name w:val="Title"/>
    <w:basedOn w:val="Normale"/>
    <w:next w:val="Normale"/>
    <w:qFormat/>
    <w:rsid w:val="00520A4E"/>
    <w:pPr>
      <w:keepNext/>
      <w:spacing w:before="720" w:after="840" w:line="240" w:lineRule="auto"/>
      <w:jc w:val="center"/>
      <w:outlineLvl w:val="0"/>
    </w:pPr>
    <w:rPr>
      <w:rFonts w:ascii="Georgia" w:hAnsi="Georgia"/>
      <w:b/>
      <w:bCs/>
      <w:caps/>
      <w:sz w:val="40"/>
    </w:rPr>
  </w:style>
  <w:style w:type="paragraph" w:customStyle="1" w:styleId="figura">
    <w:name w:val="figura"/>
    <w:basedOn w:val="Normale"/>
    <w:next w:val="Normale"/>
    <w:autoRedefine/>
    <w:pPr>
      <w:keepNext/>
      <w:spacing w:before="240"/>
      <w:jc w:val="center"/>
    </w:pPr>
    <w:rPr>
      <w:sz w:val="20"/>
    </w:rPr>
  </w:style>
  <w:style w:type="paragraph" w:styleId="Sommario5">
    <w:name w:val="toc 5"/>
    <w:basedOn w:val="Normale"/>
    <w:next w:val="Normale"/>
    <w:autoRedefine/>
    <w:semiHidden/>
    <w:pPr>
      <w:ind w:left="800"/>
      <w:jc w:val="left"/>
    </w:pPr>
    <w:rPr>
      <w:sz w:val="18"/>
      <w:szCs w:val="18"/>
    </w:rPr>
  </w:style>
  <w:style w:type="paragraph" w:customStyle="1" w:styleId="equazione">
    <w:name w:val="equazione"/>
    <w:basedOn w:val="Normale"/>
    <w:next w:val="Normale"/>
    <w:autoRedefine/>
    <w:rsid w:val="007C46FA"/>
    <w:pPr>
      <w:tabs>
        <w:tab w:val="right" w:pos="8222"/>
      </w:tabs>
      <w:spacing w:before="120" w:after="120" w:line="240" w:lineRule="auto"/>
    </w:pPr>
    <w:rPr>
      <w:position w:val="-24"/>
    </w:rPr>
  </w:style>
  <w:style w:type="paragraph" w:styleId="Sommario6">
    <w:name w:val="toc 6"/>
    <w:basedOn w:val="Normale"/>
    <w:next w:val="Normale"/>
    <w:autoRedefine/>
    <w:semiHidden/>
    <w:pPr>
      <w:ind w:left="1000"/>
      <w:jc w:val="left"/>
    </w:pPr>
    <w:rPr>
      <w:sz w:val="18"/>
      <w:szCs w:val="18"/>
    </w:rPr>
  </w:style>
  <w:style w:type="paragraph" w:styleId="Sommario7">
    <w:name w:val="toc 7"/>
    <w:basedOn w:val="Normale"/>
    <w:next w:val="Normale"/>
    <w:autoRedefine/>
    <w:semiHidden/>
    <w:pPr>
      <w:ind w:left="1200"/>
      <w:jc w:val="left"/>
    </w:pPr>
    <w:rPr>
      <w:sz w:val="18"/>
      <w:szCs w:val="18"/>
    </w:rPr>
  </w:style>
  <w:style w:type="paragraph" w:styleId="Sommario8">
    <w:name w:val="toc 8"/>
    <w:basedOn w:val="Normale"/>
    <w:next w:val="Normale"/>
    <w:autoRedefine/>
    <w:semiHidden/>
    <w:pPr>
      <w:ind w:left="1400"/>
      <w:jc w:val="left"/>
    </w:pPr>
    <w:rPr>
      <w:sz w:val="18"/>
      <w:szCs w:val="18"/>
    </w:rPr>
  </w:style>
  <w:style w:type="paragraph" w:styleId="Sommario9">
    <w:name w:val="toc 9"/>
    <w:basedOn w:val="Normale"/>
    <w:next w:val="Normale"/>
    <w:autoRedefine/>
    <w:semiHidden/>
    <w:pPr>
      <w:ind w:left="1600"/>
      <w:jc w:val="left"/>
    </w:pPr>
    <w:rPr>
      <w:sz w:val="18"/>
      <w:szCs w:val="18"/>
    </w:rPr>
  </w:style>
  <w:style w:type="character" w:styleId="Collegamentoipertestuale">
    <w:name w:val="Hyperlink"/>
    <w:uiPriority w:val="99"/>
    <w:rsid w:val="004065FF"/>
    <w:rPr>
      <w:rFonts w:ascii="Georgia" w:hAnsi="Georgia"/>
      <w:color w:val="0000FF"/>
      <w:sz w:val="20"/>
      <w:szCs w:val="20"/>
      <w:u w:val="single"/>
    </w:rPr>
  </w:style>
  <w:style w:type="character" w:styleId="Collegamentovisitato">
    <w:name w:val="FollowedHyperlink"/>
    <w:rPr>
      <w:color w:val="800080"/>
      <w:u w:val="single"/>
    </w:rPr>
  </w:style>
  <w:style w:type="paragraph" w:styleId="Indicedellefigure">
    <w:name w:val="table of figures"/>
    <w:basedOn w:val="Normale"/>
    <w:next w:val="Normale"/>
    <w:semiHidden/>
    <w:pPr>
      <w:tabs>
        <w:tab w:val="right" w:pos="7655"/>
      </w:tabs>
      <w:ind w:left="1134" w:right="565" w:hanging="1134"/>
    </w:pPr>
    <w:rPr>
      <w:noProof/>
    </w:rPr>
  </w:style>
  <w:style w:type="paragraph" w:customStyle="1" w:styleId="cella">
    <w:name w:val="cella"/>
    <w:basedOn w:val="Normale"/>
    <w:pPr>
      <w:keepNext/>
      <w:spacing w:line="240" w:lineRule="auto"/>
      <w:jc w:val="center"/>
    </w:pPr>
    <w:rPr>
      <w:rFonts w:ascii="Arial Narrow" w:hAnsi="Arial Narrow" w:cs="Arial"/>
      <w:sz w:val="20"/>
    </w:rPr>
  </w:style>
  <w:style w:type="paragraph" w:styleId="NormaleWeb">
    <w:name w:val="Normal (Web)"/>
    <w:basedOn w:val="Normale"/>
    <w:uiPriority w:val="99"/>
    <w:unhideWhenUsed/>
    <w:rsid w:val="00B337B7"/>
    <w:pPr>
      <w:spacing w:before="100" w:beforeAutospacing="1" w:after="100" w:afterAutospacing="1" w:line="240" w:lineRule="auto"/>
      <w:jc w:val="left"/>
    </w:pPr>
  </w:style>
  <w:style w:type="paragraph" w:customStyle="1" w:styleId="didascaliatabella">
    <w:name w:val="didascalia tabella"/>
    <w:basedOn w:val="Didascalia"/>
    <w:next w:val="Normale"/>
    <w:autoRedefine/>
    <w:pPr>
      <w:keepNext/>
      <w:spacing w:before="120" w:after="0"/>
    </w:pPr>
  </w:style>
  <w:style w:type="paragraph" w:customStyle="1" w:styleId="titoloindice">
    <w:name w:val="titolo_indice"/>
    <w:basedOn w:val="Titolo"/>
    <w:next w:val="Normale"/>
    <w:autoRedefine/>
    <w:rsid w:val="00945E92"/>
    <w:pPr>
      <w:pageBreakBefore/>
      <w:spacing w:before="480" w:after="1800"/>
      <w:jc w:val="left"/>
    </w:pPr>
    <w:rPr>
      <w:rFonts w:ascii="Times New Roman" w:hAnsi="Times New Roman"/>
      <w:caps w:val="0"/>
      <w:sz w:val="36"/>
    </w:rPr>
  </w:style>
  <w:style w:type="paragraph" w:customStyle="1" w:styleId="celladestra">
    <w:name w:val="cella_destra"/>
    <w:basedOn w:val="cella"/>
    <w:next w:val="Normale"/>
    <w:pPr>
      <w:jc w:val="right"/>
    </w:pPr>
  </w:style>
  <w:style w:type="paragraph" w:customStyle="1" w:styleId="cellagrassetto">
    <w:name w:val="cella_grassetto"/>
    <w:basedOn w:val="cella"/>
    <w:next w:val="Normale"/>
    <w:rPr>
      <w:b/>
    </w:rPr>
  </w:style>
  <w:style w:type="paragraph" w:customStyle="1" w:styleId="cellaverticale">
    <w:name w:val="cella_verticale"/>
    <w:basedOn w:val="cella"/>
    <w:next w:val="Normale"/>
    <w:pPr>
      <w:ind w:left="57"/>
    </w:pPr>
  </w:style>
  <w:style w:type="paragraph" w:customStyle="1" w:styleId="primoparagrafo">
    <w:name w:val="primo paragrafo"/>
    <w:basedOn w:val="Corpotesto"/>
    <w:next w:val="Corpotesto"/>
    <w:link w:val="primoparagrafoCarattere"/>
    <w:rsid w:val="00304B44"/>
    <w:pPr>
      <w:ind w:firstLine="397"/>
    </w:pPr>
  </w:style>
  <w:style w:type="paragraph" w:customStyle="1" w:styleId="cellaintestazione">
    <w:name w:val="cella intestazione"/>
    <w:basedOn w:val="cella"/>
    <w:autoRedefine/>
    <w:pPr>
      <w:ind w:left="113"/>
      <w:jc w:val="left"/>
    </w:pPr>
    <w:rPr>
      <w:b/>
    </w:rPr>
  </w:style>
  <w:style w:type="character" w:customStyle="1" w:styleId="CorpotestoCarattere">
    <w:name w:val="Corpo testo Carattere"/>
    <w:link w:val="Corpotesto"/>
    <w:rsid w:val="001E18E7"/>
    <w:rPr>
      <w:rFonts w:ascii="Georgia" w:hAnsi="Georgia"/>
      <w:lang w:val="it-IT" w:eastAsia="it-IT" w:bidi="ar-SA"/>
    </w:rPr>
  </w:style>
  <w:style w:type="character" w:customStyle="1" w:styleId="primoparagrafoCarattere">
    <w:name w:val="primo paragrafo Carattere"/>
    <w:basedOn w:val="CorpotestoCarattere"/>
    <w:link w:val="primoparagrafo"/>
    <w:rsid w:val="001E18E7"/>
    <w:rPr>
      <w:rFonts w:ascii="Georgia" w:hAnsi="Georgia"/>
      <w:lang w:val="it-IT" w:eastAsia="it-IT" w:bidi="ar-SA"/>
    </w:rPr>
  </w:style>
  <w:style w:type="paragraph" w:customStyle="1" w:styleId="Appendicetitolo1">
    <w:name w:val="Appendice titolo 1"/>
    <w:basedOn w:val="Titolo1"/>
    <w:next w:val="primoparagrafo"/>
    <w:rsid w:val="007A631D"/>
    <w:pPr>
      <w:numPr>
        <w:numId w:val="6"/>
      </w:numPr>
    </w:pPr>
    <w:rPr>
      <w:lang w:val="en-GB"/>
    </w:rPr>
  </w:style>
  <w:style w:type="paragraph" w:customStyle="1" w:styleId="cellaintestazioneverticale">
    <w:name w:val="cella intestazione verticale"/>
    <w:basedOn w:val="cella"/>
    <w:autoRedefine/>
    <w:rsid w:val="00E65271"/>
    <w:pPr>
      <w:ind w:left="113"/>
      <w:jc w:val="left"/>
    </w:pPr>
    <w:rPr>
      <w:b/>
    </w:rPr>
  </w:style>
  <w:style w:type="character" w:styleId="Enfasicorsivo">
    <w:name w:val="Emphasis"/>
    <w:uiPriority w:val="20"/>
    <w:qFormat/>
    <w:rsid w:val="00B337B7"/>
    <w:rPr>
      <w:i/>
      <w:iCs/>
    </w:rPr>
  </w:style>
  <w:style w:type="paragraph" w:styleId="Bibliografia">
    <w:name w:val="Bibliography"/>
    <w:basedOn w:val="Normale"/>
    <w:rsid w:val="00E65271"/>
    <w:pPr>
      <w:numPr>
        <w:numId w:val="4"/>
      </w:numPr>
      <w:spacing w:before="240" w:line="240" w:lineRule="auto"/>
    </w:pPr>
    <w:rPr>
      <w:color w:val="000000"/>
    </w:rPr>
  </w:style>
  <w:style w:type="paragraph" w:customStyle="1" w:styleId="Appendicetitolo2">
    <w:name w:val="Appendice titolo 2"/>
    <w:basedOn w:val="Titolo2"/>
    <w:next w:val="primoparagrafo"/>
    <w:rsid w:val="007A631D"/>
    <w:pPr>
      <w:numPr>
        <w:numId w:val="6"/>
      </w:numPr>
    </w:pPr>
  </w:style>
  <w:style w:type="paragraph" w:customStyle="1" w:styleId="Appendicetitolo3">
    <w:name w:val="Appendice titolo 3"/>
    <w:basedOn w:val="Titolo3"/>
    <w:next w:val="primoparagrafo"/>
    <w:rsid w:val="007A631D"/>
    <w:pPr>
      <w:numPr>
        <w:numId w:val="6"/>
      </w:numPr>
    </w:pPr>
  </w:style>
  <w:style w:type="character" w:styleId="Menzionenonrisolta">
    <w:name w:val="Unresolved Mention"/>
    <w:uiPriority w:val="99"/>
    <w:semiHidden/>
    <w:unhideWhenUsed/>
    <w:rsid w:val="00FE3925"/>
    <w:rPr>
      <w:color w:val="605E5C"/>
      <w:shd w:val="clear" w:color="auto" w:fill="E1DFDD"/>
    </w:rPr>
  </w:style>
  <w:style w:type="character" w:styleId="Testosegnaposto">
    <w:name w:val="Placeholder Text"/>
    <w:basedOn w:val="Carpredefinitoparagrafo"/>
    <w:uiPriority w:val="99"/>
    <w:semiHidden/>
    <w:rsid w:val="006A3AB9"/>
    <w:rPr>
      <w:color w:val="808080"/>
    </w:rPr>
  </w:style>
  <w:style w:type="paragraph" w:styleId="Paragrafoelenco">
    <w:name w:val="List Paragraph"/>
    <w:basedOn w:val="Normale"/>
    <w:uiPriority w:val="34"/>
    <w:qFormat/>
    <w:rsid w:val="00E41275"/>
    <w:pPr>
      <w:ind w:left="720"/>
      <w:contextualSpacing/>
    </w:pPr>
  </w:style>
  <w:style w:type="paragraph" w:styleId="Titolosommario">
    <w:name w:val="TOC Heading"/>
    <w:basedOn w:val="Titolo1"/>
    <w:next w:val="Normale"/>
    <w:uiPriority w:val="39"/>
    <w:unhideWhenUsed/>
    <w:qFormat/>
    <w:rsid w:val="00102961"/>
    <w:pPr>
      <w:keepLines/>
      <w:pageBreakBefore w:val="0"/>
      <w:widowControl/>
      <w:numPr>
        <w:numId w:val="0"/>
      </w:numPr>
      <w:tabs>
        <w:tab w:val="clear" w:pos="2268"/>
      </w:tabs>
      <w:spacing w:after="0"/>
      <w:jc w:val="both"/>
      <w:outlineLvl w:val="9"/>
    </w:pPr>
    <w:rPr>
      <w:rFonts w:asciiTheme="majorHAnsi" w:eastAsiaTheme="majorEastAsia" w:hAnsiTheme="majorHAnsi" w:cstheme="majorBidi"/>
      <w:b w:val="0"/>
      <w:caps w:val="0"/>
      <w:snapToGrid/>
      <w:color w:val="2F5496" w:themeColor="accent1" w:themeShade="BF"/>
      <w:sz w:val="32"/>
      <w:szCs w:val="32"/>
    </w:rPr>
  </w:style>
  <w:style w:type="character" w:styleId="Enfasigrassetto">
    <w:name w:val="Strong"/>
    <w:basedOn w:val="Carpredefinitoparagrafo"/>
    <w:uiPriority w:val="22"/>
    <w:qFormat/>
    <w:rsid w:val="00102961"/>
    <w:rPr>
      <w:b/>
      <w:bCs/>
    </w:rPr>
  </w:style>
  <w:style w:type="character" w:styleId="Rimandocommento">
    <w:name w:val="annotation reference"/>
    <w:basedOn w:val="Carpredefinitoparagrafo"/>
    <w:rsid w:val="00102961"/>
    <w:rPr>
      <w:sz w:val="16"/>
      <w:szCs w:val="16"/>
    </w:rPr>
  </w:style>
  <w:style w:type="paragraph" w:styleId="Testocommento">
    <w:name w:val="annotation text"/>
    <w:basedOn w:val="Normale"/>
    <w:link w:val="TestocommentoCarattere"/>
    <w:rsid w:val="00102961"/>
    <w:pPr>
      <w:spacing w:line="240" w:lineRule="auto"/>
      <w:jc w:val="left"/>
    </w:pPr>
    <w:rPr>
      <w:sz w:val="20"/>
      <w:szCs w:val="20"/>
    </w:rPr>
  </w:style>
  <w:style w:type="character" w:customStyle="1" w:styleId="TestocommentoCarattere">
    <w:name w:val="Testo commento Carattere"/>
    <w:basedOn w:val="Carpredefinitoparagrafo"/>
    <w:link w:val="Testocommento"/>
    <w:rsid w:val="00102961"/>
    <w:rPr>
      <w:sz w:val="20"/>
      <w:szCs w:val="20"/>
    </w:rPr>
  </w:style>
  <w:style w:type="paragraph" w:styleId="Soggettocommento">
    <w:name w:val="annotation subject"/>
    <w:basedOn w:val="Testocommento"/>
    <w:next w:val="Testocommento"/>
    <w:link w:val="SoggettocommentoCarattere"/>
    <w:rsid w:val="00102961"/>
    <w:rPr>
      <w:b/>
      <w:bCs/>
    </w:rPr>
  </w:style>
  <w:style w:type="character" w:customStyle="1" w:styleId="SoggettocommentoCarattere">
    <w:name w:val="Soggetto commento Carattere"/>
    <w:basedOn w:val="TestocommentoCarattere"/>
    <w:link w:val="Soggettocommento"/>
    <w:rsid w:val="00102961"/>
    <w:rPr>
      <w:b/>
      <w:bCs/>
      <w:sz w:val="20"/>
      <w:szCs w:val="20"/>
    </w:rPr>
  </w:style>
  <w:style w:type="paragraph" w:styleId="Testofumetto">
    <w:name w:val="Balloon Text"/>
    <w:basedOn w:val="Normale"/>
    <w:link w:val="TestofumettoCarattere"/>
    <w:rsid w:val="00102961"/>
    <w:pPr>
      <w:spacing w:line="240" w:lineRule="auto"/>
      <w:jc w:val="left"/>
    </w:pPr>
    <w:rPr>
      <w:rFonts w:ascii="Segoe UI" w:hAnsi="Segoe UI" w:cs="Segoe UI"/>
      <w:sz w:val="18"/>
      <w:szCs w:val="18"/>
    </w:rPr>
  </w:style>
  <w:style w:type="character" w:customStyle="1" w:styleId="TestofumettoCarattere">
    <w:name w:val="Testo fumetto Carattere"/>
    <w:basedOn w:val="Carpredefinitoparagrafo"/>
    <w:link w:val="Testofumetto"/>
    <w:rsid w:val="00102961"/>
    <w:rPr>
      <w:rFonts w:ascii="Segoe UI" w:hAnsi="Segoe UI" w:cs="Segoe UI"/>
      <w:sz w:val="18"/>
      <w:szCs w:val="18"/>
    </w:rPr>
  </w:style>
  <w:style w:type="character" w:customStyle="1" w:styleId="IntestazioneCarattere">
    <w:name w:val="Intestazione Carattere"/>
    <w:basedOn w:val="Carpredefinitoparagrafo"/>
    <w:link w:val="Intestazione"/>
    <w:uiPriority w:val="99"/>
    <w:rsid w:val="00102961"/>
    <w:rPr>
      <w:sz w:val="20"/>
    </w:rPr>
  </w:style>
  <w:style w:type="character" w:customStyle="1" w:styleId="PidipaginaCarattere">
    <w:name w:val="Piè di pagina Carattere"/>
    <w:basedOn w:val="Carpredefinitoparagrafo"/>
    <w:link w:val="Pidipagina"/>
    <w:uiPriority w:val="99"/>
    <w:rsid w:val="00102961"/>
  </w:style>
  <w:style w:type="paragraph" w:customStyle="1" w:styleId="alt">
    <w:name w:val="alt"/>
    <w:basedOn w:val="Normale"/>
    <w:rsid w:val="00B4115A"/>
    <w:pPr>
      <w:spacing w:before="100" w:beforeAutospacing="1" w:after="100" w:afterAutospacing="1" w:line="240" w:lineRule="auto"/>
      <w:jc w:val="left"/>
    </w:pPr>
  </w:style>
  <w:style w:type="character" w:customStyle="1" w:styleId="keyword">
    <w:name w:val="keyword"/>
    <w:basedOn w:val="Carpredefinitoparagrafo"/>
    <w:rsid w:val="00B4115A"/>
  </w:style>
  <w:style w:type="character" w:customStyle="1" w:styleId="string">
    <w:name w:val="string"/>
    <w:basedOn w:val="Carpredefinitoparagrafo"/>
    <w:rsid w:val="00B4115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29449102">
      <w:bodyDiv w:val="1"/>
      <w:marLeft w:val="0"/>
      <w:marRight w:val="0"/>
      <w:marTop w:val="0"/>
      <w:marBottom w:val="0"/>
      <w:divBdr>
        <w:top w:val="none" w:sz="0" w:space="0" w:color="auto"/>
        <w:left w:val="none" w:sz="0" w:space="0" w:color="auto"/>
        <w:bottom w:val="none" w:sz="0" w:space="0" w:color="auto"/>
        <w:right w:val="none" w:sz="0" w:space="0" w:color="auto"/>
      </w:divBdr>
    </w:div>
    <w:div w:id="1123429350">
      <w:bodyDiv w:val="1"/>
      <w:marLeft w:val="0"/>
      <w:marRight w:val="0"/>
      <w:marTop w:val="0"/>
      <w:marBottom w:val="0"/>
      <w:divBdr>
        <w:top w:val="none" w:sz="0" w:space="0" w:color="auto"/>
        <w:left w:val="none" w:sz="0" w:space="0" w:color="auto"/>
        <w:bottom w:val="none" w:sz="0" w:space="0" w:color="auto"/>
        <w:right w:val="none" w:sz="0" w:space="0" w:color="auto"/>
      </w:divBdr>
    </w:div>
    <w:div w:id="1177159007">
      <w:bodyDiv w:val="1"/>
      <w:marLeft w:val="0"/>
      <w:marRight w:val="0"/>
      <w:marTop w:val="0"/>
      <w:marBottom w:val="0"/>
      <w:divBdr>
        <w:top w:val="none" w:sz="0" w:space="0" w:color="auto"/>
        <w:left w:val="none" w:sz="0" w:space="0" w:color="auto"/>
        <w:bottom w:val="none" w:sz="0" w:space="0" w:color="auto"/>
        <w:right w:val="none" w:sz="0" w:space="0" w:color="auto"/>
      </w:divBdr>
    </w:div>
    <w:div w:id="1380471778">
      <w:bodyDiv w:val="1"/>
      <w:marLeft w:val="0"/>
      <w:marRight w:val="0"/>
      <w:marTop w:val="0"/>
      <w:marBottom w:val="0"/>
      <w:divBdr>
        <w:top w:val="none" w:sz="0" w:space="0" w:color="auto"/>
        <w:left w:val="none" w:sz="0" w:space="0" w:color="auto"/>
        <w:bottom w:val="none" w:sz="0" w:space="0" w:color="auto"/>
        <w:right w:val="none" w:sz="0" w:space="0" w:color="auto"/>
      </w:divBdr>
    </w:div>
    <w:div w:id="1763138345">
      <w:bodyDiv w:val="1"/>
      <w:marLeft w:val="0"/>
      <w:marRight w:val="0"/>
      <w:marTop w:val="0"/>
      <w:marBottom w:val="0"/>
      <w:divBdr>
        <w:top w:val="none" w:sz="0" w:space="0" w:color="auto"/>
        <w:left w:val="none" w:sz="0" w:space="0" w:color="auto"/>
        <w:bottom w:val="none" w:sz="0" w:space="0" w:color="auto"/>
        <w:right w:val="none" w:sz="0" w:space="0" w:color="auto"/>
      </w:divBdr>
    </w:div>
    <w:div w:id="1787576999">
      <w:bodyDiv w:val="1"/>
      <w:marLeft w:val="0"/>
      <w:marRight w:val="0"/>
      <w:marTop w:val="0"/>
      <w:marBottom w:val="0"/>
      <w:divBdr>
        <w:top w:val="none" w:sz="0" w:space="0" w:color="auto"/>
        <w:left w:val="none" w:sz="0" w:space="0" w:color="auto"/>
        <w:bottom w:val="none" w:sz="0" w:space="0" w:color="auto"/>
        <w:right w:val="none" w:sz="0" w:space="0" w:color="auto"/>
      </w:divBdr>
    </w:div>
    <w:div w:id="1825122429">
      <w:bodyDiv w:val="1"/>
      <w:marLeft w:val="0"/>
      <w:marRight w:val="0"/>
      <w:marTop w:val="0"/>
      <w:marBottom w:val="0"/>
      <w:divBdr>
        <w:top w:val="none" w:sz="0" w:space="0" w:color="auto"/>
        <w:left w:val="none" w:sz="0" w:space="0" w:color="auto"/>
        <w:bottom w:val="none" w:sz="0" w:space="0" w:color="auto"/>
        <w:right w:val="none" w:sz="0" w:space="0" w:color="auto"/>
      </w:divBdr>
    </w:div>
    <w:div w:id="1988316796">
      <w:bodyDiv w:val="1"/>
      <w:marLeft w:val="0"/>
      <w:marRight w:val="0"/>
      <w:marTop w:val="0"/>
      <w:marBottom w:val="0"/>
      <w:divBdr>
        <w:top w:val="none" w:sz="0" w:space="0" w:color="auto"/>
        <w:left w:val="none" w:sz="0" w:space="0" w:color="auto"/>
        <w:bottom w:val="none" w:sz="0" w:space="0" w:color="auto"/>
        <w:right w:val="none" w:sz="0" w:space="0" w:color="auto"/>
      </w:divBdr>
    </w:div>
    <w:div w:id="2046901202">
      <w:bodyDiv w:val="1"/>
      <w:marLeft w:val="0"/>
      <w:marRight w:val="0"/>
      <w:marTop w:val="0"/>
      <w:marBottom w:val="0"/>
      <w:divBdr>
        <w:top w:val="none" w:sz="0" w:space="0" w:color="auto"/>
        <w:left w:val="none" w:sz="0" w:space="0" w:color="auto"/>
        <w:bottom w:val="none" w:sz="0" w:space="0" w:color="auto"/>
        <w:right w:val="none" w:sz="0" w:space="0" w:color="auto"/>
      </w:divBdr>
    </w:div>
    <w:div w:id="20719271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7.jpeg"/><Relationship Id="rId117" Type="http://schemas.openxmlformats.org/officeDocument/2006/relationships/image" Target="media/image97.jpeg"/><Relationship Id="rId21" Type="http://schemas.openxmlformats.org/officeDocument/2006/relationships/image" Target="media/image2.jpeg"/><Relationship Id="rId42" Type="http://schemas.openxmlformats.org/officeDocument/2006/relationships/image" Target="media/image23.jpeg"/><Relationship Id="rId47" Type="http://schemas.openxmlformats.org/officeDocument/2006/relationships/image" Target="media/image28.jpeg"/><Relationship Id="rId63" Type="http://schemas.openxmlformats.org/officeDocument/2006/relationships/image" Target="media/image43.jpeg"/><Relationship Id="rId68" Type="http://schemas.openxmlformats.org/officeDocument/2006/relationships/image" Target="media/image48.jpeg"/><Relationship Id="rId84" Type="http://schemas.openxmlformats.org/officeDocument/2006/relationships/image" Target="media/image64.jpeg"/><Relationship Id="rId89" Type="http://schemas.openxmlformats.org/officeDocument/2006/relationships/image" Target="media/image69.jpeg"/><Relationship Id="rId112" Type="http://schemas.openxmlformats.org/officeDocument/2006/relationships/image" Target="media/image92.jpeg"/><Relationship Id="rId133" Type="http://schemas.openxmlformats.org/officeDocument/2006/relationships/footer" Target="footer14.xml"/><Relationship Id="rId16" Type="http://schemas.openxmlformats.org/officeDocument/2006/relationships/header" Target="header2.xml"/><Relationship Id="rId107" Type="http://schemas.openxmlformats.org/officeDocument/2006/relationships/image" Target="media/image87.png"/><Relationship Id="rId11" Type="http://schemas.openxmlformats.org/officeDocument/2006/relationships/header" Target="header1.xml"/><Relationship Id="rId32" Type="http://schemas.openxmlformats.org/officeDocument/2006/relationships/image" Target="media/image13.jpeg"/><Relationship Id="rId37" Type="http://schemas.openxmlformats.org/officeDocument/2006/relationships/image" Target="media/image18.jpeg"/><Relationship Id="rId53" Type="http://schemas.openxmlformats.org/officeDocument/2006/relationships/image" Target="media/image33.jpeg"/><Relationship Id="rId58" Type="http://schemas.openxmlformats.org/officeDocument/2006/relationships/image" Target="media/image38.jpeg"/><Relationship Id="rId74" Type="http://schemas.openxmlformats.org/officeDocument/2006/relationships/image" Target="media/image54.jpeg"/><Relationship Id="rId79" Type="http://schemas.openxmlformats.org/officeDocument/2006/relationships/image" Target="media/image59.jpeg"/><Relationship Id="rId102" Type="http://schemas.openxmlformats.org/officeDocument/2006/relationships/image" Target="media/image82.jpg"/><Relationship Id="rId123" Type="http://schemas.openxmlformats.org/officeDocument/2006/relationships/footer" Target="footer10.xml"/><Relationship Id="rId128" Type="http://schemas.openxmlformats.org/officeDocument/2006/relationships/image" Target="media/image102.png"/><Relationship Id="rId5" Type="http://schemas.openxmlformats.org/officeDocument/2006/relationships/webSettings" Target="webSettings.xml"/><Relationship Id="rId90" Type="http://schemas.openxmlformats.org/officeDocument/2006/relationships/image" Target="media/image70.png"/><Relationship Id="rId95" Type="http://schemas.openxmlformats.org/officeDocument/2006/relationships/image" Target="media/image75.png"/><Relationship Id="rId14" Type="http://schemas.openxmlformats.org/officeDocument/2006/relationships/footer" Target="footer5.xml"/><Relationship Id="rId22" Type="http://schemas.openxmlformats.org/officeDocument/2006/relationships/image" Target="media/image3.jpeg"/><Relationship Id="rId27" Type="http://schemas.openxmlformats.org/officeDocument/2006/relationships/image" Target="media/image8.jpeg"/><Relationship Id="rId30" Type="http://schemas.openxmlformats.org/officeDocument/2006/relationships/image" Target="media/image11.jpeg"/><Relationship Id="rId35" Type="http://schemas.openxmlformats.org/officeDocument/2006/relationships/image" Target="media/image16.jpeg"/><Relationship Id="rId43" Type="http://schemas.openxmlformats.org/officeDocument/2006/relationships/image" Target="media/image24.jpeg"/><Relationship Id="rId48" Type="http://schemas.openxmlformats.org/officeDocument/2006/relationships/image" Target="media/image29.png"/><Relationship Id="rId56" Type="http://schemas.openxmlformats.org/officeDocument/2006/relationships/image" Target="media/image36.jpeg"/><Relationship Id="rId64" Type="http://schemas.openxmlformats.org/officeDocument/2006/relationships/image" Target="media/image44.jpeg"/><Relationship Id="rId69" Type="http://schemas.openxmlformats.org/officeDocument/2006/relationships/image" Target="media/image49.jpeg"/><Relationship Id="rId77" Type="http://schemas.openxmlformats.org/officeDocument/2006/relationships/image" Target="media/image57.jpeg"/><Relationship Id="rId100" Type="http://schemas.openxmlformats.org/officeDocument/2006/relationships/image" Target="media/image80.jpeg"/><Relationship Id="rId105" Type="http://schemas.openxmlformats.org/officeDocument/2006/relationships/image" Target="media/image85.jpeg"/><Relationship Id="rId113" Type="http://schemas.openxmlformats.org/officeDocument/2006/relationships/image" Target="media/image93.jpeg"/><Relationship Id="rId118" Type="http://schemas.openxmlformats.org/officeDocument/2006/relationships/image" Target="media/image98.jpeg"/><Relationship Id="rId126" Type="http://schemas.openxmlformats.org/officeDocument/2006/relationships/hyperlink" Target="http://www.aes.org/journal/online/JAES_V63/7_8/" TargetMode="External"/><Relationship Id="rId134" Type="http://schemas.openxmlformats.org/officeDocument/2006/relationships/footer" Target="footer15.xml"/><Relationship Id="rId8" Type="http://schemas.openxmlformats.org/officeDocument/2006/relationships/image" Target="media/image1.emf"/><Relationship Id="rId51" Type="http://schemas.openxmlformats.org/officeDocument/2006/relationships/image" Target="media/image31.jpeg"/><Relationship Id="rId72" Type="http://schemas.openxmlformats.org/officeDocument/2006/relationships/image" Target="media/image52.jpeg"/><Relationship Id="rId80" Type="http://schemas.openxmlformats.org/officeDocument/2006/relationships/image" Target="media/image60.jpeg"/><Relationship Id="rId85" Type="http://schemas.openxmlformats.org/officeDocument/2006/relationships/image" Target="media/image65.JPG"/><Relationship Id="rId93" Type="http://schemas.openxmlformats.org/officeDocument/2006/relationships/image" Target="media/image73.png"/><Relationship Id="rId98" Type="http://schemas.openxmlformats.org/officeDocument/2006/relationships/image" Target="media/image78.JPG"/><Relationship Id="rId121" Type="http://schemas.openxmlformats.org/officeDocument/2006/relationships/header" Target="header4.xml"/><Relationship Id="rId3" Type="http://schemas.openxmlformats.org/officeDocument/2006/relationships/styles" Target="styles.xml"/><Relationship Id="rId12" Type="http://schemas.openxmlformats.org/officeDocument/2006/relationships/footer" Target="footer3.xml"/><Relationship Id="rId17" Type="http://schemas.openxmlformats.org/officeDocument/2006/relationships/footer" Target="footer7.xml"/><Relationship Id="rId25" Type="http://schemas.openxmlformats.org/officeDocument/2006/relationships/image" Target="media/image6.jpeg"/><Relationship Id="rId33" Type="http://schemas.openxmlformats.org/officeDocument/2006/relationships/image" Target="media/image14.jpeg"/><Relationship Id="rId38" Type="http://schemas.openxmlformats.org/officeDocument/2006/relationships/image" Target="media/image19.jpeg"/><Relationship Id="rId46" Type="http://schemas.openxmlformats.org/officeDocument/2006/relationships/image" Target="media/image27.jpeg"/><Relationship Id="rId59" Type="http://schemas.openxmlformats.org/officeDocument/2006/relationships/image" Target="media/image39.jpeg"/><Relationship Id="rId67" Type="http://schemas.openxmlformats.org/officeDocument/2006/relationships/image" Target="media/image47.jpeg"/><Relationship Id="rId103" Type="http://schemas.openxmlformats.org/officeDocument/2006/relationships/image" Target="media/image83.jpeg"/><Relationship Id="rId108" Type="http://schemas.openxmlformats.org/officeDocument/2006/relationships/image" Target="media/image88.png"/><Relationship Id="rId116" Type="http://schemas.openxmlformats.org/officeDocument/2006/relationships/image" Target="media/image96.jpeg"/><Relationship Id="rId124" Type="http://schemas.openxmlformats.org/officeDocument/2006/relationships/footer" Target="footer11.xml"/><Relationship Id="rId129" Type="http://schemas.openxmlformats.org/officeDocument/2006/relationships/image" Target="media/image103.jpeg"/><Relationship Id="rId20" Type="http://schemas.openxmlformats.org/officeDocument/2006/relationships/footer" Target="footer9.xml"/><Relationship Id="rId41" Type="http://schemas.openxmlformats.org/officeDocument/2006/relationships/image" Target="media/image22.jpeg"/><Relationship Id="rId54" Type="http://schemas.openxmlformats.org/officeDocument/2006/relationships/image" Target="media/image34.jpg"/><Relationship Id="rId62" Type="http://schemas.openxmlformats.org/officeDocument/2006/relationships/image" Target="media/image42.jpeg"/><Relationship Id="rId70" Type="http://schemas.openxmlformats.org/officeDocument/2006/relationships/image" Target="media/image50.jpeg"/><Relationship Id="rId75" Type="http://schemas.openxmlformats.org/officeDocument/2006/relationships/image" Target="media/image55.jpeg"/><Relationship Id="rId83" Type="http://schemas.openxmlformats.org/officeDocument/2006/relationships/image" Target="media/image63.jpeg"/><Relationship Id="rId88" Type="http://schemas.openxmlformats.org/officeDocument/2006/relationships/image" Target="media/image68.png"/><Relationship Id="rId91" Type="http://schemas.openxmlformats.org/officeDocument/2006/relationships/image" Target="media/image71.png"/><Relationship Id="rId96" Type="http://schemas.openxmlformats.org/officeDocument/2006/relationships/image" Target="media/image76.jpeg"/><Relationship Id="rId111" Type="http://schemas.openxmlformats.org/officeDocument/2006/relationships/image" Target="media/image91.jpeg"/><Relationship Id="rId132" Type="http://schemas.openxmlformats.org/officeDocument/2006/relationships/footer" Target="footer13.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6.xml"/><Relationship Id="rId23" Type="http://schemas.openxmlformats.org/officeDocument/2006/relationships/image" Target="media/image4.jpeg"/><Relationship Id="rId28" Type="http://schemas.openxmlformats.org/officeDocument/2006/relationships/image" Target="media/image9.jpeg"/><Relationship Id="rId36" Type="http://schemas.openxmlformats.org/officeDocument/2006/relationships/image" Target="media/image17.jpeg"/><Relationship Id="rId49" Type="http://schemas.microsoft.com/office/2007/relationships/hdphoto" Target="media/hdphoto1.wdp"/><Relationship Id="rId57" Type="http://schemas.openxmlformats.org/officeDocument/2006/relationships/image" Target="media/image37.jpeg"/><Relationship Id="rId106" Type="http://schemas.openxmlformats.org/officeDocument/2006/relationships/image" Target="media/image86.png"/><Relationship Id="rId114" Type="http://schemas.openxmlformats.org/officeDocument/2006/relationships/image" Target="media/image94.jpeg"/><Relationship Id="rId119" Type="http://schemas.openxmlformats.org/officeDocument/2006/relationships/image" Target="media/image99.jpeg"/><Relationship Id="rId127" Type="http://schemas.openxmlformats.org/officeDocument/2006/relationships/image" Target="media/image101.jpeg"/><Relationship Id="rId10" Type="http://schemas.openxmlformats.org/officeDocument/2006/relationships/footer" Target="footer2.xml"/><Relationship Id="rId31" Type="http://schemas.openxmlformats.org/officeDocument/2006/relationships/image" Target="media/image12.jpeg"/><Relationship Id="rId44" Type="http://schemas.openxmlformats.org/officeDocument/2006/relationships/image" Target="media/image25.jpeg"/><Relationship Id="rId52" Type="http://schemas.openxmlformats.org/officeDocument/2006/relationships/image" Target="media/image32.jpeg"/><Relationship Id="rId60" Type="http://schemas.openxmlformats.org/officeDocument/2006/relationships/image" Target="media/image40.jpeg"/><Relationship Id="rId65" Type="http://schemas.openxmlformats.org/officeDocument/2006/relationships/image" Target="media/image45.png"/><Relationship Id="rId73" Type="http://schemas.openxmlformats.org/officeDocument/2006/relationships/image" Target="media/image53.jpeg"/><Relationship Id="rId78" Type="http://schemas.openxmlformats.org/officeDocument/2006/relationships/image" Target="media/image58.jpeg"/><Relationship Id="rId81" Type="http://schemas.openxmlformats.org/officeDocument/2006/relationships/image" Target="media/image61.jpeg"/><Relationship Id="rId86" Type="http://schemas.openxmlformats.org/officeDocument/2006/relationships/image" Target="media/image66.JPG"/><Relationship Id="rId94" Type="http://schemas.openxmlformats.org/officeDocument/2006/relationships/image" Target="media/image74.png"/><Relationship Id="rId99" Type="http://schemas.openxmlformats.org/officeDocument/2006/relationships/image" Target="media/image79.jpeg"/><Relationship Id="rId101" Type="http://schemas.openxmlformats.org/officeDocument/2006/relationships/image" Target="media/image81.jpeg"/><Relationship Id="rId122" Type="http://schemas.openxmlformats.org/officeDocument/2006/relationships/header" Target="header5.xml"/><Relationship Id="rId130" Type="http://schemas.openxmlformats.org/officeDocument/2006/relationships/image" Target="media/image104.png"/><Relationship Id="rId13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footer" Target="footer4.xml"/><Relationship Id="rId18" Type="http://schemas.openxmlformats.org/officeDocument/2006/relationships/footer" Target="footer8.xml"/><Relationship Id="rId39" Type="http://schemas.openxmlformats.org/officeDocument/2006/relationships/image" Target="media/image20.jpeg"/><Relationship Id="rId109" Type="http://schemas.openxmlformats.org/officeDocument/2006/relationships/image" Target="media/image89.png"/><Relationship Id="rId34" Type="http://schemas.openxmlformats.org/officeDocument/2006/relationships/image" Target="media/image15.jpeg"/><Relationship Id="rId50" Type="http://schemas.openxmlformats.org/officeDocument/2006/relationships/image" Target="media/image30.png"/><Relationship Id="rId55" Type="http://schemas.openxmlformats.org/officeDocument/2006/relationships/image" Target="media/image35.jpeg"/><Relationship Id="rId76" Type="http://schemas.openxmlformats.org/officeDocument/2006/relationships/image" Target="media/image56.jpeg"/><Relationship Id="rId97" Type="http://schemas.openxmlformats.org/officeDocument/2006/relationships/image" Target="media/image77.jpeg"/><Relationship Id="rId104" Type="http://schemas.openxmlformats.org/officeDocument/2006/relationships/image" Target="media/image84.jpeg"/><Relationship Id="rId120" Type="http://schemas.openxmlformats.org/officeDocument/2006/relationships/image" Target="media/image100.jpeg"/><Relationship Id="rId125" Type="http://schemas.openxmlformats.org/officeDocument/2006/relationships/footer" Target="footer12.xml"/><Relationship Id="rId7" Type="http://schemas.openxmlformats.org/officeDocument/2006/relationships/endnotes" Target="endnotes.xml"/><Relationship Id="rId71" Type="http://schemas.openxmlformats.org/officeDocument/2006/relationships/image" Target="media/image51.jpeg"/><Relationship Id="rId92" Type="http://schemas.openxmlformats.org/officeDocument/2006/relationships/image" Target="media/image72.png"/><Relationship Id="rId2" Type="http://schemas.openxmlformats.org/officeDocument/2006/relationships/numbering" Target="numbering.xml"/><Relationship Id="rId29" Type="http://schemas.openxmlformats.org/officeDocument/2006/relationships/image" Target="media/image10.jpeg"/><Relationship Id="rId24" Type="http://schemas.openxmlformats.org/officeDocument/2006/relationships/image" Target="media/image5.jpeg"/><Relationship Id="rId40" Type="http://schemas.openxmlformats.org/officeDocument/2006/relationships/image" Target="media/image21.jpeg"/><Relationship Id="rId45" Type="http://schemas.openxmlformats.org/officeDocument/2006/relationships/image" Target="media/image26.jpeg"/><Relationship Id="rId66" Type="http://schemas.openxmlformats.org/officeDocument/2006/relationships/image" Target="media/image46.jpeg"/><Relationship Id="rId87" Type="http://schemas.openxmlformats.org/officeDocument/2006/relationships/image" Target="media/image67.png"/><Relationship Id="rId110" Type="http://schemas.openxmlformats.org/officeDocument/2006/relationships/image" Target="media/image90.jpeg"/><Relationship Id="rId115" Type="http://schemas.openxmlformats.org/officeDocument/2006/relationships/image" Target="media/image95.jpeg"/><Relationship Id="rId131" Type="http://schemas.openxmlformats.org/officeDocument/2006/relationships/header" Target="header6.xml"/><Relationship Id="rId136" Type="http://schemas.openxmlformats.org/officeDocument/2006/relationships/theme" Target="theme/theme1.xml"/><Relationship Id="rId61" Type="http://schemas.openxmlformats.org/officeDocument/2006/relationships/image" Target="media/image41.jpeg"/><Relationship Id="rId82" Type="http://schemas.openxmlformats.org/officeDocument/2006/relationships/image" Target="media/image62.jpeg"/><Relationship Id="rId19" Type="http://schemas.openxmlformats.org/officeDocument/2006/relationships/header" Target="header3.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A87CE6-DC9A-4F76-9AEE-CAE1AA8DEC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471</TotalTime>
  <Pages>116</Pages>
  <Words>16647</Words>
  <Characters>94891</Characters>
  <Application>Microsoft Office Word</Application>
  <DocSecurity>0</DocSecurity>
  <Lines>790</Lines>
  <Paragraphs>222</Paragraphs>
  <ScaleCrop>false</ScaleCrop>
  <HeadingPairs>
    <vt:vector size="2" baseType="variant">
      <vt:variant>
        <vt:lpstr>Titolo</vt:lpstr>
      </vt:variant>
      <vt:variant>
        <vt:i4>1</vt:i4>
      </vt:variant>
    </vt:vector>
  </HeadingPairs>
  <TitlesOfParts>
    <vt:vector size="1" baseType="lpstr">
      <vt:lpstr>Modello per la redazione di tesi di laurea</vt:lpstr>
    </vt:vector>
  </TitlesOfParts>
  <Company>DIIAR-CIMI Politecnico di Milano</Company>
  <LinksUpToDate>false</LinksUpToDate>
  <CharactersWithSpaces>111316</CharactersWithSpaces>
  <SharedDoc>false</SharedDoc>
  <HLinks>
    <vt:vector size="192" baseType="variant">
      <vt:variant>
        <vt:i4>851983</vt:i4>
      </vt:variant>
      <vt:variant>
        <vt:i4>195</vt:i4>
      </vt:variant>
      <vt:variant>
        <vt:i4>0</vt:i4>
      </vt:variant>
      <vt:variant>
        <vt:i4>5</vt:i4>
      </vt:variant>
      <vt:variant>
        <vt:lpwstr>https://ieeexplore.ieee.org/document/7291368/%22</vt:lpwstr>
      </vt:variant>
      <vt:variant>
        <vt:lpwstr/>
      </vt:variant>
      <vt:variant>
        <vt:i4>20</vt:i4>
      </vt:variant>
      <vt:variant>
        <vt:i4>192</vt:i4>
      </vt:variant>
      <vt:variant>
        <vt:i4>0</vt:i4>
      </vt:variant>
      <vt:variant>
        <vt:i4>5</vt:i4>
      </vt:variant>
      <vt:variant>
        <vt:lpwstr>http://isdcf.com/papers/ISDCF-Doc4-Interop-audio</vt:lpwstr>
      </vt:variant>
      <vt:variant>
        <vt:lpwstr/>
      </vt:variant>
      <vt:variant>
        <vt:i4>1048624</vt:i4>
      </vt:variant>
      <vt:variant>
        <vt:i4>182</vt:i4>
      </vt:variant>
      <vt:variant>
        <vt:i4>0</vt:i4>
      </vt:variant>
      <vt:variant>
        <vt:i4>5</vt:i4>
      </vt:variant>
      <vt:variant>
        <vt:lpwstr/>
      </vt:variant>
      <vt:variant>
        <vt:lpwstr>_Toc161716104</vt:lpwstr>
      </vt:variant>
      <vt:variant>
        <vt:i4>1048624</vt:i4>
      </vt:variant>
      <vt:variant>
        <vt:i4>176</vt:i4>
      </vt:variant>
      <vt:variant>
        <vt:i4>0</vt:i4>
      </vt:variant>
      <vt:variant>
        <vt:i4>5</vt:i4>
      </vt:variant>
      <vt:variant>
        <vt:lpwstr/>
      </vt:variant>
      <vt:variant>
        <vt:lpwstr>_Toc161716103</vt:lpwstr>
      </vt:variant>
      <vt:variant>
        <vt:i4>1048624</vt:i4>
      </vt:variant>
      <vt:variant>
        <vt:i4>170</vt:i4>
      </vt:variant>
      <vt:variant>
        <vt:i4>0</vt:i4>
      </vt:variant>
      <vt:variant>
        <vt:i4>5</vt:i4>
      </vt:variant>
      <vt:variant>
        <vt:lpwstr/>
      </vt:variant>
      <vt:variant>
        <vt:lpwstr>_Toc161716102</vt:lpwstr>
      </vt:variant>
      <vt:variant>
        <vt:i4>1048624</vt:i4>
      </vt:variant>
      <vt:variant>
        <vt:i4>161</vt:i4>
      </vt:variant>
      <vt:variant>
        <vt:i4>0</vt:i4>
      </vt:variant>
      <vt:variant>
        <vt:i4>5</vt:i4>
      </vt:variant>
      <vt:variant>
        <vt:lpwstr/>
      </vt:variant>
      <vt:variant>
        <vt:lpwstr>_Toc161716101</vt:lpwstr>
      </vt:variant>
      <vt:variant>
        <vt:i4>1048624</vt:i4>
      </vt:variant>
      <vt:variant>
        <vt:i4>155</vt:i4>
      </vt:variant>
      <vt:variant>
        <vt:i4>0</vt:i4>
      </vt:variant>
      <vt:variant>
        <vt:i4>5</vt:i4>
      </vt:variant>
      <vt:variant>
        <vt:lpwstr/>
      </vt:variant>
      <vt:variant>
        <vt:lpwstr>_Toc161716100</vt:lpwstr>
      </vt:variant>
      <vt:variant>
        <vt:i4>1638449</vt:i4>
      </vt:variant>
      <vt:variant>
        <vt:i4>149</vt:i4>
      </vt:variant>
      <vt:variant>
        <vt:i4>0</vt:i4>
      </vt:variant>
      <vt:variant>
        <vt:i4>5</vt:i4>
      </vt:variant>
      <vt:variant>
        <vt:lpwstr/>
      </vt:variant>
      <vt:variant>
        <vt:lpwstr>_Toc161716099</vt:lpwstr>
      </vt:variant>
      <vt:variant>
        <vt:i4>1638449</vt:i4>
      </vt:variant>
      <vt:variant>
        <vt:i4>143</vt:i4>
      </vt:variant>
      <vt:variant>
        <vt:i4>0</vt:i4>
      </vt:variant>
      <vt:variant>
        <vt:i4>5</vt:i4>
      </vt:variant>
      <vt:variant>
        <vt:lpwstr/>
      </vt:variant>
      <vt:variant>
        <vt:lpwstr>_Toc161716098</vt:lpwstr>
      </vt:variant>
      <vt:variant>
        <vt:i4>1638449</vt:i4>
      </vt:variant>
      <vt:variant>
        <vt:i4>134</vt:i4>
      </vt:variant>
      <vt:variant>
        <vt:i4>0</vt:i4>
      </vt:variant>
      <vt:variant>
        <vt:i4>5</vt:i4>
      </vt:variant>
      <vt:variant>
        <vt:lpwstr/>
      </vt:variant>
      <vt:variant>
        <vt:lpwstr>_Toc161716097</vt:lpwstr>
      </vt:variant>
      <vt:variant>
        <vt:i4>1638449</vt:i4>
      </vt:variant>
      <vt:variant>
        <vt:i4>128</vt:i4>
      </vt:variant>
      <vt:variant>
        <vt:i4>0</vt:i4>
      </vt:variant>
      <vt:variant>
        <vt:i4>5</vt:i4>
      </vt:variant>
      <vt:variant>
        <vt:lpwstr/>
      </vt:variant>
      <vt:variant>
        <vt:lpwstr>_Toc161716096</vt:lpwstr>
      </vt:variant>
      <vt:variant>
        <vt:i4>1638449</vt:i4>
      </vt:variant>
      <vt:variant>
        <vt:i4>122</vt:i4>
      </vt:variant>
      <vt:variant>
        <vt:i4>0</vt:i4>
      </vt:variant>
      <vt:variant>
        <vt:i4>5</vt:i4>
      </vt:variant>
      <vt:variant>
        <vt:lpwstr/>
      </vt:variant>
      <vt:variant>
        <vt:lpwstr>_Toc161716095</vt:lpwstr>
      </vt:variant>
      <vt:variant>
        <vt:i4>1638449</vt:i4>
      </vt:variant>
      <vt:variant>
        <vt:i4>116</vt:i4>
      </vt:variant>
      <vt:variant>
        <vt:i4>0</vt:i4>
      </vt:variant>
      <vt:variant>
        <vt:i4>5</vt:i4>
      </vt:variant>
      <vt:variant>
        <vt:lpwstr/>
      </vt:variant>
      <vt:variant>
        <vt:lpwstr>_Toc161716094</vt:lpwstr>
      </vt:variant>
      <vt:variant>
        <vt:i4>1638449</vt:i4>
      </vt:variant>
      <vt:variant>
        <vt:i4>110</vt:i4>
      </vt:variant>
      <vt:variant>
        <vt:i4>0</vt:i4>
      </vt:variant>
      <vt:variant>
        <vt:i4>5</vt:i4>
      </vt:variant>
      <vt:variant>
        <vt:lpwstr/>
      </vt:variant>
      <vt:variant>
        <vt:lpwstr>_Toc161716093</vt:lpwstr>
      </vt:variant>
      <vt:variant>
        <vt:i4>1638449</vt:i4>
      </vt:variant>
      <vt:variant>
        <vt:i4>104</vt:i4>
      </vt:variant>
      <vt:variant>
        <vt:i4>0</vt:i4>
      </vt:variant>
      <vt:variant>
        <vt:i4>5</vt:i4>
      </vt:variant>
      <vt:variant>
        <vt:lpwstr/>
      </vt:variant>
      <vt:variant>
        <vt:lpwstr>_Toc161716092</vt:lpwstr>
      </vt:variant>
      <vt:variant>
        <vt:i4>1638449</vt:i4>
      </vt:variant>
      <vt:variant>
        <vt:i4>98</vt:i4>
      </vt:variant>
      <vt:variant>
        <vt:i4>0</vt:i4>
      </vt:variant>
      <vt:variant>
        <vt:i4>5</vt:i4>
      </vt:variant>
      <vt:variant>
        <vt:lpwstr/>
      </vt:variant>
      <vt:variant>
        <vt:lpwstr>_Toc161716091</vt:lpwstr>
      </vt:variant>
      <vt:variant>
        <vt:i4>1638449</vt:i4>
      </vt:variant>
      <vt:variant>
        <vt:i4>92</vt:i4>
      </vt:variant>
      <vt:variant>
        <vt:i4>0</vt:i4>
      </vt:variant>
      <vt:variant>
        <vt:i4>5</vt:i4>
      </vt:variant>
      <vt:variant>
        <vt:lpwstr/>
      </vt:variant>
      <vt:variant>
        <vt:lpwstr>_Toc161716090</vt:lpwstr>
      </vt:variant>
      <vt:variant>
        <vt:i4>1572913</vt:i4>
      </vt:variant>
      <vt:variant>
        <vt:i4>86</vt:i4>
      </vt:variant>
      <vt:variant>
        <vt:i4>0</vt:i4>
      </vt:variant>
      <vt:variant>
        <vt:i4>5</vt:i4>
      </vt:variant>
      <vt:variant>
        <vt:lpwstr/>
      </vt:variant>
      <vt:variant>
        <vt:lpwstr>_Toc161716089</vt:lpwstr>
      </vt:variant>
      <vt:variant>
        <vt:i4>1572913</vt:i4>
      </vt:variant>
      <vt:variant>
        <vt:i4>80</vt:i4>
      </vt:variant>
      <vt:variant>
        <vt:i4>0</vt:i4>
      </vt:variant>
      <vt:variant>
        <vt:i4>5</vt:i4>
      </vt:variant>
      <vt:variant>
        <vt:lpwstr/>
      </vt:variant>
      <vt:variant>
        <vt:lpwstr>_Toc161716088</vt:lpwstr>
      </vt:variant>
      <vt:variant>
        <vt:i4>1572913</vt:i4>
      </vt:variant>
      <vt:variant>
        <vt:i4>74</vt:i4>
      </vt:variant>
      <vt:variant>
        <vt:i4>0</vt:i4>
      </vt:variant>
      <vt:variant>
        <vt:i4>5</vt:i4>
      </vt:variant>
      <vt:variant>
        <vt:lpwstr/>
      </vt:variant>
      <vt:variant>
        <vt:lpwstr>_Toc161716087</vt:lpwstr>
      </vt:variant>
      <vt:variant>
        <vt:i4>1572913</vt:i4>
      </vt:variant>
      <vt:variant>
        <vt:i4>68</vt:i4>
      </vt:variant>
      <vt:variant>
        <vt:i4>0</vt:i4>
      </vt:variant>
      <vt:variant>
        <vt:i4>5</vt:i4>
      </vt:variant>
      <vt:variant>
        <vt:lpwstr/>
      </vt:variant>
      <vt:variant>
        <vt:lpwstr>_Toc161716086</vt:lpwstr>
      </vt:variant>
      <vt:variant>
        <vt:i4>1572913</vt:i4>
      </vt:variant>
      <vt:variant>
        <vt:i4>62</vt:i4>
      </vt:variant>
      <vt:variant>
        <vt:i4>0</vt:i4>
      </vt:variant>
      <vt:variant>
        <vt:i4>5</vt:i4>
      </vt:variant>
      <vt:variant>
        <vt:lpwstr/>
      </vt:variant>
      <vt:variant>
        <vt:lpwstr>_Toc161716085</vt:lpwstr>
      </vt:variant>
      <vt:variant>
        <vt:i4>1572913</vt:i4>
      </vt:variant>
      <vt:variant>
        <vt:i4>56</vt:i4>
      </vt:variant>
      <vt:variant>
        <vt:i4>0</vt:i4>
      </vt:variant>
      <vt:variant>
        <vt:i4>5</vt:i4>
      </vt:variant>
      <vt:variant>
        <vt:lpwstr/>
      </vt:variant>
      <vt:variant>
        <vt:lpwstr>_Toc161716084</vt:lpwstr>
      </vt:variant>
      <vt:variant>
        <vt:i4>1572913</vt:i4>
      </vt:variant>
      <vt:variant>
        <vt:i4>50</vt:i4>
      </vt:variant>
      <vt:variant>
        <vt:i4>0</vt:i4>
      </vt:variant>
      <vt:variant>
        <vt:i4>5</vt:i4>
      </vt:variant>
      <vt:variant>
        <vt:lpwstr/>
      </vt:variant>
      <vt:variant>
        <vt:lpwstr>_Toc161716083</vt:lpwstr>
      </vt:variant>
      <vt:variant>
        <vt:i4>1572913</vt:i4>
      </vt:variant>
      <vt:variant>
        <vt:i4>44</vt:i4>
      </vt:variant>
      <vt:variant>
        <vt:i4>0</vt:i4>
      </vt:variant>
      <vt:variant>
        <vt:i4>5</vt:i4>
      </vt:variant>
      <vt:variant>
        <vt:lpwstr/>
      </vt:variant>
      <vt:variant>
        <vt:lpwstr>_Toc161716082</vt:lpwstr>
      </vt:variant>
      <vt:variant>
        <vt:i4>1572913</vt:i4>
      </vt:variant>
      <vt:variant>
        <vt:i4>38</vt:i4>
      </vt:variant>
      <vt:variant>
        <vt:i4>0</vt:i4>
      </vt:variant>
      <vt:variant>
        <vt:i4>5</vt:i4>
      </vt:variant>
      <vt:variant>
        <vt:lpwstr/>
      </vt:variant>
      <vt:variant>
        <vt:lpwstr>_Toc161716081</vt:lpwstr>
      </vt:variant>
      <vt:variant>
        <vt:i4>1572913</vt:i4>
      </vt:variant>
      <vt:variant>
        <vt:i4>32</vt:i4>
      </vt:variant>
      <vt:variant>
        <vt:i4>0</vt:i4>
      </vt:variant>
      <vt:variant>
        <vt:i4>5</vt:i4>
      </vt:variant>
      <vt:variant>
        <vt:lpwstr/>
      </vt:variant>
      <vt:variant>
        <vt:lpwstr>_Toc161716080</vt:lpwstr>
      </vt:variant>
      <vt:variant>
        <vt:i4>1507377</vt:i4>
      </vt:variant>
      <vt:variant>
        <vt:i4>26</vt:i4>
      </vt:variant>
      <vt:variant>
        <vt:i4>0</vt:i4>
      </vt:variant>
      <vt:variant>
        <vt:i4>5</vt:i4>
      </vt:variant>
      <vt:variant>
        <vt:lpwstr/>
      </vt:variant>
      <vt:variant>
        <vt:lpwstr>_Toc161716079</vt:lpwstr>
      </vt:variant>
      <vt:variant>
        <vt:i4>1507377</vt:i4>
      </vt:variant>
      <vt:variant>
        <vt:i4>20</vt:i4>
      </vt:variant>
      <vt:variant>
        <vt:i4>0</vt:i4>
      </vt:variant>
      <vt:variant>
        <vt:i4>5</vt:i4>
      </vt:variant>
      <vt:variant>
        <vt:lpwstr/>
      </vt:variant>
      <vt:variant>
        <vt:lpwstr>_Toc161716078</vt:lpwstr>
      </vt:variant>
      <vt:variant>
        <vt:i4>1507377</vt:i4>
      </vt:variant>
      <vt:variant>
        <vt:i4>14</vt:i4>
      </vt:variant>
      <vt:variant>
        <vt:i4>0</vt:i4>
      </vt:variant>
      <vt:variant>
        <vt:i4>5</vt:i4>
      </vt:variant>
      <vt:variant>
        <vt:lpwstr/>
      </vt:variant>
      <vt:variant>
        <vt:lpwstr>_Toc161716077</vt:lpwstr>
      </vt:variant>
      <vt:variant>
        <vt:i4>1507377</vt:i4>
      </vt:variant>
      <vt:variant>
        <vt:i4>8</vt:i4>
      </vt:variant>
      <vt:variant>
        <vt:i4>0</vt:i4>
      </vt:variant>
      <vt:variant>
        <vt:i4>5</vt:i4>
      </vt:variant>
      <vt:variant>
        <vt:lpwstr/>
      </vt:variant>
      <vt:variant>
        <vt:lpwstr>_Toc161716076</vt:lpwstr>
      </vt:variant>
      <vt:variant>
        <vt:i4>1507377</vt:i4>
      </vt:variant>
      <vt:variant>
        <vt:i4>2</vt:i4>
      </vt:variant>
      <vt:variant>
        <vt:i4>0</vt:i4>
      </vt:variant>
      <vt:variant>
        <vt:i4>5</vt:i4>
      </vt:variant>
      <vt:variant>
        <vt:lpwstr/>
      </vt:variant>
      <vt:variant>
        <vt:lpwstr>_Toc161716075</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Modello per la redazione di tesi di laurea</dc:title>
  <dc:subject/>
  <dc:creator>Nicola Scaroni</dc:creator>
  <cp:keywords>modello, tesi di laurea</cp:keywords>
  <dc:description/>
  <cp:lastModifiedBy>Nicola Scaroni</cp:lastModifiedBy>
  <cp:revision>14</cp:revision>
  <cp:lastPrinted>2007-03-15T08:58:00Z</cp:lastPrinted>
  <dcterms:created xsi:type="dcterms:W3CDTF">2020-04-03T11:06:00Z</dcterms:created>
  <dcterms:modified xsi:type="dcterms:W3CDTF">2020-04-07T13:46:00Z</dcterms:modified>
  <cp:category>template</cp:category>
</cp:coreProperties>
</file>